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48AF" w14:textId="77777777" w:rsidR="005C5AE7" w:rsidRDefault="002B130D" w:rsidP="002B130D">
      <w:pPr>
        <w:jc w:val="center"/>
        <w:rPr>
          <w:b/>
          <w:sz w:val="40"/>
        </w:rPr>
      </w:pPr>
      <w:r w:rsidRPr="002B130D">
        <w:rPr>
          <w:rFonts w:hint="eastAsia"/>
          <w:b/>
          <w:sz w:val="40"/>
        </w:rPr>
        <w:t>S</w:t>
      </w:r>
      <w:r>
        <w:rPr>
          <w:b/>
          <w:sz w:val="40"/>
        </w:rPr>
        <w:t>upplementary Materials</w:t>
      </w:r>
    </w:p>
    <w:p w14:paraId="662550EA" w14:textId="77777777" w:rsidR="002B130D" w:rsidRPr="002B130D" w:rsidRDefault="002B130D" w:rsidP="002B130D">
      <w:pPr>
        <w:jc w:val="both"/>
        <w:rPr>
          <w:b/>
        </w:rPr>
      </w:pPr>
      <w:r w:rsidRPr="002B130D">
        <w:rPr>
          <w:b/>
        </w:rPr>
        <w:t>efigure legends:</w:t>
      </w:r>
    </w:p>
    <w:p w14:paraId="409E1E10" w14:textId="77777777" w:rsidR="002B130D" w:rsidRDefault="002B130D" w:rsidP="002B130D">
      <w:pPr>
        <w:jc w:val="both"/>
      </w:pPr>
    </w:p>
    <w:p w14:paraId="0CF42BB9" w14:textId="77777777" w:rsidR="002B130D" w:rsidRDefault="002B130D" w:rsidP="002B130D">
      <w:pPr>
        <w:jc w:val="both"/>
      </w:pPr>
      <w:r w:rsidRPr="002B130D">
        <w:t>e</w:t>
      </w:r>
      <w:r>
        <w:t>F</w:t>
      </w:r>
      <w:r w:rsidRPr="002B130D">
        <w:t>igure I</w:t>
      </w:r>
      <w:r>
        <w:t>.</w:t>
      </w:r>
      <w:r w:rsidRPr="002B130D">
        <w:t xml:space="preserve"> Study quality was assessed with the Cochrane Risk of Bias 2 (RoB 2) tool</w:t>
      </w:r>
      <w:r>
        <w:t xml:space="preserve">. </w:t>
      </w:r>
      <w:r w:rsidRPr="002B130D">
        <w:t>Six out of ten trials were double-blind in study design and had low risk of bias in all the five domains. Four trials using open-label design showed moderate risk of bias in the domain of deviations from intended interventions in all trials and in the domain of measurement of the outcome in one trial, with low risk of bias in other three domains.</w:t>
      </w:r>
    </w:p>
    <w:p w14:paraId="0E3E1EDE" w14:textId="77777777" w:rsidR="002B130D" w:rsidRDefault="002B130D" w:rsidP="002B130D">
      <w:pPr>
        <w:jc w:val="both"/>
      </w:pPr>
      <w:r w:rsidRPr="002B130D">
        <w:rPr>
          <w:noProof/>
        </w:rPr>
        <w:drawing>
          <wp:anchor distT="0" distB="0" distL="114300" distR="114300" simplePos="0" relativeHeight="251658240" behindDoc="1" locked="0" layoutInCell="1" allowOverlap="1" wp14:anchorId="007D3974" wp14:editId="5F11BE8D">
            <wp:simplePos x="0" y="0"/>
            <wp:positionH relativeFrom="column">
              <wp:posOffset>251460</wp:posOffset>
            </wp:positionH>
            <wp:positionV relativeFrom="paragraph">
              <wp:posOffset>228600</wp:posOffset>
            </wp:positionV>
            <wp:extent cx="4876800" cy="3535680"/>
            <wp:effectExtent l="0" t="0" r="0" b="7620"/>
            <wp:wrapTight wrapText="bothSides">
              <wp:wrapPolygon edited="0">
                <wp:start x="0" y="0"/>
                <wp:lineTo x="0" y="21530"/>
                <wp:lineTo x="21516" y="21530"/>
                <wp:lineTo x="21516" y="0"/>
                <wp:lineTo x="0" y="0"/>
              </wp:wrapPolygon>
            </wp:wrapTight>
            <wp:docPr id="1" name="圖片 1" descr="D:\Ongoing Studies\DAPT in LAA\manuscript writing\for submission\to Frontier\figures_20220324\投影片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going Studies\DAPT in LAA\manuscript writing\for submission\to Frontier\figures_20220324\投影片6.PNG"/>
                    <pic:cNvPicPr>
                      <a:picLocks noChangeAspect="1" noChangeArrowheads="1"/>
                    </pic:cNvPicPr>
                  </pic:nvPicPr>
                  <pic:blipFill rotWithShape="1">
                    <a:blip r:embed="rId6">
                      <a:extLst>
                        <a:ext uri="{28A0092B-C50C-407E-A947-70E740481C1C}">
                          <a14:useLocalDpi xmlns:a14="http://schemas.microsoft.com/office/drawing/2010/main" val="0"/>
                        </a:ext>
                      </a:extLst>
                    </a:blip>
                    <a:srcRect l="4768" t="8669" r="2758" b="1942"/>
                    <a:stretch/>
                  </pic:blipFill>
                  <pic:spPr bwMode="auto">
                    <a:xfrm>
                      <a:off x="0" y="0"/>
                      <a:ext cx="4876800" cy="3535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32E925" w14:textId="77777777" w:rsidR="002B130D" w:rsidRDefault="002B130D" w:rsidP="002B130D">
      <w:pPr>
        <w:jc w:val="both"/>
      </w:pPr>
    </w:p>
    <w:p w14:paraId="3C26D049" w14:textId="77777777" w:rsidR="002B130D" w:rsidRDefault="002B130D" w:rsidP="002B130D">
      <w:pPr>
        <w:jc w:val="both"/>
      </w:pPr>
    </w:p>
    <w:p w14:paraId="381161EE" w14:textId="77777777" w:rsidR="002B130D" w:rsidRDefault="002B130D" w:rsidP="002B130D">
      <w:pPr>
        <w:jc w:val="both"/>
      </w:pPr>
    </w:p>
    <w:p w14:paraId="0DE6AE6C" w14:textId="77777777" w:rsidR="002B130D" w:rsidRDefault="002B130D" w:rsidP="002B130D">
      <w:pPr>
        <w:jc w:val="both"/>
      </w:pPr>
    </w:p>
    <w:p w14:paraId="65BE193C" w14:textId="77777777" w:rsidR="002B130D" w:rsidRDefault="002B130D" w:rsidP="002B130D">
      <w:pPr>
        <w:jc w:val="both"/>
      </w:pPr>
    </w:p>
    <w:p w14:paraId="48DAEEE2" w14:textId="77777777" w:rsidR="002B130D" w:rsidRDefault="002B130D" w:rsidP="002B130D">
      <w:pPr>
        <w:jc w:val="both"/>
      </w:pPr>
    </w:p>
    <w:p w14:paraId="120B3703" w14:textId="77777777" w:rsidR="002B130D" w:rsidRDefault="002B130D" w:rsidP="002B130D">
      <w:pPr>
        <w:jc w:val="both"/>
      </w:pPr>
    </w:p>
    <w:p w14:paraId="534A1893" w14:textId="77777777" w:rsidR="002B130D" w:rsidRDefault="002B130D" w:rsidP="002B130D">
      <w:pPr>
        <w:jc w:val="both"/>
      </w:pPr>
    </w:p>
    <w:p w14:paraId="5C9D98DE" w14:textId="77777777" w:rsidR="002B130D" w:rsidRDefault="002B130D" w:rsidP="002B130D">
      <w:pPr>
        <w:jc w:val="both"/>
      </w:pPr>
    </w:p>
    <w:p w14:paraId="24FE51D8" w14:textId="77777777" w:rsidR="002B130D" w:rsidRDefault="002B130D" w:rsidP="002B130D">
      <w:pPr>
        <w:jc w:val="both"/>
      </w:pPr>
    </w:p>
    <w:p w14:paraId="4B96931A" w14:textId="77777777" w:rsidR="002B130D" w:rsidRDefault="002B130D" w:rsidP="002B130D">
      <w:pPr>
        <w:jc w:val="both"/>
      </w:pPr>
    </w:p>
    <w:p w14:paraId="6A9618CC" w14:textId="77777777" w:rsidR="002B130D" w:rsidRDefault="002B130D" w:rsidP="002B130D">
      <w:pPr>
        <w:jc w:val="both"/>
      </w:pPr>
    </w:p>
    <w:p w14:paraId="1B422779" w14:textId="77777777" w:rsidR="002B130D" w:rsidRDefault="002B130D" w:rsidP="002B130D">
      <w:pPr>
        <w:jc w:val="both"/>
      </w:pPr>
    </w:p>
    <w:p w14:paraId="53F10CDF" w14:textId="77777777" w:rsidR="002B130D" w:rsidRDefault="002B130D" w:rsidP="002B130D">
      <w:pPr>
        <w:jc w:val="both"/>
      </w:pPr>
      <w:r w:rsidRPr="002B130D">
        <w:rPr>
          <w:noProof/>
        </w:rPr>
        <w:lastRenderedPageBreak/>
        <w:drawing>
          <wp:anchor distT="0" distB="0" distL="114300" distR="114300" simplePos="0" relativeHeight="251659264" behindDoc="1" locked="0" layoutInCell="1" allowOverlap="1" wp14:anchorId="46C815E5" wp14:editId="04FCBC00">
            <wp:simplePos x="0" y="0"/>
            <wp:positionH relativeFrom="column">
              <wp:posOffset>198120</wp:posOffset>
            </wp:positionH>
            <wp:positionV relativeFrom="paragraph">
              <wp:posOffset>639445</wp:posOffset>
            </wp:positionV>
            <wp:extent cx="4914900" cy="3429000"/>
            <wp:effectExtent l="0" t="0" r="0" b="0"/>
            <wp:wrapTight wrapText="bothSides">
              <wp:wrapPolygon edited="0">
                <wp:start x="0" y="0"/>
                <wp:lineTo x="0" y="21480"/>
                <wp:lineTo x="21516" y="21480"/>
                <wp:lineTo x="21516" y="0"/>
                <wp:lineTo x="0" y="0"/>
              </wp:wrapPolygon>
            </wp:wrapTight>
            <wp:docPr id="2" name="圖片 2" descr="D:\Ongoing Studies\DAPT in LAA\manuscript writing\for submission\to Frontier\figures_20220324\投影片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going Studies\DAPT in LAA\manuscript writing\for submission\to Frontier\figures_20220324\投影片7.PNG"/>
                    <pic:cNvPicPr>
                      <a:picLocks noChangeAspect="1" noChangeArrowheads="1"/>
                    </pic:cNvPicPr>
                  </pic:nvPicPr>
                  <pic:blipFill rotWithShape="1">
                    <a:blip r:embed="rId7">
                      <a:extLst>
                        <a:ext uri="{28A0092B-C50C-407E-A947-70E740481C1C}">
                          <a14:useLocalDpi xmlns:a14="http://schemas.microsoft.com/office/drawing/2010/main" val="0"/>
                        </a:ext>
                      </a:extLst>
                    </a:blip>
                    <a:srcRect l="15460" t="20999" r="14750" b="14077"/>
                    <a:stretch/>
                  </pic:blipFill>
                  <pic:spPr bwMode="auto">
                    <a:xfrm>
                      <a:off x="0" y="0"/>
                      <a:ext cx="4914900" cy="3429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eFigure II. </w:t>
      </w:r>
      <w:r w:rsidRPr="002B130D">
        <w:t>The funnel plots</w:t>
      </w:r>
      <w:r>
        <w:t xml:space="preserve"> – ischemic stroke. The enrolled studies showed no significant distribution deviation of publication.</w:t>
      </w:r>
    </w:p>
    <w:p w14:paraId="61879E87" w14:textId="77777777" w:rsidR="002B130D" w:rsidRDefault="002B130D" w:rsidP="002B130D">
      <w:pPr>
        <w:jc w:val="both"/>
      </w:pPr>
    </w:p>
    <w:p w14:paraId="2AD980E1" w14:textId="6E92FCFF" w:rsidR="002B130D" w:rsidRDefault="002B130D" w:rsidP="002B130D">
      <w:pPr>
        <w:jc w:val="both"/>
      </w:pPr>
      <w:r w:rsidRPr="002B130D">
        <w:t>eFigure I</w:t>
      </w:r>
      <w:r w:rsidR="00644DED">
        <w:t>I</w:t>
      </w:r>
      <w:r w:rsidRPr="002B130D">
        <w:t>I. Th</w:t>
      </w:r>
      <w:r>
        <w:t>e funnel plots – intracranial hemorrhage</w:t>
      </w:r>
      <w:r w:rsidRPr="002B130D">
        <w:t>. The enrolled studies showed no significant distribution deviation of publication.</w:t>
      </w:r>
    </w:p>
    <w:p w14:paraId="7531F76D" w14:textId="77777777" w:rsidR="002B130D" w:rsidRDefault="002B130D" w:rsidP="002B130D">
      <w:pPr>
        <w:jc w:val="both"/>
      </w:pPr>
    </w:p>
    <w:p w14:paraId="18EDF993" w14:textId="77777777" w:rsidR="002B130D" w:rsidRDefault="002B130D" w:rsidP="002B130D">
      <w:pPr>
        <w:jc w:val="both"/>
      </w:pPr>
      <w:r w:rsidRPr="002B130D">
        <w:rPr>
          <w:noProof/>
        </w:rPr>
        <w:drawing>
          <wp:anchor distT="0" distB="0" distL="114300" distR="114300" simplePos="0" relativeHeight="251660288" behindDoc="1" locked="0" layoutInCell="1" allowOverlap="1" wp14:anchorId="6EC4FC40" wp14:editId="160E228E">
            <wp:simplePos x="0" y="0"/>
            <wp:positionH relativeFrom="column">
              <wp:posOffset>198120</wp:posOffset>
            </wp:positionH>
            <wp:positionV relativeFrom="paragraph">
              <wp:posOffset>308610</wp:posOffset>
            </wp:positionV>
            <wp:extent cx="4754880" cy="3364865"/>
            <wp:effectExtent l="0" t="0" r="7620" b="6985"/>
            <wp:wrapTight wrapText="bothSides">
              <wp:wrapPolygon edited="0">
                <wp:start x="0" y="0"/>
                <wp:lineTo x="0" y="21523"/>
                <wp:lineTo x="21548" y="21523"/>
                <wp:lineTo x="21548" y="0"/>
                <wp:lineTo x="0" y="0"/>
              </wp:wrapPolygon>
            </wp:wrapTight>
            <wp:docPr id="3" name="圖片 3" descr="D:\Ongoing Studies\DAPT in LAA\manuscript writing\for submission\to Frontier\figures_20220324\投影片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going Studies\DAPT in LAA\manuscript writing\for submission\to Frontier\figures_20220324\投影片8.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5316" t="16375" r="16484" b="19281"/>
                    <a:stretch/>
                  </pic:blipFill>
                  <pic:spPr bwMode="auto">
                    <a:xfrm>
                      <a:off x="0" y="0"/>
                      <a:ext cx="4754880" cy="3364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8C424F" w14:textId="76F316E6" w:rsidR="002B130D" w:rsidRDefault="002B130D" w:rsidP="002B130D">
      <w:pPr>
        <w:jc w:val="both"/>
      </w:pPr>
      <w:r w:rsidRPr="002B130D">
        <w:lastRenderedPageBreak/>
        <w:t xml:space="preserve">eFigure </w:t>
      </w:r>
      <w:r w:rsidR="00644DED">
        <w:t>V</w:t>
      </w:r>
      <w:r>
        <w:t>I. The funnel plots – major bleeding</w:t>
      </w:r>
      <w:r w:rsidRPr="002B130D">
        <w:t>. The enrolled studies showed no significant distribution deviation of publication.</w:t>
      </w:r>
    </w:p>
    <w:p w14:paraId="2BD8BC99" w14:textId="77777777" w:rsidR="002B130D" w:rsidRDefault="002B130D" w:rsidP="002B130D">
      <w:pPr>
        <w:jc w:val="both"/>
      </w:pPr>
      <w:r w:rsidRPr="002B130D">
        <w:rPr>
          <w:noProof/>
        </w:rPr>
        <w:drawing>
          <wp:anchor distT="0" distB="0" distL="114300" distR="114300" simplePos="0" relativeHeight="251661312" behindDoc="1" locked="0" layoutInCell="1" allowOverlap="1" wp14:anchorId="37506C71" wp14:editId="235CF023">
            <wp:simplePos x="0" y="0"/>
            <wp:positionH relativeFrom="column">
              <wp:posOffset>236220</wp:posOffset>
            </wp:positionH>
            <wp:positionV relativeFrom="paragraph">
              <wp:posOffset>289560</wp:posOffset>
            </wp:positionV>
            <wp:extent cx="4785360" cy="3295015"/>
            <wp:effectExtent l="0" t="0" r="0" b="635"/>
            <wp:wrapTight wrapText="bothSides">
              <wp:wrapPolygon edited="0">
                <wp:start x="0" y="0"/>
                <wp:lineTo x="0" y="21479"/>
                <wp:lineTo x="21497" y="21479"/>
                <wp:lineTo x="21497" y="0"/>
                <wp:lineTo x="0" y="0"/>
              </wp:wrapPolygon>
            </wp:wrapTight>
            <wp:docPr id="4" name="圖片 4" descr="D:\Ongoing Studies\DAPT in LAA\manuscript writing\for submission\to Frontier\figures_20220324\投影片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ngoing Studies\DAPT in LAA\manuscript writing\for submission\to Frontier\figures_20220324\投影片9.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5171" t="18687" r="18941" b="20822"/>
                    <a:stretch/>
                  </pic:blipFill>
                  <pic:spPr bwMode="auto">
                    <a:xfrm>
                      <a:off x="0" y="0"/>
                      <a:ext cx="4785360" cy="3295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C802A3" w14:textId="77777777" w:rsidR="002B130D" w:rsidRDefault="002B130D" w:rsidP="002B130D">
      <w:pPr>
        <w:jc w:val="both"/>
      </w:pPr>
    </w:p>
    <w:p w14:paraId="781A04DF" w14:textId="77777777" w:rsidR="002B130D" w:rsidRDefault="002B130D" w:rsidP="002B130D">
      <w:pPr>
        <w:jc w:val="both"/>
      </w:pPr>
    </w:p>
    <w:p w14:paraId="1939E12A" w14:textId="77777777" w:rsidR="002B130D" w:rsidRDefault="002B130D" w:rsidP="002B130D">
      <w:pPr>
        <w:jc w:val="both"/>
      </w:pPr>
    </w:p>
    <w:p w14:paraId="5C7FCF5D" w14:textId="77777777" w:rsidR="002B130D" w:rsidRDefault="002B130D" w:rsidP="002B130D">
      <w:pPr>
        <w:jc w:val="both"/>
      </w:pPr>
    </w:p>
    <w:p w14:paraId="2E430B16" w14:textId="77777777" w:rsidR="002B130D" w:rsidRDefault="002B130D" w:rsidP="002B130D">
      <w:pPr>
        <w:jc w:val="both"/>
      </w:pPr>
    </w:p>
    <w:p w14:paraId="5D0D1ED6" w14:textId="77777777" w:rsidR="002B130D" w:rsidRDefault="002B130D" w:rsidP="002B130D">
      <w:pPr>
        <w:jc w:val="both"/>
      </w:pPr>
    </w:p>
    <w:p w14:paraId="5B64DB65" w14:textId="77777777" w:rsidR="002B130D" w:rsidRDefault="002B130D" w:rsidP="002B130D">
      <w:pPr>
        <w:jc w:val="both"/>
      </w:pPr>
    </w:p>
    <w:p w14:paraId="4741A1DC" w14:textId="77777777" w:rsidR="002B130D" w:rsidRDefault="002B130D" w:rsidP="002B130D">
      <w:pPr>
        <w:jc w:val="both"/>
      </w:pPr>
    </w:p>
    <w:p w14:paraId="3BEB4B8A" w14:textId="77777777" w:rsidR="002B130D" w:rsidRDefault="002B130D" w:rsidP="002B130D">
      <w:pPr>
        <w:jc w:val="both"/>
      </w:pPr>
    </w:p>
    <w:p w14:paraId="4CBDC612" w14:textId="77777777" w:rsidR="002B130D" w:rsidRDefault="002B130D" w:rsidP="002B130D">
      <w:pPr>
        <w:jc w:val="both"/>
      </w:pPr>
    </w:p>
    <w:p w14:paraId="276491AF" w14:textId="77777777" w:rsidR="002B130D" w:rsidRDefault="002B130D" w:rsidP="002B130D">
      <w:pPr>
        <w:jc w:val="both"/>
      </w:pPr>
    </w:p>
    <w:p w14:paraId="5835A4B0" w14:textId="77777777" w:rsidR="002B130D" w:rsidRDefault="002B130D" w:rsidP="002B130D">
      <w:pPr>
        <w:jc w:val="both"/>
      </w:pPr>
    </w:p>
    <w:p w14:paraId="1CFBE408" w14:textId="77777777" w:rsidR="002B130D" w:rsidRDefault="002B130D" w:rsidP="002B130D">
      <w:pPr>
        <w:jc w:val="both"/>
      </w:pPr>
    </w:p>
    <w:p w14:paraId="0667D68F" w14:textId="77777777" w:rsidR="002B130D" w:rsidRDefault="002B130D" w:rsidP="002B130D">
      <w:pPr>
        <w:jc w:val="both"/>
      </w:pPr>
    </w:p>
    <w:p w14:paraId="589EE2A5" w14:textId="77777777" w:rsidR="002B130D" w:rsidRDefault="002B130D" w:rsidP="002B130D">
      <w:pPr>
        <w:jc w:val="both"/>
      </w:pPr>
    </w:p>
    <w:p w14:paraId="6269C4B5" w14:textId="77777777" w:rsidR="002B130D" w:rsidRDefault="002B130D" w:rsidP="002B130D">
      <w:pPr>
        <w:jc w:val="both"/>
      </w:pPr>
    </w:p>
    <w:p w14:paraId="0EAC3BC2" w14:textId="77777777" w:rsidR="002B130D" w:rsidRPr="002B130D" w:rsidRDefault="002B130D" w:rsidP="002B130D">
      <w:pPr>
        <w:jc w:val="both"/>
      </w:pPr>
    </w:p>
    <w:sectPr w:rsidR="002B130D" w:rsidRPr="002B130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4407" w14:textId="77777777" w:rsidR="004A6BC3" w:rsidRDefault="004A6BC3" w:rsidP="002B130D">
      <w:r>
        <w:separator/>
      </w:r>
    </w:p>
  </w:endnote>
  <w:endnote w:type="continuationSeparator" w:id="0">
    <w:p w14:paraId="7F09AB4F" w14:textId="77777777" w:rsidR="004A6BC3" w:rsidRDefault="004A6BC3" w:rsidP="002B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9B87" w14:textId="77777777" w:rsidR="004A6BC3" w:rsidRDefault="004A6BC3" w:rsidP="002B130D">
      <w:r>
        <w:separator/>
      </w:r>
    </w:p>
  </w:footnote>
  <w:footnote w:type="continuationSeparator" w:id="0">
    <w:p w14:paraId="7AD9FACD" w14:textId="77777777" w:rsidR="004A6BC3" w:rsidRDefault="004A6BC3" w:rsidP="002B1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1C"/>
    <w:rsid w:val="002B130D"/>
    <w:rsid w:val="004A6BC3"/>
    <w:rsid w:val="005C5AE7"/>
    <w:rsid w:val="00644DED"/>
    <w:rsid w:val="00692C1C"/>
    <w:rsid w:val="008C0F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4F76B"/>
  <w15:chartTrackingRefBased/>
  <w15:docId w15:val="{99AA8F43-2F02-49CA-B493-3EE47777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30D"/>
    <w:pPr>
      <w:tabs>
        <w:tab w:val="center" w:pos="4153"/>
        <w:tab w:val="right" w:pos="8306"/>
      </w:tabs>
      <w:snapToGrid w:val="0"/>
    </w:pPr>
    <w:rPr>
      <w:sz w:val="20"/>
      <w:szCs w:val="20"/>
    </w:rPr>
  </w:style>
  <w:style w:type="character" w:customStyle="1" w:styleId="a4">
    <w:name w:val="頁首 字元"/>
    <w:basedOn w:val="a0"/>
    <w:link w:val="a3"/>
    <w:uiPriority w:val="99"/>
    <w:rsid w:val="002B130D"/>
    <w:rPr>
      <w:sz w:val="20"/>
      <w:szCs w:val="20"/>
    </w:rPr>
  </w:style>
  <w:style w:type="paragraph" w:styleId="a5">
    <w:name w:val="footer"/>
    <w:basedOn w:val="a"/>
    <w:link w:val="a6"/>
    <w:uiPriority w:val="99"/>
    <w:unhideWhenUsed/>
    <w:rsid w:val="002B130D"/>
    <w:pPr>
      <w:tabs>
        <w:tab w:val="center" w:pos="4153"/>
        <w:tab w:val="right" w:pos="8306"/>
      </w:tabs>
      <w:snapToGrid w:val="0"/>
    </w:pPr>
    <w:rPr>
      <w:sz w:val="20"/>
      <w:szCs w:val="20"/>
    </w:rPr>
  </w:style>
  <w:style w:type="character" w:customStyle="1" w:styleId="a6">
    <w:name w:val="頁尾 字元"/>
    <w:basedOn w:val="a0"/>
    <w:link w:val="a5"/>
    <w:uiPriority w:val="99"/>
    <w:rsid w:val="002B13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 Lin</dc:creator>
  <cp:keywords/>
  <dc:description/>
  <cp:lastModifiedBy>浚仁 林</cp:lastModifiedBy>
  <cp:revision>3</cp:revision>
  <dcterms:created xsi:type="dcterms:W3CDTF">2022-04-18T14:08:00Z</dcterms:created>
  <dcterms:modified xsi:type="dcterms:W3CDTF">2022-08-31T07:27:00Z</dcterms:modified>
</cp:coreProperties>
</file>