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5CE1FA3" w:rsidR="00654E8F" w:rsidRDefault="00654E8F" w:rsidP="0001436A">
      <w:pPr>
        <w:pStyle w:val="SupplementaryMaterial"/>
      </w:pPr>
      <w:r w:rsidRPr="001549D3">
        <w:t>Supplementary Material</w:t>
      </w:r>
    </w:p>
    <w:p w14:paraId="4FA05FD5" w14:textId="77777777" w:rsidR="002F2A01" w:rsidRPr="002F2A01" w:rsidRDefault="002F2A01" w:rsidP="002F2A01">
      <w:pPr>
        <w:pStyle w:val="aff6"/>
      </w:pPr>
    </w:p>
    <w:p w14:paraId="7A8201A1" w14:textId="77777777" w:rsidR="002F2A01" w:rsidRDefault="002F2A01" w:rsidP="002F2A01">
      <w:pPr>
        <w:pStyle w:val="aff6"/>
        <w:jc w:val="both"/>
      </w:pPr>
      <w:r>
        <w:rPr>
          <w:rFonts w:hint="eastAsia"/>
          <w:lang w:eastAsia="zh-CN"/>
        </w:rPr>
        <w:t xml:space="preserve">An endoplasmic reticulum-targeted </w:t>
      </w:r>
      <w:proofErr w:type="spellStart"/>
      <w:r>
        <w:rPr>
          <w:rFonts w:hint="eastAsia"/>
          <w:lang w:eastAsia="zh-CN"/>
        </w:rPr>
        <w:t>ratiometric</w:t>
      </w:r>
      <w:proofErr w:type="spellEnd"/>
      <w:r>
        <w:rPr>
          <w:rFonts w:hint="eastAsia"/>
          <w:lang w:eastAsia="zh-CN"/>
        </w:rPr>
        <w:t xml:space="preserve"> fluorescent molecule reveals Zn</w:t>
      </w:r>
      <w:r w:rsidRPr="001157C1">
        <w:rPr>
          <w:vertAlign w:val="superscript"/>
          <w:lang w:eastAsia="zh-CN"/>
        </w:rPr>
        <w:t>2+</w:t>
      </w:r>
      <w:r>
        <w:rPr>
          <w:rFonts w:hint="eastAsia"/>
          <w:lang w:eastAsia="zh-CN"/>
        </w:rPr>
        <w:t xml:space="preserve"> micro-dynamics during drug-induced organelle ionic disorder</w:t>
      </w:r>
    </w:p>
    <w:p w14:paraId="68857D50" w14:textId="663589C9" w:rsidR="002F2A01" w:rsidRDefault="002F2A01" w:rsidP="002F2A01">
      <w:pPr>
        <w:pStyle w:val="AuthorList"/>
        <w:jc w:val="both"/>
      </w:pPr>
      <w:r>
        <w:t xml:space="preserve">Hongbao Fang, </w:t>
      </w:r>
      <w:proofErr w:type="spellStart"/>
      <w:r>
        <w:rPr>
          <w:rFonts w:hint="eastAsia"/>
          <w:lang w:eastAsia="zh-CN"/>
        </w:rPr>
        <w:t>Yaheng</w:t>
      </w:r>
      <w:proofErr w:type="spellEnd"/>
      <w:r>
        <w:t xml:space="preserve"> </w:t>
      </w:r>
      <w:r>
        <w:rPr>
          <w:rFonts w:hint="eastAsia"/>
          <w:lang w:eastAsia="zh-CN"/>
        </w:rPr>
        <w:t>Li,</w:t>
      </w:r>
      <w:r>
        <w:t xml:space="preserve"> </w:t>
      </w:r>
      <w:proofErr w:type="spellStart"/>
      <w:r>
        <w:t>Shankun</w:t>
      </w:r>
      <w:proofErr w:type="spellEnd"/>
      <w:r>
        <w:t xml:space="preserve"> Yao, Shanshan </w:t>
      </w:r>
      <w:proofErr w:type="spellStart"/>
      <w:r>
        <w:t>Geng</w:t>
      </w:r>
      <w:proofErr w:type="spellEnd"/>
      <w:r>
        <w:t xml:space="preserve">, </w:t>
      </w:r>
      <w:proofErr w:type="spellStart"/>
      <w:r>
        <w:t>Yuncong</w:t>
      </w:r>
      <w:proofErr w:type="spellEnd"/>
      <w:r>
        <w:t xml:space="preserve"> Chen*, </w:t>
      </w:r>
      <w:proofErr w:type="spellStart"/>
      <w:r>
        <w:t>Zijian</w:t>
      </w:r>
      <w:proofErr w:type="spellEnd"/>
      <w:r>
        <w:t xml:space="preserve"> Guo*, </w:t>
      </w:r>
      <w:proofErr w:type="spellStart"/>
      <w:r>
        <w:t>Weijiang</w:t>
      </w:r>
      <w:proofErr w:type="spellEnd"/>
      <w:r>
        <w:t xml:space="preserve"> He*</w:t>
      </w:r>
    </w:p>
    <w:p w14:paraId="4449DFE1" w14:textId="611E85F7" w:rsidR="00650BCE" w:rsidRDefault="00650BCE" w:rsidP="00650BCE">
      <w:pPr>
        <w:pStyle w:val="aff6"/>
      </w:pPr>
    </w:p>
    <w:p w14:paraId="6B063CA7" w14:textId="6951D065" w:rsidR="00650BCE" w:rsidRDefault="00650BCE" w:rsidP="00650BCE"/>
    <w:p w14:paraId="02B4AB1B" w14:textId="6814DA50" w:rsidR="00650BCE" w:rsidRDefault="00650BCE" w:rsidP="00650BCE"/>
    <w:p w14:paraId="03080F0D" w14:textId="77777777" w:rsidR="00650BCE" w:rsidRPr="00650BCE" w:rsidRDefault="00650BCE" w:rsidP="00650BCE"/>
    <w:p w14:paraId="64B42300" w14:textId="77777777" w:rsidR="00650BCE" w:rsidRDefault="00650BCE" w:rsidP="00650BCE">
      <w:pPr>
        <w:ind w:left="238" w:right="238"/>
        <w:jc w:val="center"/>
        <w:rPr>
          <w:rFonts w:cs="Times New Roman"/>
        </w:rPr>
      </w:pPr>
      <w:r w:rsidRPr="00DA7254">
        <w:rPr>
          <w:rFonts w:cs="Times New Roman"/>
        </w:rPr>
        <w:object w:dxaOrig="13692" w:dyaOrig="9168" w14:anchorId="7D42F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75pt;height:270.9pt" o:ole="">
            <v:imagedata r:id="rId8" o:title=""/>
          </v:shape>
          <o:OLEObject Type="Embed" ProgID="ChemDraw.Document.6.0" ShapeID="_x0000_i1025" DrawAspect="Content" ObjectID="_1713944978" r:id="rId9"/>
        </w:object>
      </w:r>
    </w:p>
    <w:p w14:paraId="3EC0DFB2" w14:textId="0A22661D" w:rsidR="00650BCE" w:rsidRPr="00650BCE" w:rsidRDefault="00650BCE" w:rsidP="00650BCE">
      <w:pPr>
        <w:ind w:left="238" w:right="238"/>
        <w:jc w:val="center"/>
        <w:rPr>
          <w:rFonts w:cs="Times New Roman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Pr="001E33D7">
        <w:rPr>
          <w:rFonts w:cs="Times New Roman"/>
          <w:b/>
          <w:bCs/>
        </w:rPr>
        <w:t>1</w:t>
      </w:r>
      <w:r w:rsidRPr="00A00ECB">
        <w:rPr>
          <w:rFonts w:cs="Times New Roman"/>
        </w:rPr>
        <w:t xml:space="preserve"> Synthesis route of </w:t>
      </w:r>
      <w:r w:rsidRPr="00D37868">
        <w:rPr>
          <w:rFonts w:cs="Times New Roman"/>
          <w:b/>
          <w:bCs/>
        </w:rPr>
        <w:t>ER-Zn</w:t>
      </w:r>
    </w:p>
    <w:p w14:paraId="0852950C" w14:textId="77777777" w:rsidR="00650BCE" w:rsidRDefault="00650BCE" w:rsidP="00650BC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632C979E" w14:textId="77777777" w:rsidR="00650BCE" w:rsidRPr="00DA7254" w:rsidRDefault="00650BCE" w:rsidP="00650BCE">
      <w:pPr>
        <w:ind w:leftChars="41" w:left="98" w:right="238"/>
        <w:jc w:val="center"/>
        <w:rPr>
          <w:rFonts w:cs="Times New Roman"/>
        </w:rPr>
      </w:pPr>
      <w:r w:rsidRPr="00DA7254">
        <w:rPr>
          <w:rFonts w:cs="Times New Roman"/>
          <w:noProof/>
        </w:rPr>
        <w:lastRenderedPageBreak/>
        <w:drawing>
          <wp:inline distT="0" distB="0" distL="0" distR="0" wp14:anchorId="1D75F2B7" wp14:editId="50ED17E4">
            <wp:extent cx="5018220" cy="3499945"/>
            <wp:effectExtent l="0" t="0" r="0" b="571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8298" cy="3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17352" w14:textId="77777777" w:rsidR="00650BCE" w:rsidRPr="00A00ECB" w:rsidRDefault="00650BCE" w:rsidP="00650BCE">
      <w:pPr>
        <w:ind w:leftChars="41" w:left="98" w:right="238"/>
        <w:jc w:val="center"/>
        <w:rPr>
          <w:rFonts w:cs="Times New Roman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S2</w:t>
      </w:r>
      <w:r w:rsidRPr="00A00ECB">
        <w:rPr>
          <w:rFonts w:cs="Times New Roman" w:hint="eastAsia"/>
        </w:rPr>
        <w:t xml:space="preserve"> </w:t>
      </w:r>
      <w:r w:rsidRPr="00AE2E89">
        <w:rPr>
          <w:rFonts w:cs="Times New Roman" w:hint="eastAsia"/>
          <w:vertAlign w:val="superscript"/>
        </w:rPr>
        <w:t>1</w:t>
      </w:r>
      <w:r w:rsidRPr="00A00ECB">
        <w:rPr>
          <w:rFonts w:cs="Times New Roman" w:hint="eastAsia"/>
        </w:rPr>
        <w:t>H NMR</w:t>
      </w:r>
      <w:r w:rsidRPr="00CD1BCC">
        <w:rPr>
          <w:rFonts w:cs="Times New Roman" w:hint="eastAsia"/>
        </w:rPr>
        <w:t xml:space="preserve"> </w:t>
      </w:r>
      <w:r w:rsidRPr="00A00ECB">
        <w:rPr>
          <w:rFonts w:cs="Times New Roman" w:hint="eastAsia"/>
        </w:rPr>
        <w:t xml:space="preserve">of </w:t>
      </w:r>
      <w:r w:rsidRPr="00AE2E89">
        <w:rPr>
          <w:rFonts w:cs="Times New Roman" w:hint="eastAsia"/>
          <w:b/>
          <w:bCs/>
        </w:rPr>
        <w:t>ER-Zn</w:t>
      </w:r>
      <w:r w:rsidRPr="00A00ECB">
        <w:rPr>
          <w:rFonts w:cs="Times New Roman" w:hint="eastAsia"/>
        </w:rPr>
        <w:t xml:space="preserve"> (400 MHz, CDCl</w:t>
      </w:r>
      <w:r w:rsidRPr="00AE2E89">
        <w:rPr>
          <w:rFonts w:cs="Times New Roman" w:hint="eastAsia"/>
          <w:vertAlign w:val="subscript"/>
        </w:rPr>
        <w:t>3</w:t>
      </w:r>
      <w:r w:rsidRPr="00A00ECB">
        <w:rPr>
          <w:rFonts w:cs="Times New Roman" w:hint="eastAsia"/>
        </w:rPr>
        <w:t>)</w:t>
      </w:r>
    </w:p>
    <w:p w14:paraId="5871F258" w14:textId="77777777" w:rsidR="00650BCE" w:rsidRDefault="00650BCE" w:rsidP="00650BCE">
      <w:pPr>
        <w:rPr>
          <w:rFonts w:cs="Times New Roman"/>
        </w:rPr>
      </w:pPr>
      <w:r>
        <w:rPr>
          <w:rFonts w:cs="Times New Roman"/>
        </w:rPr>
        <w:br w:type="page"/>
      </w:r>
    </w:p>
    <w:p w14:paraId="266B06D7" w14:textId="77777777" w:rsidR="00650BCE" w:rsidRPr="00DA7254" w:rsidRDefault="00650BCE" w:rsidP="00650BCE">
      <w:pPr>
        <w:ind w:leftChars="41" w:left="98" w:right="238"/>
        <w:jc w:val="center"/>
        <w:rPr>
          <w:rFonts w:cs="Times New Roman"/>
        </w:rPr>
      </w:pPr>
      <w:r w:rsidRPr="00DA7254">
        <w:rPr>
          <w:rFonts w:cs="Times New Roman"/>
          <w:noProof/>
        </w:rPr>
        <w:lastRenderedPageBreak/>
        <w:drawing>
          <wp:inline distT="0" distB="0" distL="0" distR="0" wp14:anchorId="32BA759F" wp14:editId="363F2EE7">
            <wp:extent cx="4951811" cy="3452649"/>
            <wp:effectExtent l="0" t="0" r="127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9361" cy="34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3D05" w14:textId="77777777" w:rsidR="00650BCE" w:rsidRDefault="00650BCE" w:rsidP="00650BCE">
      <w:pPr>
        <w:ind w:leftChars="41" w:left="98" w:right="238"/>
        <w:jc w:val="center"/>
        <w:rPr>
          <w:rFonts w:cs="Times New Roman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S3</w:t>
      </w:r>
      <w:r w:rsidRPr="00A00ECB">
        <w:rPr>
          <w:rFonts w:cs="Times New Roman"/>
        </w:rPr>
        <w:t xml:space="preserve"> </w:t>
      </w:r>
      <w:r w:rsidRPr="00AE2E89">
        <w:rPr>
          <w:rFonts w:cs="Times New Roman"/>
          <w:vertAlign w:val="superscript"/>
        </w:rPr>
        <w:t>13</w:t>
      </w:r>
      <w:r w:rsidRPr="00A00ECB">
        <w:rPr>
          <w:rFonts w:cs="Times New Roman"/>
        </w:rPr>
        <w:t>C NMR</w:t>
      </w:r>
      <w:r>
        <w:rPr>
          <w:rFonts w:cs="Times New Roman"/>
        </w:rPr>
        <w:t xml:space="preserve"> of</w:t>
      </w:r>
      <w:r w:rsidRPr="00AE2E89">
        <w:rPr>
          <w:rFonts w:cs="Times New Roman"/>
        </w:rPr>
        <w:t xml:space="preserve"> </w:t>
      </w:r>
      <w:r w:rsidRPr="00AE2E89">
        <w:rPr>
          <w:rFonts w:cs="Times New Roman"/>
          <w:b/>
          <w:bCs/>
        </w:rPr>
        <w:t xml:space="preserve">ER-Zn </w:t>
      </w:r>
      <w:r w:rsidRPr="00A00ECB">
        <w:rPr>
          <w:rFonts w:cs="Times New Roman"/>
        </w:rPr>
        <w:t>(101 MHz, CDCl</w:t>
      </w:r>
      <w:r w:rsidRPr="00AE2E89">
        <w:rPr>
          <w:rFonts w:cs="Times New Roman"/>
          <w:vertAlign w:val="subscript"/>
        </w:rPr>
        <w:t>3</w:t>
      </w:r>
      <w:r w:rsidRPr="00A00ECB">
        <w:rPr>
          <w:rFonts w:cs="Times New Roman"/>
        </w:rPr>
        <w:t xml:space="preserve">) </w:t>
      </w:r>
    </w:p>
    <w:p w14:paraId="521BDDA1" w14:textId="77777777" w:rsidR="00650BCE" w:rsidRDefault="00650BCE" w:rsidP="00650BCE">
      <w:pPr>
        <w:rPr>
          <w:rFonts w:cs="Times New Roman"/>
        </w:rPr>
      </w:pPr>
      <w:r>
        <w:rPr>
          <w:rFonts w:cs="Times New Roman"/>
        </w:rPr>
        <w:br w:type="page"/>
      </w:r>
    </w:p>
    <w:p w14:paraId="12124A39" w14:textId="77777777" w:rsidR="00650BCE" w:rsidRPr="00DA7254" w:rsidRDefault="00650BCE" w:rsidP="00650BCE">
      <w:pPr>
        <w:ind w:leftChars="41" w:left="98" w:right="238"/>
        <w:jc w:val="center"/>
        <w:rPr>
          <w:rFonts w:cs="Times New Roman"/>
          <w:lang w:val="pt-BR"/>
        </w:rPr>
      </w:pPr>
      <w:r w:rsidRPr="00DA7254">
        <w:rPr>
          <w:rFonts w:cs="Times New Roman"/>
          <w:noProof/>
        </w:rPr>
        <w:lastRenderedPageBreak/>
        <w:drawing>
          <wp:inline distT="0" distB="0" distL="0" distR="0" wp14:anchorId="30F71B1A" wp14:editId="12D77D5B">
            <wp:extent cx="5272518" cy="2793402"/>
            <wp:effectExtent l="0" t="0" r="0" b="698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283"/>
                    <a:stretch/>
                  </pic:blipFill>
                  <pic:spPr bwMode="auto">
                    <a:xfrm>
                      <a:off x="0" y="0"/>
                      <a:ext cx="5274310" cy="279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6334A" w14:textId="77777777" w:rsidR="00650BCE" w:rsidRDefault="00650BCE" w:rsidP="00650BCE">
      <w:pPr>
        <w:ind w:leftChars="41" w:left="98" w:right="238"/>
        <w:jc w:val="center"/>
        <w:rPr>
          <w:rFonts w:cs="Times New Roman"/>
          <w:b/>
          <w:bCs/>
          <w:vertAlign w:val="superscript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S4</w:t>
      </w:r>
      <w:r w:rsidRPr="00A00ECB">
        <w:rPr>
          <w:rFonts w:cs="Times New Roman" w:hint="eastAsia"/>
        </w:rPr>
        <w:t xml:space="preserve"> </w:t>
      </w:r>
      <w:r>
        <w:rPr>
          <w:rFonts w:cs="Times New Roman"/>
        </w:rPr>
        <w:t>HRMS</w:t>
      </w:r>
      <w:r w:rsidRPr="00A00ECB">
        <w:rPr>
          <w:rFonts w:cs="Times New Roman" w:hint="eastAsia"/>
        </w:rPr>
        <w:t xml:space="preserve"> of </w:t>
      </w:r>
      <w:r>
        <w:rPr>
          <w:rFonts w:cs="Times New Roman"/>
        </w:rPr>
        <w:t>[</w:t>
      </w:r>
      <w:proofErr w:type="spellStart"/>
      <w:r w:rsidRPr="002D2812">
        <w:rPr>
          <w:rFonts w:cs="Times New Roman" w:hint="eastAsia"/>
          <w:b/>
          <w:bCs/>
        </w:rPr>
        <w:t>ER-Zn</w:t>
      </w:r>
      <w:r>
        <w:rPr>
          <w:rFonts w:cs="Times New Roman"/>
          <w:b/>
          <w:bCs/>
        </w:rPr>
        <w:t>+H</w:t>
      </w:r>
      <w:proofErr w:type="spellEnd"/>
      <w:r>
        <w:rPr>
          <w:rFonts w:cs="Times New Roman"/>
          <w:b/>
          <w:bCs/>
        </w:rPr>
        <w:t>/</w:t>
      </w:r>
      <w:proofErr w:type="gramStart"/>
      <w:r>
        <w:rPr>
          <w:rFonts w:cs="Times New Roman"/>
          <w:b/>
          <w:bCs/>
        </w:rPr>
        <w:t>Na]</w:t>
      </w:r>
      <w:r w:rsidRPr="00282853">
        <w:rPr>
          <w:rFonts w:cs="Times New Roman"/>
          <w:b/>
          <w:bCs/>
          <w:vertAlign w:val="superscript"/>
        </w:rPr>
        <w:t>+</w:t>
      </w:r>
      <w:proofErr w:type="gramEnd"/>
    </w:p>
    <w:p w14:paraId="02DA7BC6" w14:textId="77777777" w:rsidR="00650BCE" w:rsidRDefault="00650BCE" w:rsidP="00650BCE">
      <w:pPr>
        <w:rPr>
          <w:rFonts w:cs="Times New Roman"/>
          <w:b/>
          <w:bCs/>
          <w:vertAlign w:val="superscript"/>
        </w:rPr>
      </w:pPr>
      <w:r>
        <w:rPr>
          <w:rFonts w:cs="Times New Roman"/>
          <w:b/>
          <w:bCs/>
          <w:vertAlign w:val="superscript"/>
        </w:rPr>
        <w:br w:type="page"/>
      </w:r>
    </w:p>
    <w:p w14:paraId="12CAFEE6" w14:textId="77777777" w:rsidR="00650BCE" w:rsidRPr="00DA7254" w:rsidRDefault="00650BCE" w:rsidP="00650BCE">
      <w:pPr>
        <w:ind w:left="238" w:right="238"/>
        <w:jc w:val="center"/>
        <w:rPr>
          <w:rFonts w:cs="Times New Roman"/>
        </w:rPr>
      </w:pPr>
      <w:r w:rsidRPr="00DA7254">
        <w:rPr>
          <w:rFonts w:cs="Times New Roman"/>
          <w:noProof/>
        </w:rPr>
        <w:lastRenderedPageBreak/>
        <w:drawing>
          <wp:inline distT="0" distB="0" distL="0" distR="0" wp14:anchorId="6FF0B56B" wp14:editId="006CADE8">
            <wp:extent cx="3466768" cy="2655467"/>
            <wp:effectExtent l="0" t="0" r="63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3587"/>
                    <a:stretch/>
                  </pic:blipFill>
                  <pic:spPr bwMode="auto">
                    <a:xfrm>
                      <a:off x="0" y="0"/>
                      <a:ext cx="3514859" cy="269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1783B" w14:textId="77777777" w:rsidR="00650BCE" w:rsidRDefault="00650BCE" w:rsidP="00650BCE">
      <w:pPr>
        <w:ind w:left="238" w:right="238"/>
        <w:jc w:val="center"/>
        <w:rPr>
          <w:rFonts w:cs="Times New Roman"/>
          <w:b/>
          <w:bCs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S5</w:t>
      </w:r>
      <w:r w:rsidRPr="002969F4">
        <w:rPr>
          <w:rFonts w:cs="Times New Roman"/>
        </w:rPr>
        <w:t xml:space="preserve"> Work curve of </w:t>
      </w:r>
      <w:r w:rsidRPr="00E44958">
        <w:rPr>
          <w:rFonts w:cs="Times New Roman"/>
          <w:b/>
          <w:bCs/>
        </w:rPr>
        <w:t>ER-Zn</w:t>
      </w:r>
    </w:p>
    <w:p w14:paraId="1D8E1C2B" w14:textId="26970230" w:rsidR="00650BCE" w:rsidRDefault="00650BCE" w:rsidP="00650BC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="0087233B">
        <w:rPr>
          <w:rFonts w:cs="Times New Roman"/>
          <w:b/>
          <w:bCs/>
          <w:noProof/>
        </w:rPr>
        <w:lastRenderedPageBreak/>
        <w:drawing>
          <wp:inline distT="0" distB="0" distL="0" distR="0" wp14:anchorId="42962B42" wp14:editId="32E17E99">
            <wp:extent cx="5962650" cy="2143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" r="4560" b="4162"/>
                    <a:stretch/>
                  </pic:blipFill>
                  <pic:spPr bwMode="auto">
                    <a:xfrm>
                      <a:off x="0" y="0"/>
                      <a:ext cx="5993202" cy="21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4464A" w14:textId="6C03D537" w:rsidR="00282E00" w:rsidRPr="00282E00" w:rsidRDefault="00282E00" w:rsidP="00282E00">
      <w:pPr>
        <w:spacing w:before="0" w:after="0"/>
        <w:jc w:val="both"/>
        <w:rPr>
          <w:rFonts w:eastAsia="宋体" w:cs="Times New Roman"/>
          <w:szCs w:val="24"/>
          <w:lang w:eastAsia="zh-CN"/>
        </w:rPr>
      </w:pPr>
      <w:r w:rsidRPr="00776354">
        <w:rPr>
          <w:rFonts w:eastAsia="等线" w:cs="Times New Roman"/>
          <w:b/>
          <w:bCs/>
          <w:color w:val="000000"/>
          <w:kern w:val="24"/>
          <w:szCs w:val="24"/>
          <w:lang w:eastAsia="zh-CN"/>
        </w:rPr>
        <w:t>Figure S6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 (a) The excitation spectra of </w:t>
      </w:r>
      <w:r w:rsidRPr="00776354">
        <w:rPr>
          <w:rFonts w:eastAsia="等线" w:cs="Times New Roman"/>
          <w:b/>
          <w:bCs/>
          <w:color w:val="000000"/>
          <w:kern w:val="24"/>
          <w:szCs w:val="24"/>
          <w:lang w:eastAsia="zh-CN"/>
        </w:rPr>
        <w:t xml:space="preserve">ER-Zn 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(10 </w:t>
      </w:r>
      <w:proofErr w:type="spellStart"/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>μM</w:t>
      </w:r>
      <w:proofErr w:type="spellEnd"/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) with the addition of free </w:t>
      </w:r>
      <w:r w:rsidRPr="00776354">
        <w:rPr>
          <w:rFonts w:cs="Times New Roman"/>
        </w:rPr>
        <w:t>Zn</w:t>
      </w:r>
      <w:r w:rsidRPr="00776354">
        <w:rPr>
          <w:rFonts w:cs="Times New Roman"/>
          <w:vertAlign w:val="superscript"/>
        </w:rPr>
        <w:t>2+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 in the HEPES buffer (50 mM, 100 mM KNO</w:t>
      </w:r>
      <w:r w:rsidRPr="00776354">
        <w:rPr>
          <w:rFonts w:eastAsia="等线" w:cs="Times New Roman"/>
          <w:color w:val="000000"/>
          <w:kern w:val="24"/>
          <w:szCs w:val="24"/>
          <w:vertAlign w:val="subscript"/>
          <w:lang w:eastAsia="zh-CN"/>
        </w:rPr>
        <w:t>3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, pH 7.2, 10 mM EGTA); (b) </w:t>
      </w:r>
      <w:r w:rsidRPr="00776354">
        <w:rPr>
          <w:rFonts w:cs="Times New Roman"/>
        </w:rPr>
        <w:t>Zn</w:t>
      </w:r>
      <w:r w:rsidRPr="00776354">
        <w:rPr>
          <w:rFonts w:cs="Times New Roman"/>
          <w:vertAlign w:val="superscript"/>
        </w:rPr>
        <w:t>2+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 binding curve based on emission intensity ratio </w:t>
      </w:r>
      <w:proofErr w:type="spellStart"/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>Em</w:t>
      </w:r>
      <w:proofErr w:type="spellEnd"/>
      <w:r w:rsidRPr="00776354">
        <w:rPr>
          <w:rFonts w:eastAsia="等线" w:cs="Times New Roman"/>
          <w:color w:val="000000"/>
          <w:kern w:val="24"/>
          <w:position w:val="-9"/>
          <w:szCs w:val="24"/>
          <w:vertAlign w:val="subscript"/>
          <w:lang w:eastAsia="zh-CN"/>
        </w:rPr>
        <w:t>573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>/</w:t>
      </w:r>
      <w:proofErr w:type="spellStart"/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>Em</w:t>
      </w:r>
      <w:proofErr w:type="spellEnd"/>
      <w:r w:rsidRPr="00776354">
        <w:rPr>
          <w:rFonts w:eastAsia="等线" w:cs="Times New Roman"/>
          <w:color w:val="000000"/>
          <w:kern w:val="24"/>
          <w:position w:val="-9"/>
          <w:szCs w:val="24"/>
          <w:vertAlign w:val="subscript"/>
          <w:lang w:eastAsia="zh-CN"/>
        </w:rPr>
        <w:t>640</w:t>
      </w:r>
      <w:r w:rsidRPr="00776354">
        <w:rPr>
          <w:rFonts w:eastAsia="等线" w:cs="Times New Roman"/>
          <w:color w:val="000000"/>
          <w:kern w:val="24"/>
          <w:szCs w:val="24"/>
          <w:lang w:eastAsia="zh-CN"/>
        </w:rPr>
        <w:t xml:space="preserve"> and its fitting for dissociation constant determination.</w:t>
      </w:r>
    </w:p>
    <w:p w14:paraId="0A3BC581" w14:textId="2604A3F6" w:rsidR="00EE34A3" w:rsidRDefault="00EE34A3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6FDB61F4" w14:textId="77777777" w:rsidR="00650BCE" w:rsidRPr="00DA7254" w:rsidRDefault="00650BCE" w:rsidP="00650BCE">
      <w:pPr>
        <w:ind w:left="238" w:right="238"/>
        <w:jc w:val="center"/>
        <w:rPr>
          <w:rFonts w:cs="Times New Roman"/>
        </w:rPr>
      </w:pPr>
      <w:r w:rsidRPr="00DA7254">
        <w:rPr>
          <w:rFonts w:cs="Times New Roman"/>
        </w:rPr>
        <w:lastRenderedPageBreak/>
        <w:t xml:space="preserve"> </w:t>
      </w:r>
      <w:r>
        <w:rPr>
          <w:rFonts w:cs="Times New Roman"/>
          <w:noProof/>
        </w:rPr>
        <w:drawing>
          <wp:inline distT="0" distB="0" distL="0" distR="0" wp14:anchorId="64583D46" wp14:editId="283395C7">
            <wp:extent cx="4679576" cy="2289776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885"/>
                    <a:stretch/>
                  </pic:blipFill>
                  <pic:spPr bwMode="auto">
                    <a:xfrm>
                      <a:off x="0" y="0"/>
                      <a:ext cx="4705953" cy="230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9C0A8" w14:textId="37FE8AE5" w:rsidR="00650BCE" w:rsidRDefault="00650BCE" w:rsidP="00650BCE">
      <w:pPr>
        <w:ind w:left="238" w:right="238"/>
        <w:jc w:val="center"/>
        <w:rPr>
          <w:rFonts w:cs="Times New Roman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="00EE34A3">
        <w:rPr>
          <w:rFonts w:cs="Times New Roman"/>
          <w:b/>
          <w:bCs/>
        </w:rPr>
        <w:t>7</w:t>
      </w:r>
      <w:r w:rsidRPr="002969F4">
        <w:rPr>
          <w:rFonts w:cs="Times New Roman" w:hint="eastAsia"/>
        </w:rPr>
        <w:t xml:space="preserve"> H</w:t>
      </w:r>
      <w:r>
        <w:rPr>
          <w:rFonts w:cs="Times New Roman"/>
        </w:rPr>
        <w:t>RMS</w:t>
      </w:r>
      <w:r w:rsidRPr="002969F4">
        <w:rPr>
          <w:rFonts w:cs="Times New Roman" w:hint="eastAsia"/>
        </w:rPr>
        <w:t xml:space="preserve"> of </w:t>
      </w:r>
      <w:r>
        <w:rPr>
          <w:rFonts w:cs="Times New Roman"/>
        </w:rPr>
        <w:t>[</w:t>
      </w:r>
      <w:proofErr w:type="spellStart"/>
      <w:r w:rsidRPr="004834F5">
        <w:rPr>
          <w:rFonts w:cs="Times New Roman" w:hint="eastAsia"/>
          <w:b/>
          <w:bCs/>
        </w:rPr>
        <w:t>ER-Zn</w:t>
      </w:r>
      <w:r w:rsidRPr="00692D09">
        <w:rPr>
          <w:rFonts w:cs="Times New Roman" w:hint="eastAsia"/>
        </w:rPr>
        <w:t>+Zn</w:t>
      </w:r>
      <w:proofErr w:type="spellEnd"/>
      <w:r w:rsidRPr="002B662E">
        <w:rPr>
          <w:rFonts w:cs="Times New Roman"/>
        </w:rPr>
        <w:t>]</w:t>
      </w:r>
      <w:r w:rsidRPr="004834F5">
        <w:rPr>
          <w:rFonts w:cs="Times New Roman" w:hint="eastAsia"/>
          <w:vertAlign w:val="superscript"/>
        </w:rPr>
        <w:t>2+</w:t>
      </w:r>
      <w:r w:rsidRPr="002969F4">
        <w:rPr>
          <w:rFonts w:cs="Times New Roman"/>
        </w:rPr>
        <w:t xml:space="preserve"> </w:t>
      </w:r>
    </w:p>
    <w:p w14:paraId="7E70BFF9" w14:textId="77777777" w:rsidR="00650BCE" w:rsidRDefault="00650BCE" w:rsidP="00650BCE">
      <w:pPr>
        <w:rPr>
          <w:rFonts w:cs="Times New Roman"/>
        </w:rPr>
      </w:pPr>
      <w:r>
        <w:rPr>
          <w:rFonts w:cs="Times New Roman"/>
        </w:rPr>
        <w:br w:type="page"/>
      </w:r>
    </w:p>
    <w:p w14:paraId="4681B695" w14:textId="77777777" w:rsidR="00650BCE" w:rsidRPr="00DA7254" w:rsidRDefault="00650BCE" w:rsidP="00650BCE">
      <w:pPr>
        <w:ind w:left="238" w:right="238"/>
        <w:jc w:val="center"/>
        <w:rPr>
          <w:rFonts w:cs="Times New Roman"/>
        </w:rPr>
      </w:pPr>
      <w:r w:rsidRPr="00DA7254">
        <w:rPr>
          <w:rFonts w:cs="Times New Roman"/>
        </w:rPr>
        <w:object w:dxaOrig="6488" w:dyaOrig="4977" w14:anchorId="0CD12212">
          <v:shape id="_x0000_i1026" type="#_x0000_t75" style="width:201.15pt;height:152.05pt" o:ole="">
            <v:imagedata r:id="rId16" o:title="" croptop="6909f" cropbottom="6514f" cropleft="3027f" cropright="9081f"/>
          </v:shape>
          <o:OLEObject Type="Embed" ProgID="Origin95.Graph" ShapeID="_x0000_i1026" DrawAspect="Content" ObjectID="_1713944979" r:id="rId17"/>
        </w:object>
      </w:r>
    </w:p>
    <w:p w14:paraId="7946472B" w14:textId="445381B5" w:rsidR="00650BCE" w:rsidRDefault="00650BCE" w:rsidP="00650BCE">
      <w:pPr>
        <w:ind w:left="238" w:right="238"/>
        <w:jc w:val="center"/>
        <w:rPr>
          <w:rFonts w:cs="Times New Roman"/>
          <w:vertAlign w:val="superscript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="00EE34A3">
        <w:rPr>
          <w:rFonts w:cs="Times New Roman"/>
          <w:b/>
          <w:bCs/>
        </w:rPr>
        <w:t>8</w:t>
      </w:r>
      <w:r w:rsidRPr="00DC4A2B">
        <w:rPr>
          <w:rFonts w:cs="Times New Roman"/>
          <w:b/>
          <w:bCs/>
        </w:rPr>
        <w:t xml:space="preserve"> </w:t>
      </w:r>
      <w:r w:rsidRPr="00DC4A2B">
        <w:rPr>
          <w:rFonts w:cs="Times New Roman"/>
        </w:rPr>
        <w:t xml:space="preserve">Reversibility of 10 </w:t>
      </w:r>
      <w:proofErr w:type="spellStart"/>
      <w:r w:rsidRPr="00DC4A2B">
        <w:rPr>
          <w:rFonts w:cs="Times New Roman"/>
        </w:rPr>
        <w:t>μM</w:t>
      </w:r>
      <w:proofErr w:type="spellEnd"/>
      <w:r w:rsidRPr="00DC4A2B">
        <w:rPr>
          <w:rFonts w:cs="Times New Roman"/>
        </w:rPr>
        <w:t xml:space="preserve"> </w:t>
      </w:r>
      <w:r w:rsidRPr="00DC4A2B">
        <w:rPr>
          <w:rFonts w:cs="Times New Roman"/>
          <w:b/>
          <w:bCs/>
        </w:rPr>
        <w:t>ER-Zn</w:t>
      </w:r>
      <w:r w:rsidRPr="00DC4A2B">
        <w:rPr>
          <w:rFonts w:cs="Times New Roman"/>
        </w:rPr>
        <w:t xml:space="preserve"> </w:t>
      </w:r>
      <w:r>
        <w:rPr>
          <w:rFonts w:cs="Times New Roman"/>
        </w:rPr>
        <w:t xml:space="preserve">response </w:t>
      </w:r>
      <w:r w:rsidRPr="00DC4A2B">
        <w:rPr>
          <w:rFonts w:cs="Times New Roman"/>
        </w:rPr>
        <w:t>to Zn</w:t>
      </w:r>
      <w:r w:rsidRPr="00DC4A2B">
        <w:rPr>
          <w:rFonts w:cs="Times New Roman"/>
          <w:vertAlign w:val="superscript"/>
        </w:rPr>
        <w:t>2+</w:t>
      </w:r>
    </w:p>
    <w:p w14:paraId="1825430C" w14:textId="77777777" w:rsidR="00650BCE" w:rsidRDefault="00650BCE" w:rsidP="00650BCE">
      <w:pPr>
        <w:rPr>
          <w:rFonts w:cs="Times New Roman"/>
          <w:vertAlign w:val="superscript"/>
        </w:rPr>
      </w:pPr>
      <w:r>
        <w:rPr>
          <w:rFonts w:cs="Times New Roman"/>
          <w:vertAlign w:val="superscript"/>
        </w:rPr>
        <w:br w:type="page"/>
      </w:r>
    </w:p>
    <w:p w14:paraId="6889D1BD" w14:textId="77777777" w:rsidR="00650BCE" w:rsidRPr="00DA7254" w:rsidRDefault="00650BCE" w:rsidP="00650BCE">
      <w:pPr>
        <w:ind w:left="238" w:right="238"/>
        <w:jc w:val="center"/>
        <w:rPr>
          <w:rFonts w:cs="Times New Roman"/>
        </w:rPr>
      </w:pPr>
      <w:r w:rsidRPr="00DA7254">
        <w:rPr>
          <w:rFonts w:cs="Times New Roman"/>
        </w:rPr>
        <w:object w:dxaOrig="6487" w:dyaOrig="4976" w14:anchorId="4E14B5AD">
          <v:shape id="_x0000_i1027" type="#_x0000_t75" style="width:208.55pt;height:174.9pt" o:ole="">
            <v:imagedata r:id="rId18" o:title="" croptop="5298f" cropbottom="1542f" cropleft="2710f" cropright="8981f"/>
          </v:shape>
          <o:OLEObject Type="Embed" ProgID="Origin95.Graph" ShapeID="_x0000_i1027" DrawAspect="Content" ObjectID="_1713944980" r:id="rId19"/>
        </w:object>
      </w:r>
    </w:p>
    <w:p w14:paraId="0A402A36" w14:textId="1D21CCDE" w:rsidR="00650BCE" w:rsidRPr="002969F4" w:rsidRDefault="00650BCE" w:rsidP="00650BCE">
      <w:pPr>
        <w:ind w:left="238" w:right="238"/>
        <w:jc w:val="center"/>
        <w:rPr>
          <w:rFonts w:cs="Times New Roman"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="00EE34A3">
        <w:rPr>
          <w:rFonts w:cs="Times New Roman"/>
          <w:b/>
          <w:bCs/>
        </w:rPr>
        <w:t>9</w:t>
      </w:r>
      <w:r w:rsidRPr="002969F4">
        <w:rPr>
          <w:rFonts w:cs="Times New Roman" w:hint="eastAsia"/>
        </w:rPr>
        <w:t xml:space="preserve"> </w:t>
      </w:r>
      <w:r w:rsidRPr="00080FD5">
        <w:rPr>
          <w:rFonts w:cs="Times New Roman"/>
        </w:rPr>
        <w:t>Cytotoxicity</w:t>
      </w:r>
      <w:r w:rsidRPr="002969F4">
        <w:rPr>
          <w:rFonts w:cs="Times New Roman" w:hint="eastAsia"/>
        </w:rPr>
        <w:t xml:space="preserve"> of</w:t>
      </w:r>
      <w:r w:rsidRPr="00080FD5">
        <w:rPr>
          <w:rFonts w:cs="Times New Roman" w:hint="eastAsia"/>
          <w:b/>
          <w:bCs/>
        </w:rPr>
        <w:t xml:space="preserve"> ER-Zn</w:t>
      </w:r>
      <w:r w:rsidRPr="002969F4">
        <w:rPr>
          <w:rFonts w:cs="Times New Roman" w:hint="eastAsia"/>
        </w:rPr>
        <w:t xml:space="preserve"> with different concentrations</w:t>
      </w:r>
      <w:r>
        <w:rPr>
          <w:rFonts w:cs="Times New Roman"/>
        </w:rPr>
        <w:t xml:space="preserve"> in HeLa cells.</w:t>
      </w:r>
    </w:p>
    <w:p w14:paraId="5AA01855" w14:textId="6F09E6FA" w:rsidR="00650BCE" w:rsidRPr="00DA7254" w:rsidRDefault="008C3389" w:rsidP="00650BCE">
      <w:pPr>
        <w:ind w:left="238" w:right="238"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516988F" wp14:editId="2A753F4B">
            <wp:extent cx="5175885" cy="72485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24FFE" w14:textId="38E2927A" w:rsidR="00650BCE" w:rsidRPr="008D13CE" w:rsidRDefault="00650BCE" w:rsidP="00650BCE">
      <w:pPr>
        <w:ind w:left="238" w:right="238"/>
        <w:rPr>
          <w:rFonts w:cs="Times New Roman"/>
          <w:bCs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="00EE34A3">
        <w:rPr>
          <w:rFonts w:cs="Times New Roman"/>
          <w:b/>
          <w:bCs/>
        </w:rPr>
        <w:t>10</w:t>
      </w:r>
      <w:r w:rsidRPr="008D13CE">
        <w:rPr>
          <w:rFonts w:cs="Times New Roman"/>
          <w:bCs/>
        </w:rPr>
        <w:t xml:space="preserve"> Photostability experiment of 5 </w:t>
      </w:r>
      <w:proofErr w:type="spellStart"/>
      <w:r w:rsidRPr="008D13CE">
        <w:rPr>
          <w:rFonts w:cs="Times New Roman"/>
          <w:bCs/>
        </w:rPr>
        <w:t>μM</w:t>
      </w:r>
      <w:proofErr w:type="spellEnd"/>
      <w:r w:rsidRPr="008D13CE">
        <w:rPr>
          <w:rFonts w:cs="Times New Roman"/>
          <w:bCs/>
        </w:rPr>
        <w:t xml:space="preserve"> </w:t>
      </w:r>
      <w:r w:rsidRPr="008D13CE">
        <w:rPr>
          <w:rFonts w:cs="Times New Roman"/>
          <w:b/>
        </w:rPr>
        <w:t>ER-Zn</w:t>
      </w:r>
      <w:r w:rsidRPr="008D13CE">
        <w:rPr>
          <w:rFonts w:cs="Times New Roman"/>
          <w:bCs/>
        </w:rPr>
        <w:t xml:space="preserve"> incubated with cells for</w:t>
      </w:r>
      <w:r w:rsidRPr="008D13CE">
        <w:rPr>
          <w:rFonts w:cs="Times New Roman"/>
          <w:b/>
        </w:rPr>
        <w:t xml:space="preserve"> </w:t>
      </w:r>
      <w:r w:rsidRPr="008D13CE">
        <w:rPr>
          <w:rFonts w:cs="Times New Roman"/>
          <w:bCs/>
        </w:rPr>
        <w:t xml:space="preserve">2 h. green channel: </w:t>
      </w:r>
      <w:proofErr w:type="spellStart"/>
      <w:r w:rsidRPr="008D13CE">
        <w:rPr>
          <w:rFonts w:cs="Times New Roman"/>
          <w:bCs/>
        </w:rPr>
        <w:t>λ</w:t>
      </w:r>
      <w:r w:rsidRPr="008D13CE">
        <w:rPr>
          <w:rFonts w:cs="Times New Roman"/>
          <w:bCs/>
          <w:vertAlign w:val="subscript"/>
        </w:rPr>
        <w:t>ex</w:t>
      </w:r>
      <w:proofErr w:type="spellEnd"/>
      <w:r w:rsidRPr="008D13CE">
        <w:rPr>
          <w:rFonts w:cs="Times New Roman"/>
          <w:bCs/>
        </w:rPr>
        <w:t xml:space="preserve"> = 570 nm; red channel: </w:t>
      </w:r>
      <w:proofErr w:type="spellStart"/>
      <w:r w:rsidR="00E3006C" w:rsidRPr="00C316C5">
        <w:rPr>
          <w:rFonts w:cs="Times New Roman"/>
          <w:bCs/>
        </w:rPr>
        <w:t>λ</w:t>
      </w:r>
      <w:r w:rsidR="00E3006C" w:rsidRPr="00C316C5">
        <w:rPr>
          <w:rFonts w:cs="Times New Roman"/>
          <w:bCs/>
          <w:vertAlign w:val="subscript"/>
        </w:rPr>
        <w:t>ex</w:t>
      </w:r>
      <w:proofErr w:type="spellEnd"/>
      <w:r w:rsidR="00E3006C" w:rsidRPr="00C316C5">
        <w:rPr>
          <w:rFonts w:cs="Times New Roman"/>
          <w:bCs/>
        </w:rPr>
        <w:t>=</w:t>
      </w:r>
      <w:r w:rsidR="00E3006C">
        <w:rPr>
          <w:rFonts w:cs="Times New Roman"/>
          <w:bCs/>
        </w:rPr>
        <w:t xml:space="preserve"> </w:t>
      </w:r>
      <w:r w:rsidR="00E3006C" w:rsidRPr="00C316C5">
        <w:rPr>
          <w:rFonts w:cs="Times New Roman"/>
          <w:bCs/>
        </w:rPr>
        <w:t xml:space="preserve">650 nm, </w:t>
      </w:r>
      <w:proofErr w:type="spellStart"/>
      <w:r w:rsidR="00E3006C" w:rsidRPr="00C316C5">
        <w:rPr>
          <w:rFonts w:cs="Times New Roman"/>
          <w:bCs/>
        </w:rPr>
        <w:t>λ</w:t>
      </w:r>
      <w:r w:rsidR="00E3006C" w:rsidRPr="00C316C5">
        <w:rPr>
          <w:rFonts w:cs="Times New Roman"/>
          <w:bCs/>
          <w:vertAlign w:val="subscript"/>
        </w:rPr>
        <w:t>em</w:t>
      </w:r>
      <w:proofErr w:type="spellEnd"/>
      <w:r w:rsidR="00E3006C" w:rsidRPr="00C316C5">
        <w:rPr>
          <w:rFonts w:cs="Times New Roman"/>
          <w:bCs/>
        </w:rPr>
        <w:t>=</w:t>
      </w:r>
      <w:r w:rsidR="00E3006C">
        <w:rPr>
          <w:rFonts w:cs="Times New Roman"/>
          <w:bCs/>
        </w:rPr>
        <w:t xml:space="preserve"> </w:t>
      </w:r>
      <w:r w:rsidR="00E3006C" w:rsidRPr="00C316C5">
        <w:rPr>
          <w:rFonts w:cs="Times New Roman"/>
          <w:bCs/>
        </w:rPr>
        <w:t>660-720 nm</w:t>
      </w:r>
      <w:r w:rsidRPr="008D13CE">
        <w:rPr>
          <w:rFonts w:cs="Times New Roman"/>
          <w:bCs/>
        </w:rPr>
        <w:t xml:space="preserve">, </w:t>
      </w:r>
      <w:r w:rsidRPr="00E44958">
        <w:rPr>
          <w:rFonts w:cs="Times New Roman"/>
          <w:bCs/>
        </w:rPr>
        <w:t xml:space="preserve">scale bar: 25 </w:t>
      </w:r>
      <w:proofErr w:type="spellStart"/>
      <w:r w:rsidRPr="00E44958">
        <w:rPr>
          <w:rFonts w:cs="Times New Roman"/>
          <w:bCs/>
        </w:rPr>
        <w:t>μm</w:t>
      </w:r>
      <w:proofErr w:type="spellEnd"/>
      <w:r w:rsidRPr="00E44958">
        <w:rPr>
          <w:rFonts w:cs="Times New Roman"/>
          <w:bCs/>
        </w:rPr>
        <w:t>.</w:t>
      </w:r>
    </w:p>
    <w:p w14:paraId="01539852" w14:textId="77777777" w:rsidR="00650BCE" w:rsidRDefault="00650BCE" w:rsidP="00650BCE">
      <w:pPr>
        <w:ind w:firstLineChars="83" w:firstLine="199"/>
      </w:pPr>
    </w:p>
    <w:p w14:paraId="7F073B7B" w14:textId="77777777" w:rsidR="00650BCE" w:rsidRDefault="00650BCE" w:rsidP="00650BCE">
      <w:pPr>
        <w:ind w:firstLineChars="83" w:firstLine="199"/>
      </w:pPr>
      <w:r>
        <w:rPr>
          <w:noProof/>
        </w:rPr>
        <w:lastRenderedPageBreak/>
        <w:drawing>
          <wp:inline distT="0" distB="0" distL="0" distR="0" wp14:anchorId="6AE6D869" wp14:editId="35092BF5">
            <wp:extent cx="5109357" cy="2528047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2042" b="1949"/>
                    <a:stretch/>
                  </pic:blipFill>
                  <pic:spPr bwMode="auto">
                    <a:xfrm>
                      <a:off x="0" y="0"/>
                      <a:ext cx="5133052" cy="253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1D8A4" w14:textId="721FD26F" w:rsidR="00650BCE" w:rsidRPr="008D13CE" w:rsidRDefault="00650BCE" w:rsidP="00650BCE">
      <w:pPr>
        <w:ind w:left="238" w:right="238"/>
        <w:rPr>
          <w:rFonts w:cs="Times New Roman"/>
          <w:bCs/>
        </w:rPr>
      </w:pPr>
      <w:r w:rsidRPr="001E33D7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Pr="001E33D7">
        <w:rPr>
          <w:rFonts w:cs="Times New Roman"/>
          <w:b/>
          <w:bCs/>
        </w:rPr>
        <w:t>1</w:t>
      </w:r>
      <w:r w:rsidR="00EE34A3">
        <w:rPr>
          <w:rFonts w:cs="Times New Roman"/>
          <w:b/>
          <w:bCs/>
        </w:rPr>
        <w:t>1</w:t>
      </w:r>
      <w:r>
        <w:rPr>
          <w:rFonts w:cs="Times New Roman"/>
        </w:rPr>
        <w:t xml:space="preserve"> The colocalization experiment of </w:t>
      </w:r>
      <w:r w:rsidRPr="006E165A">
        <w:rPr>
          <w:rFonts w:cs="Times New Roman"/>
          <w:b/>
          <w:bCs/>
        </w:rPr>
        <w:t>ER-Zn</w:t>
      </w:r>
      <w:r>
        <w:rPr>
          <w:rFonts w:cs="Times New Roman"/>
        </w:rPr>
        <w:t xml:space="preserve"> with commercial ER tracker (a) and</w:t>
      </w:r>
      <w:r w:rsidRPr="006E165A">
        <w:rPr>
          <w:rFonts w:cs="Times New Roman"/>
        </w:rPr>
        <w:t xml:space="preserve"> </w:t>
      </w:r>
      <w:r>
        <w:rPr>
          <w:rFonts w:cs="Times New Roman"/>
        </w:rPr>
        <w:t xml:space="preserve">commercial </w:t>
      </w:r>
      <w:r w:rsidRPr="00B63E21">
        <w:rPr>
          <w:rFonts w:cs="Times New Roman"/>
        </w:rPr>
        <w:t>nuclei</w:t>
      </w:r>
      <w:r>
        <w:rPr>
          <w:rFonts w:cs="Times New Roman"/>
        </w:rPr>
        <w:t xml:space="preserve"> tracker(b).</w:t>
      </w:r>
      <w:r w:rsidRPr="008D13CE">
        <w:rPr>
          <w:rFonts w:cs="Times New Roman"/>
          <w:bCs/>
        </w:rPr>
        <w:t xml:space="preserve"> </w:t>
      </w:r>
      <w:r w:rsidRPr="006E165A">
        <w:rPr>
          <w:rFonts w:cs="Times New Roman"/>
          <w:bCs/>
        </w:rPr>
        <w:t xml:space="preserve">Scale bar: 20 </w:t>
      </w:r>
      <w:proofErr w:type="spellStart"/>
      <w:r w:rsidRPr="006E165A">
        <w:rPr>
          <w:rFonts w:cs="Times New Roman"/>
          <w:bCs/>
        </w:rPr>
        <w:t>μm</w:t>
      </w:r>
      <w:proofErr w:type="spellEnd"/>
      <w:r w:rsidRPr="006E165A">
        <w:rPr>
          <w:rFonts w:cs="Times New Roman"/>
          <w:bCs/>
        </w:rPr>
        <w:t>.</w:t>
      </w:r>
    </w:p>
    <w:p w14:paraId="3760F3CE" w14:textId="77777777" w:rsidR="00650BCE" w:rsidRPr="00B63E21" w:rsidRDefault="00650BCE" w:rsidP="00650BCE">
      <w:pPr>
        <w:ind w:firstLineChars="83" w:firstLine="199"/>
      </w:pPr>
    </w:p>
    <w:p w14:paraId="7B65BC41" w14:textId="77777777" w:rsidR="00DE23E8" w:rsidRPr="001549D3" w:rsidRDefault="00DE23E8" w:rsidP="00650BCE">
      <w:pPr>
        <w:pStyle w:val="1"/>
        <w:numPr>
          <w:ilvl w:val="0"/>
          <w:numId w:val="0"/>
        </w:numPr>
      </w:pPr>
    </w:p>
    <w:sectPr w:rsidR="00DE23E8" w:rsidRPr="001549D3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03658566">
    <w:abstractNumId w:val="0"/>
  </w:num>
  <w:num w:numId="2" w16cid:durableId="642320807">
    <w:abstractNumId w:val="4"/>
  </w:num>
  <w:num w:numId="3" w16cid:durableId="1270892895">
    <w:abstractNumId w:val="1"/>
  </w:num>
  <w:num w:numId="4" w16cid:durableId="317421709">
    <w:abstractNumId w:val="5"/>
  </w:num>
  <w:num w:numId="5" w16cid:durableId="5250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48459345">
    <w:abstractNumId w:val="3"/>
  </w:num>
  <w:num w:numId="7" w16cid:durableId="1029720615">
    <w:abstractNumId w:val="6"/>
  </w:num>
  <w:num w:numId="8" w16cid:durableId="1528181039">
    <w:abstractNumId w:val="6"/>
  </w:num>
  <w:num w:numId="9" w16cid:durableId="206572416">
    <w:abstractNumId w:val="6"/>
  </w:num>
  <w:num w:numId="10" w16cid:durableId="881284716">
    <w:abstractNumId w:val="6"/>
  </w:num>
  <w:num w:numId="11" w16cid:durableId="1449426067">
    <w:abstractNumId w:val="6"/>
  </w:num>
  <w:num w:numId="12" w16cid:durableId="554008181">
    <w:abstractNumId w:val="6"/>
  </w:num>
  <w:num w:numId="13" w16cid:durableId="51123124">
    <w:abstractNumId w:val="3"/>
  </w:num>
  <w:num w:numId="14" w16cid:durableId="29382695">
    <w:abstractNumId w:val="2"/>
  </w:num>
  <w:num w:numId="15" w16cid:durableId="1108813161">
    <w:abstractNumId w:val="2"/>
  </w:num>
  <w:num w:numId="16" w16cid:durableId="1231305504">
    <w:abstractNumId w:val="2"/>
  </w:num>
  <w:num w:numId="17" w16cid:durableId="1351684884">
    <w:abstractNumId w:val="2"/>
  </w:num>
  <w:num w:numId="18" w16cid:durableId="250966098">
    <w:abstractNumId w:val="2"/>
  </w:num>
  <w:num w:numId="19" w16cid:durableId="658923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2E00"/>
    <w:rsid w:val="002868E2"/>
    <w:rsid w:val="002869C3"/>
    <w:rsid w:val="002936E4"/>
    <w:rsid w:val="002B4A57"/>
    <w:rsid w:val="002C74CA"/>
    <w:rsid w:val="002F2A01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2A73"/>
    <w:rsid w:val="006375C7"/>
    <w:rsid w:val="00650BCE"/>
    <w:rsid w:val="00654E8F"/>
    <w:rsid w:val="00660D05"/>
    <w:rsid w:val="006820B1"/>
    <w:rsid w:val="006A1A27"/>
    <w:rsid w:val="006B7D14"/>
    <w:rsid w:val="00701727"/>
    <w:rsid w:val="0070566C"/>
    <w:rsid w:val="00714C50"/>
    <w:rsid w:val="00725A7D"/>
    <w:rsid w:val="007501BE"/>
    <w:rsid w:val="00776354"/>
    <w:rsid w:val="00790BB3"/>
    <w:rsid w:val="007C206C"/>
    <w:rsid w:val="00817DD6"/>
    <w:rsid w:val="0083759F"/>
    <w:rsid w:val="0087233B"/>
    <w:rsid w:val="00885156"/>
    <w:rsid w:val="008C3389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3006C"/>
    <w:rsid w:val="00E52377"/>
    <w:rsid w:val="00E537AD"/>
    <w:rsid w:val="00E64E17"/>
    <w:rsid w:val="00E866C9"/>
    <w:rsid w:val="00EA3D3C"/>
    <w:rsid w:val="00EC090A"/>
    <w:rsid w:val="00ED20B5"/>
    <w:rsid w:val="00EE34A3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16</TotalTime>
  <Pages>11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方红宝</cp:lastModifiedBy>
  <cp:revision>9</cp:revision>
  <cp:lastPrinted>2013-10-03T12:51:00Z</cp:lastPrinted>
  <dcterms:created xsi:type="dcterms:W3CDTF">2018-11-23T08:58:00Z</dcterms:created>
  <dcterms:modified xsi:type="dcterms:W3CDTF">2022-05-13T03:03:00Z</dcterms:modified>
</cp:coreProperties>
</file>