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006"/>
        <w:gridCol w:w="719"/>
        <w:gridCol w:w="1441"/>
        <w:gridCol w:w="1151"/>
        <w:gridCol w:w="862"/>
        <w:gridCol w:w="1439"/>
        <w:gridCol w:w="9"/>
      </w:tblGrid>
      <w:tr w:rsidR="00246589" w14:paraId="4255F6D2" w14:textId="77777777">
        <w:trPr>
          <w:trHeight w:val="188"/>
        </w:trPr>
        <w:tc>
          <w:tcPr>
            <w:tcW w:w="8487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2D298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  <w:t xml:space="preserve">Table </w:t>
            </w:r>
            <w:r>
              <w:rPr>
                <w:rFonts w:eastAsia="宋体" w:cs="Times New Roman" w:hint="eastAsia"/>
                <w:b/>
                <w:color w:val="000000" w:themeColor="text1"/>
                <w:kern w:val="2"/>
                <w:sz w:val="21"/>
                <w:szCs w:val="22"/>
              </w:rPr>
              <w:t>S1</w:t>
            </w:r>
            <w:r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  <w:t xml:space="preserve">. Univariable and </w:t>
            </w:r>
            <w:bookmarkStart w:id="0" w:name="OLE_LINK2"/>
            <w:r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  <w:t>multivariable analysis of</w:t>
            </w:r>
            <w:bookmarkStart w:id="1" w:name="OLE_LINK1"/>
            <w:r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  <w:t xml:space="preserve"> overall survival</w:t>
            </w:r>
            <w:bookmarkEnd w:id="0"/>
            <w:bookmarkEnd w:id="1"/>
          </w:p>
        </w:tc>
      </w:tr>
      <w:tr w:rsidR="00246589" w14:paraId="35FB71FC" w14:textId="77777777">
        <w:trPr>
          <w:trHeight w:val="188"/>
        </w:trPr>
        <w:tc>
          <w:tcPr>
            <w:tcW w:w="18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EABBD0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Factors</w:t>
            </w:r>
          </w:p>
          <w:p w14:paraId="26341F7D" w14:textId="77777777" w:rsidR="00246589" w:rsidRDefault="00246589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A8BAE1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Univariate Analysis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16139E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Multivariate Analysis</w:t>
            </w:r>
          </w:p>
        </w:tc>
      </w:tr>
      <w:tr w:rsidR="00246589" w14:paraId="7E8872AD" w14:textId="77777777">
        <w:trPr>
          <w:gridAfter w:val="1"/>
          <w:wAfter w:w="9" w:type="dxa"/>
          <w:trHeight w:val="234"/>
        </w:trPr>
        <w:tc>
          <w:tcPr>
            <w:tcW w:w="18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A55F" w14:textId="77777777" w:rsidR="00246589" w:rsidRDefault="00246589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E4D24D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  <w:t>P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4B4EE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  <w:t>HR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7DE9F3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  <w:t>95 CI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84E0CE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  <w:t>P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B0E3ED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cs="Times New Roman"/>
                <w:b/>
                <w:color w:val="000000" w:themeColor="text1"/>
                <w:kern w:val="2"/>
                <w:sz w:val="18"/>
                <w:szCs w:val="18"/>
              </w:rPr>
              <w:t>Adjusted HR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24D190" w14:textId="77777777" w:rsidR="00246589" w:rsidRDefault="00603F02">
            <w:pPr>
              <w:widowControl w:val="0"/>
              <w:spacing w:line="240" w:lineRule="auto"/>
              <w:jc w:val="center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1"/>
              </w:rPr>
              <w:t>95 CI</w:t>
            </w:r>
          </w:p>
        </w:tc>
      </w:tr>
      <w:tr w:rsidR="00246589" w14:paraId="7CE71D53" w14:textId="77777777">
        <w:trPr>
          <w:gridAfter w:val="1"/>
          <w:wAfter w:w="9" w:type="dxa"/>
          <w:trHeight w:val="205"/>
        </w:trPr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A4504E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Age(years)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A9AB1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624C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8E4E7E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66344E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169FC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7B8D42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2D2B773B" w14:textId="77777777">
        <w:trPr>
          <w:gridAfter w:val="1"/>
          <w:wAfter w:w="9" w:type="dxa"/>
          <w:trHeight w:val="188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5CFF33" w14:textId="6DA9DEE3" w:rsidR="00246589" w:rsidRDefault="00BC6A8A" w:rsidP="00BC6A8A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</w:t>
            </w:r>
            <w:r w:rsidR="00B517E2"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2"/>
                <w:sz w:val="21"/>
                <w:szCs w:val="22"/>
              </w:rPr>
              <w:t>≤</w:t>
            </w:r>
            <w:r w:rsidR="00B517E2"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</w:t>
            </w: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60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B71FB9" w14:textId="099AF664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017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48A7A9" w14:textId="0A164530" w:rsidR="00246589" w:rsidRDefault="0009352B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1.58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550C16" w14:textId="322744B4" w:rsidR="00246589" w:rsidRDefault="00186CC4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</w:t>
            </w:r>
            <w:r w:rsidR="00603F02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086</w:t>
            </w:r>
            <w:r w:rsidR="00603F02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2</w:t>
            </w:r>
            <w:r w:rsidR="00603F02"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323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BD6E0D" w14:textId="01170FCA" w:rsidR="00246589" w:rsidRDefault="002D3DB8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.013</w:t>
            </w: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33BC31" w14:textId="763E9979" w:rsidR="00246589" w:rsidRDefault="002D3DB8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1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.673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C78AFB" w14:textId="784AAE61" w:rsidR="00246589" w:rsidRDefault="002D3DB8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1.116 – 2.507</w:t>
            </w:r>
          </w:p>
        </w:tc>
      </w:tr>
      <w:tr w:rsidR="00246589" w14:paraId="21DB05EF" w14:textId="77777777">
        <w:trPr>
          <w:gridAfter w:val="1"/>
          <w:wAfter w:w="9" w:type="dxa"/>
          <w:trHeight w:val="313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6D2139" w14:textId="58447043" w:rsidR="00246589" w:rsidRPr="00BC6A8A" w:rsidRDefault="00BC6A8A" w:rsidP="00BC6A8A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</w:t>
            </w:r>
            <w:r w:rsidR="00B517E2"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&gt;</w:t>
            </w: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6</w:t>
            </w:r>
            <w:r w:rsidR="0068535B"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0630B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49268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191E5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F6F087" w14:textId="40B895D5" w:rsidR="00246589" w:rsidRDefault="002D3DB8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6724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B557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19208FBB" w14:textId="77777777">
        <w:trPr>
          <w:gridAfter w:val="1"/>
          <w:wAfter w:w="9" w:type="dxa"/>
          <w:trHeight w:val="188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7F68C7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Tumor Size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E39B05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EEAE8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4682D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15A981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46CF8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A514ED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0715D2DD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36C54A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≥ 3 cm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3B5EE0" w14:textId="4B477C1E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332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B3C403" w14:textId="66239255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1.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271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3A50C" w14:textId="6914DD53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782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2.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06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6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F7DCC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D9DD0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01B1FC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40761B13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7123E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&lt; 3 cm 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93C9F0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6C7F0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13487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E8FFEE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AEFB9D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7B20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6190CDD6" w14:textId="77777777">
        <w:trPr>
          <w:gridAfter w:val="1"/>
          <w:wAfter w:w="9" w:type="dxa"/>
          <w:trHeight w:val="188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F981E5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LN Metastases 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8E770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D384D5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9BD4B7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3C5B8D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11FB8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7A941D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6525162C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357884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negative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D1767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78DC8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6F07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3277E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2F040F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B93E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2AD28BA5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0845A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positive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725FE4" w14:textId="02860C23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0.02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8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D57696" w14:textId="1A96B1AC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1.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590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31A48" w14:textId="0B7B5A85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1.0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51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2.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406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840210" w14:textId="3EC74C54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396F9D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046</w:t>
            </w: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00BB6" w14:textId="664EAFE0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1.</w:t>
            </w:r>
            <w:r w:rsidR="00396F9D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532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DE0E2C" w14:textId="3F99390F" w:rsidR="00246589" w:rsidRDefault="00396F9D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</w:t>
            </w:r>
            <w:r w:rsidR="00603F02"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007</w:t>
            </w:r>
            <w:r w:rsidR="002D3DB8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 xml:space="preserve"> </w:t>
            </w:r>
            <w:r w:rsidR="00603F02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 w:rsidR="002D3DB8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 xml:space="preserve"> </w:t>
            </w:r>
            <w:r w:rsidR="00603F02"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2.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331</w:t>
            </w:r>
          </w:p>
        </w:tc>
      </w:tr>
      <w:tr w:rsidR="00246589" w14:paraId="1EE8FFD1" w14:textId="77777777">
        <w:trPr>
          <w:gridAfter w:val="1"/>
          <w:wAfter w:w="9" w:type="dxa"/>
          <w:trHeight w:val="188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4414BA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ER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DC10F7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83B510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C5FEC7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CBFB92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7F03B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BEE1C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2A689DE7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AAAB19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negative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2C470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E6B4F6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B904A7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F458D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018966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00DE9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675F7C8A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7E663C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positive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4D1EE" w14:textId="10A0DF50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899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9671E6" w14:textId="472DFA2B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570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9C679D" w14:textId="04D71E86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0.531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1.4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17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3FAA76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7B1BB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E3848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2DD3BF4D" w14:textId="77777777">
        <w:trPr>
          <w:gridAfter w:val="1"/>
          <w:wAfter w:w="9" w:type="dxa"/>
          <w:trHeight w:val="188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39AA00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PR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3BA31C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ED2C3C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6C31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36A278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3A504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DE78F8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291FDB3C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5EB488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negative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08ACA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1948DD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0D2C30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50879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02FE65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E64CE0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1F61CAB1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A4691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positive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2043D" w14:textId="68C9CCAA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181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C970A7" w14:textId="7F2666D1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757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F37E01" w14:textId="1254F84F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0.5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03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-1.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138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359CD7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CED1F4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93C0E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27F9BDBC" w14:textId="77777777">
        <w:trPr>
          <w:gridAfter w:val="1"/>
          <w:wAfter w:w="9" w:type="dxa"/>
          <w:trHeight w:val="188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A9A778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Her2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A5EC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634E10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B69E1F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DCCAB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A15A4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FD06C7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32C9D852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F0AD0A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negative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2B2702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84516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34399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92D0F1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67B1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8D6E36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23AFB9D9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7C9F4E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positive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81AD3" w14:textId="5FD20704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697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9DFED" w14:textId="7D7554B3" w:rsidR="00246589" w:rsidRDefault="00186CC4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</w:t>
            </w:r>
            <w:r w:rsidR="00603F02"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129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8067AE" w14:textId="46C2F69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613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2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082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165D39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31379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0ED28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4B0DDE10" w14:textId="77777777">
        <w:trPr>
          <w:gridAfter w:val="1"/>
          <w:wAfter w:w="9" w:type="dxa"/>
          <w:trHeight w:val="205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7978C6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kern w:val="2"/>
                <w:sz w:val="21"/>
                <w:szCs w:val="22"/>
              </w:rPr>
              <w:t>SNORNA38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B0D95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4FC2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AB0551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F7CC77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BDB7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CFC6E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64A62CBF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0CDF5B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High Expression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E19433" w14:textId="24C43889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0.0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31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F6955" w14:textId="0B2171D1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1.</w:t>
            </w:r>
            <w:r w:rsidR="00186CC4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457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789EA6" w14:textId="4B07A33E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color w:val="010205"/>
                <w:sz w:val="18"/>
              </w:rPr>
              <w:t>1.0</w:t>
            </w:r>
            <w:r w:rsidR="00186CC4">
              <w:rPr>
                <w:color w:val="010205"/>
                <w:sz w:val="18"/>
              </w:rPr>
              <w:t>34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>
              <w:rPr>
                <w:color w:val="010205"/>
                <w:sz w:val="18"/>
              </w:rPr>
              <w:t>2.</w:t>
            </w:r>
            <w:r w:rsidR="00186CC4">
              <w:rPr>
                <w:color w:val="010205"/>
                <w:sz w:val="18"/>
              </w:rPr>
              <w:t>054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B05B3" w14:textId="18F35F23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0.0</w:t>
            </w:r>
            <w:r w:rsidR="00396F9D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30</w:t>
            </w: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C64AC3" w14:textId="28B92836" w:rsidR="00246589" w:rsidRDefault="00396F9D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</w:t>
            </w:r>
            <w:r w:rsidR="00603F02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583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2F1784" w14:textId="0DE5ADB0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1.</w:t>
            </w:r>
            <w:r w:rsidR="000E1C27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</w:t>
            </w:r>
            <w:r w:rsidR="00396F9D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47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 w:rsidR="00396F9D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2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 w:rsidR="000E1C27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3</w:t>
            </w:r>
            <w:r w:rsidR="00396F9D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95</w:t>
            </w:r>
          </w:p>
        </w:tc>
      </w:tr>
      <w:tr w:rsidR="00246589" w14:paraId="729B33B3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0F76B9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Low Expression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4A8128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9AF3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D419C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2C6E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B4DD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559DFF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600EE668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B41BA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Molecular typing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B56564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FB1F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5AA49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695C06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C0EDE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D35FC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62386B4B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AA00C5" w14:textId="77777777" w:rsidR="00246589" w:rsidRDefault="00603F02">
            <w:pPr>
              <w:widowControl w:val="0"/>
              <w:spacing w:line="240" w:lineRule="auto"/>
              <w:ind w:firstLineChars="100" w:firstLine="211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Luminal A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EC4901" w14:textId="09B76043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037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B9711F" w14:textId="73FA1AF4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461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59039" w14:textId="07B67915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223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.9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56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EAAC02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D57F46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80834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138EBF38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900CD" w14:textId="77777777" w:rsidR="00246589" w:rsidRDefault="00603F02">
            <w:pPr>
              <w:widowControl w:val="0"/>
              <w:spacing w:line="240" w:lineRule="auto"/>
              <w:ind w:firstLineChars="100" w:firstLine="211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Luminal B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20892C" w14:textId="558EB3F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004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3B2883" w14:textId="2AC0EBEE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391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8E0706" w14:textId="66051A82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0.2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06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744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B05E6D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34EFE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A467C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60C70F72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4A7559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Her-2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84C567" w14:textId="4A04DA48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528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95D3BC" w14:textId="1B44F1FC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8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05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E8D2E7" w14:textId="7A8CB90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410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1.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580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EFA848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17AD1E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59455F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0D061A86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A8829F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TNBC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A7F16B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E55FAD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44678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01C2C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258EC3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E2B351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347B2476" w14:textId="77777777">
        <w:trPr>
          <w:gridAfter w:val="1"/>
          <w:wAfter w:w="9" w:type="dxa"/>
          <w:trHeight w:val="188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42FF7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b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>TNM staging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0F3C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357D26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0F02E1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EE570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8E0AA6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B716C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586221D5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328FBE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I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C153CC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Reference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8A8FB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376001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6AD064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C977DA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7B2C7" w14:textId="7777777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22636134" w14:textId="77777777">
        <w:trPr>
          <w:gridAfter w:val="1"/>
          <w:wAfter w:w="9" w:type="dxa"/>
          <w:trHeight w:val="227"/>
        </w:trPr>
        <w:tc>
          <w:tcPr>
            <w:tcW w:w="18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8C24B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II</w:t>
            </w:r>
          </w:p>
        </w:tc>
        <w:tc>
          <w:tcPr>
            <w:tcW w:w="10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028FE4" w14:textId="31732273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2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59</w:t>
            </w:r>
          </w:p>
        </w:tc>
        <w:tc>
          <w:tcPr>
            <w:tcW w:w="7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56CCBB" w14:textId="7C965091" w:rsidR="00246589" w:rsidRDefault="00BC11D6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</w:t>
            </w:r>
            <w:r w:rsidR="00603F02"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490</w:t>
            </w:r>
          </w:p>
        </w:tc>
        <w:tc>
          <w:tcPr>
            <w:tcW w:w="1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F916E5" w14:textId="0F07A4C5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0.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746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2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978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F03DDD" w14:textId="2A643CE8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82059F" w14:textId="4C819317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EA9C3" w14:textId="4074820F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246589" w14:paraId="1C376D74" w14:textId="77777777">
        <w:trPr>
          <w:gridAfter w:val="1"/>
          <w:wAfter w:w="9" w:type="dxa"/>
          <w:trHeight w:val="400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94C6AE" w14:textId="77777777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2"/>
              </w:rPr>
              <w:t xml:space="preserve">  III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96E34B" w14:textId="6D14B8C2" w:rsidR="00246589" w:rsidRDefault="00603F02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0.</w:t>
            </w:r>
            <w:r w:rsidR="00BC11D6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001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9A852C" w14:textId="4E6AF1CA" w:rsidR="00246589" w:rsidRDefault="00BC11D6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3</w:t>
            </w:r>
            <w:r w:rsidR="00603F02"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513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F3A30F" w14:textId="04F689FB" w:rsidR="00246589" w:rsidRDefault="00BC11D6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1</w:t>
            </w:r>
            <w:r w:rsidR="00603F02"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630</w:t>
            </w:r>
            <w:r w:rsidR="00603F02"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-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7</w:t>
            </w:r>
            <w:r w:rsidR="00603F02">
              <w:rPr>
                <w:rFonts w:eastAsia="宋体" w:cs="Times New Roman" w:hint="eastAsia"/>
                <w:color w:val="000000" w:themeColor="text1"/>
                <w:kern w:val="2"/>
                <w:sz w:val="21"/>
                <w:szCs w:val="22"/>
              </w:rPr>
              <w:t>.</w:t>
            </w:r>
            <w:r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  <w:t>570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32128" w14:textId="57BC08CD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DBE9E6" w14:textId="3B7DB109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A90BD3" w14:textId="4F8C997A" w:rsidR="00246589" w:rsidRDefault="00246589">
            <w:pPr>
              <w:widowControl w:val="0"/>
              <w:spacing w:line="240" w:lineRule="auto"/>
              <w:rPr>
                <w:rFonts w:eastAsia="宋体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0D3BF3D4" w14:textId="77777777" w:rsidR="00246589" w:rsidRDefault="00246589" w:rsidP="00D074B4">
      <w:pPr>
        <w:outlineLvl w:val="0"/>
        <w:rPr>
          <w:rFonts w:cs="Times New Roman"/>
          <w:b/>
          <w:color w:val="000000" w:themeColor="text1"/>
        </w:rPr>
      </w:pPr>
    </w:p>
    <w:p w14:paraId="06624407" w14:textId="77777777" w:rsidR="00246589" w:rsidRDefault="00246589"/>
    <w:sectPr w:rsidR="00246589">
      <w:pgSz w:w="11900" w:h="16840"/>
      <w:pgMar w:top="1440" w:right="2692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7335" w14:textId="77777777" w:rsidR="00374CE4" w:rsidRDefault="00374CE4">
      <w:pPr>
        <w:spacing w:line="240" w:lineRule="auto"/>
      </w:pPr>
      <w:r>
        <w:separator/>
      </w:r>
    </w:p>
  </w:endnote>
  <w:endnote w:type="continuationSeparator" w:id="0">
    <w:p w14:paraId="1E60FC0A" w14:textId="77777777" w:rsidR="00374CE4" w:rsidRDefault="00374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3ADF" w14:textId="77777777" w:rsidR="00374CE4" w:rsidRDefault="00374CE4">
      <w:r>
        <w:separator/>
      </w:r>
    </w:p>
  </w:footnote>
  <w:footnote w:type="continuationSeparator" w:id="0">
    <w:p w14:paraId="6AA6BEE4" w14:textId="77777777" w:rsidR="00374CE4" w:rsidRDefault="0037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7106"/>
    <w:multiLevelType w:val="hybridMultilevel"/>
    <w:tmpl w:val="BF2EEBBC"/>
    <w:lvl w:ilvl="0" w:tplc="644AD430"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80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126A"/>
    <w:rsid w:val="0009352B"/>
    <w:rsid w:val="000E1C27"/>
    <w:rsid w:val="000E432A"/>
    <w:rsid w:val="00172A27"/>
    <w:rsid w:val="00186CC4"/>
    <w:rsid w:val="001A41A2"/>
    <w:rsid w:val="00231D8D"/>
    <w:rsid w:val="00246589"/>
    <w:rsid w:val="002D3DB8"/>
    <w:rsid w:val="00374CE4"/>
    <w:rsid w:val="00396F9D"/>
    <w:rsid w:val="003D7A92"/>
    <w:rsid w:val="004416D1"/>
    <w:rsid w:val="004E0A7A"/>
    <w:rsid w:val="005B588E"/>
    <w:rsid w:val="00603F02"/>
    <w:rsid w:val="00636F83"/>
    <w:rsid w:val="00667A76"/>
    <w:rsid w:val="0068535B"/>
    <w:rsid w:val="006A260B"/>
    <w:rsid w:val="006F6E16"/>
    <w:rsid w:val="00994739"/>
    <w:rsid w:val="00A0375A"/>
    <w:rsid w:val="00B517E2"/>
    <w:rsid w:val="00BC11D6"/>
    <w:rsid w:val="00BC6A8A"/>
    <w:rsid w:val="00C672F8"/>
    <w:rsid w:val="00CC1C4D"/>
    <w:rsid w:val="00D074B4"/>
    <w:rsid w:val="00D37137"/>
    <w:rsid w:val="00D830AD"/>
    <w:rsid w:val="00E87786"/>
    <w:rsid w:val="00F944C7"/>
    <w:rsid w:val="012810B4"/>
    <w:rsid w:val="0383042D"/>
    <w:rsid w:val="07A22CDC"/>
    <w:rsid w:val="156155BE"/>
    <w:rsid w:val="162C41A2"/>
    <w:rsid w:val="1BF24521"/>
    <w:rsid w:val="2122538C"/>
    <w:rsid w:val="2813259E"/>
    <w:rsid w:val="337F220F"/>
    <w:rsid w:val="3DDF6CC0"/>
    <w:rsid w:val="403E3DDC"/>
    <w:rsid w:val="58241551"/>
    <w:rsid w:val="5BC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178BD"/>
  <w15:docId w15:val="{6468FA1C-D492-460C-9DD6-4B186AEA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MingLiU" w:eastAsia="MingLiU" w:hAnsi="MingLiU"/>
      <w:b/>
      <w:color w:val="000000"/>
      <w:sz w:val="32"/>
      <w:szCs w:val="24"/>
    </w:rPr>
  </w:style>
  <w:style w:type="paragraph" w:styleId="2">
    <w:name w:val="heading 2"/>
    <w:next w:val="a"/>
    <w:uiPriority w:val="99"/>
    <w:unhideWhenUsed/>
    <w:qFormat/>
    <w:pPr>
      <w:widowControl w:val="0"/>
      <w:autoSpaceDE w:val="0"/>
      <w:autoSpaceDN w:val="0"/>
      <w:adjustRightInd w:val="0"/>
      <w:outlineLvl w:val="1"/>
    </w:pPr>
    <w:rPr>
      <w:rFonts w:ascii="MingLiU" w:eastAsia="MingLiU" w:hAnsi="MingLiU"/>
      <w:b/>
      <w:i/>
      <w:color w:val="000000"/>
      <w:sz w:val="28"/>
      <w:szCs w:val="24"/>
    </w:rPr>
  </w:style>
  <w:style w:type="paragraph" w:styleId="3">
    <w:name w:val="heading 3"/>
    <w:next w:val="a"/>
    <w:uiPriority w:val="99"/>
    <w:unhideWhenUsed/>
    <w:qFormat/>
    <w:pPr>
      <w:widowControl w:val="0"/>
      <w:autoSpaceDE w:val="0"/>
      <w:autoSpaceDN w:val="0"/>
      <w:adjustRightInd w:val="0"/>
      <w:outlineLvl w:val="2"/>
    </w:pPr>
    <w:rPr>
      <w:rFonts w:ascii="MingLiU" w:eastAsia="MingLiU" w:hAnsi="MingLiU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BC6A8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jian song</cp:lastModifiedBy>
  <cp:revision>11</cp:revision>
  <dcterms:created xsi:type="dcterms:W3CDTF">2022-06-23T11:54:00Z</dcterms:created>
  <dcterms:modified xsi:type="dcterms:W3CDTF">2022-06-25T06:36:00Z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A602AAC3C79D499E9F433584EC647C89</vt:lpwstr>
  </property>
</Properties>
</file>