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7C6F" w14:textId="02FF3D86" w:rsidR="0052060A" w:rsidRPr="00266095" w:rsidRDefault="00266095" w:rsidP="0013390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66095">
        <w:rPr>
          <w:rFonts w:ascii="Times New Roman" w:hAnsi="Times New Roman" w:cs="Times New Roman"/>
          <w:b/>
          <w:bCs/>
          <w:sz w:val="24"/>
          <w:szCs w:val="24"/>
          <w:lang w:val="en-GB"/>
        </w:rPr>
        <w:t>Supplementary Table 1</w:t>
      </w:r>
      <w:r w:rsidRPr="0026609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2660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Detail</w:t>
      </w:r>
      <w:r w:rsidR="00590A06">
        <w:rPr>
          <w:rFonts w:ascii="Times New Roman" w:hAnsi="Times New Roman" w:cs="Times New Roman"/>
          <w:sz w:val="24"/>
          <w:szCs w:val="24"/>
          <w:lang w:val="en-US"/>
        </w:rPr>
        <w:t>ed description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comorbidities</w:t>
      </w:r>
      <w:r w:rsidR="000F24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A0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266095">
        <w:rPr>
          <w:rFonts w:ascii="Times New Roman" w:hAnsi="Times New Roman" w:cs="Times New Roman"/>
          <w:sz w:val="24"/>
          <w:szCs w:val="24"/>
          <w:lang w:val="en-US"/>
        </w:rPr>
        <w:t xml:space="preserve"> the entire cohort and according to the presence of RBCs abnormalities at the peripheral blood smear.</w:t>
      </w:r>
    </w:p>
    <w:tbl>
      <w:tblPr>
        <w:tblW w:w="11055" w:type="dxa"/>
        <w:tblInd w:w="-567" w:type="dxa"/>
        <w:tblLook w:val="0000" w:firstRow="0" w:lastRow="0" w:firstColumn="0" w:lastColumn="0" w:noHBand="0" w:noVBand="0"/>
      </w:tblPr>
      <w:tblGrid>
        <w:gridCol w:w="3400"/>
        <w:gridCol w:w="1701"/>
        <w:gridCol w:w="1702"/>
        <w:gridCol w:w="1701"/>
        <w:gridCol w:w="1698"/>
        <w:gridCol w:w="853"/>
      </w:tblGrid>
      <w:tr w:rsidR="00266095" w14:paraId="1D546975" w14:textId="77777777" w:rsidTr="0078671F">
        <w:trPr>
          <w:trHeight w:val="397"/>
        </w:trPr>
        <w:tc>
          <w:tcPr>
            <w:tcW w:w="34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6E63" w14:textId="77777777" w:rsidR="00266095" w:rsidRDefault="0026609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AC05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Entire cohort</w:t>
            </w:r>
          </w:p>
        </w:tc>
        <w:tc>
          <w:tcPr>
            <w:tcW w:w="51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36C7" w14:textId="59E12C80" w:rsidR="00266095" w:rsidRDefault="000928EA" w:rsidP="0078671F">
            <w:pPr>
              <w:widowControl w:val="0"/>
              <w:jc w:val="center"/>
              <w:rPr>
                <w:lang w:val="en-US"/>
              </w:rPr>
            </w:pPr>
            <w:r w:rsidRPr="00C15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Abnormal RBC morphologies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68C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66095" w14:paraId="61CEB1D6" w14:textId="77777777" w:rsidTr="00266095">
        <w:trPr>
          <w:trHeight w:val="397"/>
        </w:trPr>
        <w:tc>
          <w:tcPr>
            <w:tcW w:w="340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6181" w14:textId="77777777" w:rsidR="00266095" w:rsidRDefault="00266095" w:rsidP="0078671F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6DF4" w14:textId="77777777" w:rsidR="00266095" w:rsidRDefault="00266095" w:rsidP="0078671F"/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E62F" w14:textId="77777777" w:rsidR="00266095" w:rsidRDefault="00266095" w:rsidP="0078671F">
            <w:pPr>
              <w:widowControl w:val="0"/>
              <w:jc w:val="center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No (n=40)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69EC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&lt; 10% (n=44)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5C33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&gt; 10% (n=31)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E5B9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p-value</w:t>
            </w:r>
          </w:p>
        </w:tc>
      </w:tr>
      <w:tr w:rsidR="00266095" w14:paraId="5C6BA00A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B974D" w14:textId="77777777" w:rsidR="00266095" w:rsidRDefault="0026609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Chronic kidney disease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64E1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(13.0)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C18A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(7.5)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8EA6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(9.1)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81CAB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 (25.8)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A5F6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0.064</w:t>
            </w:r>
          </w:p>
        </w:tc>
      </w:tr>
      <w:tr w:rsidR="00266095" w14:paraId="3B136E61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7906" w14:textId="77777777" w:rsidR="00266095" w:rsidRDefault="0026609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Chronic liver disease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A967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(3.5)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C688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41D3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(2.3)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FD36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(6.5)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FE59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0.676</w:t>
            </w:r>
          </w:p>
        </w:tc>
      </w:tr>
      <w:tr w:rsidR="00266095" w14:paraId="5E45EA40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551A" w14:textId="084EFE7C" w:rsidR="00266095" w:rsidRDefault="0026609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B329C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Active 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ematologic neoplasia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3CCCB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 (5.2)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45572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EDE1D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(2.3)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E75C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(9.7)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92C2" w14:textId="77777777" w:rsidR="00266095" w:rsidRDefault="0026609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0.382</w:t>
            </w:r>
          </w:p>
        </w:tc>
      </w:tr>
      <w:tr w:rsidR="00B329C5" w14:paraId="48A35B12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396E2" w14:textId="77777777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Chronic anemia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3C62" w14:textId="77777777" w:rsidR="00B329C5" w:rsidRDefault="00B329C5" w:rsidP="0078671F">
            <w:pPr>
              <w:widowControl w:val="0"/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3 (2.6)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651A" w14:textId="77777777" w:rsidR="00B329C5" w:rsidRDefault="00B329C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66B2" w14:textId="77777777" w:rsidR="00B329C5" w:rsidRDefault="00B329C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82BF" w14:textId="77777777" w:rsidR="00B329C5" w:rsidRDefault="00B329C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(6.5)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A930" w14:textId="77777777" w:rsidR="00B329C5" w:rsidRDefault="00B329C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0.187</w:t>
            </w:r>
          </w:p>
        </w:tc>
      </w:tr>
      <w:tr w:rsidR="00B329C5" w14:paraId="472A2324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AA11" w14:textId="33A491CE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Arterial hypertension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1090" w14:textId="4767CE97" w:rsidR="00B329C5" w:rsidRPr="006F5E25" w:rsidRDefault="006F5E25" w:rsidP="0078671F">
            <w:pPr>
              <w:widowControl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6F5E25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70</w:t>
            </w:r>
            <w:r w:rsidR="00B329C5" w:rsidRPr="006F5E25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F5E25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60.9</w:t>
            </w:r>
            <w:r w:rsidR="00B329C5" w:rsidRPr="006F5E25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3B9B" w14:textId="1F3DD140" w:rsidR="00B329C5" w:rsidRPr="006F5E25" w:rsidRDefault="006F5E2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  <w:r w:rsidR="00B329C5"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67.5</w:t>
            </w:r>
            <w:r w:rsidR="00B329C5"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743D" w14:textId="5C51C5EB" w:rsidR="00B329C5" w:rsidRPr="006F5E25" w:rsidRDefault="006F5E2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 (56.8)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1436" w14:textId="2CD30835" w:rsidR="00B329C5" w:rsidRPr="006F5E25" w:rsidRDefault="006F5E2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  <w:r w:rsidR="00B329C5"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58.1</w:t>
            </w:r>
            <w:r w:rsidR="00B329C5"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4377" w14:textId="7A7A98DD" w:rsidR="00B329C5" w:rsidRPr="006F5E25" w:rsidRDefault="00B329C5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</w:t>
            </w:r>
            <w:r w:rsidR="006F5E25" w:rsidRPr="006F5E2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564</w:t>
            </w:r>
          </w:p>
        </w:tc>
      </w:tr>
      <w:tr w:rsidR="00B329C5" w14:paraId="780BE743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0552" w14:textId="07A1872B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Atrial fibrillation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F141" w14:textId="0BB5970A" w:rsidR="00B329C5" w:rsidRDefault="007D4DA2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 (13.9)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3BFB" w14:textId="363A9147" w:rsidR="00B329C5" w:rsidRDefault="007D4DA2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(7.5)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DF34" w14:textId="620E2518" w:rsidR="00B329C5" w:rsidRDefault="007D4DA2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 (15.9)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B19F" w14:textId="6290438E" w:rsidR="00B329C5" w:rsidRDefault="007D4DA2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 (19.4)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F189" w14:textId="56E02790" w:rsidR="00B329C5" w:rsidRPr="00FC50F3" w:rsidRDefault="007D4DA2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0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</w:t>
            </w:r>
            <w:r w:rsidR="00FC50F3" w:rsidRPr="00FC50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05</w:t>
            </w:r>
          </w:p>
        </w:tc>
      </w:tr>
      <w:tr w:rsidR="00B329C5" w14:paraId="593C2339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5BB0" w14:textId="5A00F11E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0016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Chronic h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eart disease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74E8" w14:textId="43DFD047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 w:rsidR="000016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00166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14.8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DFCA" w14:textId="2416A55C" w:rsidR="00B329C5" w:rsidRDefault="0000166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3DCB" w14:textId="1B28DA03" w:rsidR="00B329C5" w:rsidRDefault="0000166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="008E73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15.9</w:t>
            </w:r>
            <w:r w:rsidR="008E73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86DD" w14:textId="4ECFFC50" w:rsidR="00B329C5" w:rsidRDefault="0000166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  <w:r w:rsidR="008E73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25.8</w:t>
            </w:r>
            <w:r w:rsidR="008E73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9843" w14:textId="098B924E" w:rsidR="00B329C5" w:rsidRPr="00FC50F3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FC50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0.</w:t>
            </w:r>
            <w:r w:rsidR="0000166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048</w:t>
            </w:r>
          </w:p>
        </w:tc>
      </w:tr>
      <w:tr w:rsidR="00B329C5" w14:paraId="72EA6461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9CE4C" w14:textId="1A62D4A8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Diabetes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1D30" w14:textId="6C8009F4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 (25.2)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A3A3" w14:textId="028333B5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 (22.5)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7EF4" w14:textId="25B3857A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 (29.5)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52F34" w14:textId="3CABF57A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 (22.6)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D28D" w14:textId="2C7E1EB2" w:rsidR="00B329C5" w:rsidRDefault="008E7388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0.702</w:t>
            </w:r>
          </w:p>
        </w:tc>
      </w:tr>
      <w:tr w:rsidR="00B329C5" w14:paraId="39ADA99E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BBF9" w14:textId="350199B2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Active solid neoplasia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3386" w14:textId="2B6CD3C8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(4.3)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5D04" w14:textId="40DBFB78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4B47" w14:textId="41CFB7E8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(2.3)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C10E" w14:textId="47BBFD5A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(9.7)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7FCE4" w14:textId="1D5EDAE0" w:rsidR="00B329C5" w:rsidRPr="00FC50F3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C50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</w:t>
            </w:r>
            <w:r w:rsidR="00FC50F3" w:rsidRPr="00FC50F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309</w:t>
            </w:r>
          </w:p>
        </w:tc>
      </w:tr>
      <w:tr w:rsidR="00B329C5" w14:paraId="6479B432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4C88" w14:textId="2355852A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COPD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DB83" w14:textId="28594074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(4.3)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3630" w14:textId="2A630554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A42F" w14:textId="11AF1637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(4.5)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6342" w14:textId="7E596DB4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(3.2)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C00E" w14:textId="3E10B857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1.0</w:t>
            </w:r>
          </w:p>
        </w:tc>
      </w:tr>
      <w:tr w:rsidR="00B329C5" w14:paraId="742C5105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2299" w14:textId="159B2192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Asthma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8095E" w14:textId="29D988B8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val="en-US"/>
              </w:rPr>
              <w:t>3 (2.6)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76B" w14:textId="13A2522D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BFC5" w14:textId="53DE8FDB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(2.3)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B1A0" w14:textId="466E98FE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FE6B" w14:textId="0217C21E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0.626</w:t>
            </w:r>
          </w:p>
        </w:tc>
      </w:tr>
      <w:tr w:rsidR="00B329C5" w14:paraId="62BB90CB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6F927" w14:textId="20F68412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A279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Rheumatological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diseases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097D" w14:textId="0609D701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(3.5)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BC5B" w14:textId="13BB68B2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AE86" w14:textId="2DE348E2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</w:t>
            </w:r>
            <w:r w:rsidR="0098510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1EBF" w14:textId="4BFC885B" w:rsidR="00B329C5" w:rsidRDefault="00C62D9A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DF2" w14:textId="77D59D6E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0.451</w:t>
            </w:r>
          </w:p>
        </w:tc>
      </w:tr>
      <w:tr w:rsidR="00B329C5" w14:paraId="7BDE7B7A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0B6B" w14:textId="6E8390A4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HIV</w:t>
            </w:r>
            <w:r w:rsidR="00590A0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infection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DA85" w14:textId="7623C0E3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E135" w14:textId="54ABAAD1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6D46" w14:textId="58C4F28F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C0B1" w14:textId="169A419A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0ADC" w14:textId="212C0D47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329C5" w14:paraId="39B5F64B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9B1C" w14:textId="36A11577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Immunodepression (other than HIV)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5E9C" w14:textId="0423D846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(0.9)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4D8E" w14:textId="6E2CAD79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13FB" w14:textId="4307F610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26465" w14:textId="777A1F53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(3.2)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32DC" w14:textId="5554CE4A" w:rsidR="00B329C5" w:rsidRDefault="00B83341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0.230</w:t>
            </w:r>
          </w:p>
        </w:tc>
      </w:tr>
      <w:tr w:rsidR="00B329C5" w14:paraId="088793F2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A89F" w14:textId="069440E3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FC2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Thyroid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diseases</w:t>
            </w:r>
            <w:r w:rsidR="00FC25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(hypothyroidism)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D871" w14:textId="02A4C50B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 (9.6)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4A7C" w14:textId="42679FEF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(7.5)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2BF2" w14:textId="2B5E9D79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(6.8)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C5E6" w14:textId="3894674D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(16.1)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BA15" w14:textId="1E308138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0.412</w:t>
            </w:r>
          </w:p>
        </w:tc>
      </w:tr>
      <w:tr w:rsidR="00B329C5" w14:paraId="1FE36729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A783" w14:textId="2762C582" w:rsidR="00B329C5" w:rsidRDefault="00B329C5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Cerebrovascular diseases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4167" w14:textId="11629202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(3.5)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ED14" w14:textId="0F29C413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D7E1" w14:textId="200FEFAC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(2.3)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FB4BF" w14:textId="7F696471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 (3.2)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5CD57" w14:textId="0B94E0BF" w:rsidR="00B329C5" w:rsidRDefault="00C04BED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0.830</w:t>
            </w:r>
          </w:p>
        </w:tc>
      </w:tr>
      <w:tr w:rsidR="00B329C5" w14:paraId="587D94CD" w14:textId="77777777" w:rsidTr="0078671F">
        <w:trPr>
          <w:trHeight w:val="340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5A00" w14:textId="3FEB7BD1" w:rsidR="00B329C5" w:rsidRDefault="00FC2513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Cognitive decay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8DA4" w14:textId="61879EE7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 (12.2)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85AC" w14:textId="1C963B04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 (15.0)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010F" w14:textId="7A2B641C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(9.1)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73AB" w14:textId="708A527C" w:rsidR="00B329C5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 (12.9)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C2B15" w14:textId="48A4DC38" w:rsidR="00B329C5" w:rsidRPr="00C04BED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4B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0.7</w:t>
            </w:r>
            <w:r w:rsidR="00C04BED" w:rsidRPr="00C04B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FC2513" w14:paraId="46FFB858" w14:textId="77777777" w:rsidTr="00875465">
        <w:trPr>
          <w:trHeight w:val="292"/>
        </w:trPr>
        <w:tc>
          <w:tcPr>
            <w:tcW w:w="3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B25C" w14:textId="45D97272" w:rsidR="00FC2513" w:rsidRDefault="00FC2513" w:rsidP="0078671F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Psychiatric disorders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5906" w14:textId="7D2B737E" w:rsidR="00FC2513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 (4.3)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20B5" w14:textId="1C97EA8F" w:rsidR="00FC2513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 (7.5)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9E51" w14:textId="2A2D5660" w:rsidR="00FC2513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 (4.5)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45BE" w14:textId="285777A5" w:rsidR="00FC2513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6C55" w14:textId="0E7CA5B6" w:rsidR="00FC2513" w:rsidRPr="00C04BED" w:rsidRDefault="00E85123" w:rsidP="0078671F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04B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0.3</w:t>
            </w:r>
            <w:r w:rsidR="00C04BED" w:rsidRPr="00C04BE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70</w:t>
            </w:r>
          </w:p>
        </w:tc>
      </w:tr>
      <w:tr w:rsidR="00522246" w14:paraId="2E27299E" w14:textId="77777777" w:rsidTr="00875465">
        <w:trPr>
          <w:trHeight w:val="429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C1B6" w14:textId="3A18ACE8" w:rsidR="00522246" w:rsidRDefault="00590A06" w:rsidP="00085499">
            <w:pPr>
              <w:widowControl w:val="0"/>
              <w:rPr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5222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Comorbidities (</w:t>
            </w:r>
            <w:r w:rsidR="00563A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any, </w:t>
            </w:r>
            <w:r w:rsidR="005222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="00563A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 least one</w:t>
            </w:r>
            <w:r w:rsidR="0052224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2473" w14:textId="77777777" w:rsidR="00522246" w:rsidRDefault="00522246" w:rsidP="000854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101 (87.8)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5EF7" w14:textId="77777777" w:rsidR="00522246" w:rsidRDefault="00522246" w:rsidP="000854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 (90.0)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0811" w14:textId="77777777" w:rsidR="00522246" w:rsidRDefault="00522246" w:rsidP="000854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 (93.2)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41F3" w14:textId="77777777" w:rsidR="00522246" w:rsidRDefault="00522246" w:rsidP="000854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 (77.4)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F5F2" w14:textId="77777777" w:rsidR="00522246" w:rsidRDefault="00522246" w:rsidP="0008549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0.122</w:t>
            </w:r>
          </w:p>
        </w:tc>
      </w:tr>
    </w:tbl>
    <w:p w14:paraId="78506347" w14:textId="7253D952" w:rsidR="00590A06" w:rsidRDefault="00590A06" w:rsidP="00A27953">
      <w:pPr>
        <w:pStyle w:val="Nessunaspaziatura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Data are presented as n (%). Statistical significance was set at p&lt;0.05.</w:t>
      </w:r>
    </w:p>
    <w:p w14:paraId="28B6584E" w14:textId="2E5732B5" w:rsidR="0000166A" w:rsidRPr="0000166A" w:rsidRDefault="00590A06" w:rsidP="00A2795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sz w:val="20"/>
          <w:szCs w:val="20"/>
          <w:lang w:val="en-US"/>
        </w:rPr>
        <w:t>Abbreviations</w:t>
      </w:r>
      <w:r>
        <w:rPr>
          <w:rFonts w:ascii="Times New Roman" w:hAnsi="Times New Roman"/>
          <w:sz w:val="20"/>
          <w:szCs w:val="20"/>
          <w:lang w:val="en-US"/>
        </w:rPr>
        <w:t xml:space="preserve">: COPD: chronic obstructive pulmonary disease; HIV: human immunodeficiency virus; RBCs: red blood cells. </w:t>
      </w:r>
    </w:p>
    <w:p w14:paraId="6846739D" w14:textId="7C461C3D" w:rsidR="00590A06" w:rsidRDefault="00A27953" w:rsidP="00A279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Rheumatological diseases included 1 case of psoriatic arthritis, 1 case of rheumatoid arthritis, 1 case of pulmonary sarcoidosis and 1 case of seronegative spondylarthritis.</w:t>
      </w:r>
    </w:p>
    <w:p w14:paraId="41BDBF1B" w14:textId="692F0907" w:rsidR="00A27953" w:rsidRDefault="00A27953" w:rsidP="00C80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immunocompromised patient was affected by hypogammaglobulinemia.</w:t>
      </w:r>
    </w:p>
    <w:p w14:paraId="0B3A4297" w14:textId="77777777" w:rsidR="00C80DF9" w:rsidRDefault="00C80DF9" w:rsidP="00C80D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E5F85">
        <w:rPr>
          <w:rFonts w:ascii="Times New Roman" w:hAnsi="Times New Roman" w:cs="Times New Roman"/>
          <w:sz w:val="20"/>
          <w:szCs w:val="20"/>
          <w:lang w:val="en-US"/>
        </w:rPr>
        <w:t>All patients reporting thyroid diseases were affected by hypothyroidism.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C7A4F1F" w14:textId="470511DA" w:rsidR="00C80DF9" w:rsidRDefault="00C80DF9" w:rsidP="00A279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88ABD5A" w14:textId="6D8EE169" w:rsidR="00E07245" w:rsidRDefault="00E07245" w:rsidP="00A2795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64ED2E4" w14:textId="55EBE092" w:rsidR="0056691A" w:rsidRDefault="0056691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566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4146" w14:textId="77777777" w:rsidR="007B38CF" w:rsidRDefault="007B38CF" w:rsidP="000308B3">
      <w:pPr>
        <w:spacing w:after="0" w:line="240" w:lineRule="auto"/>
      </w:pPr>
      <w:r>
        <w:separator/>
      </w:r>
    </w:p>
  </w:endnote>
  <w:endnote w:type="continuationSeparator" w:id="0">
    <w:p w14:paraId="43017BFC" w14:textId="77777777" w:rsidR="007B38CF" w:rsidRDefault="007B38CF" w:rsidP="0003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9542" w14:textId="77777777" w:rsidR="007B38CF" w:rsidRDefault="007B38CF" w:rsidP="000308B3">
      <w:pPr>
        <w:spacing w:after="0" w:line="240" w:lineRule="auto"/>
      </w:pPr>
      <w:r>
        <w:separator/>
      </w:r>
    </w:p>
  </w:footnote>
  <w:footnote w:type="continuationSeparator" w:id="0">
    <w:p w14:paraId="092E45EC" w14:textId="77777777" w:rsidR="007B38CF" w:rsidRDefault="007B38CF" w:rsidP="00030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3"/>
    <w:rsid w:val="0000166A"/>
    <w:rsid w:val="00006A47"/>
    <w:rsid w:val="000308B3"/>
    <w:rsid w:val="00085499"/>
    <w:rsid w:val="000928EA"/>
    <w:rsid w:val="000E7246"/>
    <w:rsid w:val="000F2413"/>
    <w:rsid w:val="00133903"/>
    <w:rsid w:val="0016074F"/>
    <w:rsid w:val="00196BD1"/>
    <w:rsid w:val="0025228F"/>
    <w:rsid w:val="00266095"/>
    <w:rsid w:val="002B5A14"/>
    <w:rsid w:val="00371351"/>
    <w:rsid w:val="00476EA4"/>
    <w:rsid w:val="00476F6B"/>
    <w:rsid w:val="004F37CA"/>
    <w:rsid w:val="0052060A"/>
    <w:rsid w:val="00522246"/>
    <w:rsid w:val="005307CC"/>
    <w:rsid w:val="00556C98"/>
    <w:rsid w:val="00563AE5"/>
    <w:rsid w:val="0056691A"/>
    <w:rsid w:val="00577F75"/>
    <w:rsid w:val="00590A06"/>
    <w:rsid w:val="006327DF"/>
    <w:rsid w:val="006730F4"/>
    <w:rsid w:val="006F5E25"/>
    <w:rsid w:val="00783B36"/>
    <w:rsid w:val="007B38CF"/>
    <w:rsid w:val="007C5FEB"/>
    <w:rsid w:val="007D4DA2"/>
    <w:rsid w:val="008374E3"/>
    <w:rsid w:val="00875465"/>
    <w:rsid w:val="00890A03"/>
    <w:rsid w:val="008C4019"/>
    <w:rsid w:val="008E7388"/>
    <w:rsid w:val="00925457"/>
    <w:rsid w:val="0093476C"/>
    <w:rsid w:val="0098510E"/>
    <w:rsid w:val="00996BDA"/>
    <w:rsid w:val="009B3CF9"/>
    <w:rsid w:val="009E5F85"/>
    <w:rsid w:val="00A27953"/>
    <w:rsid w:val="00A54099"/>
    <w:rsid w:val="00A71093"/>
    <w:rsid w:val="00AA635E"/>
    <w:rsid w:val="00B329C5"/>
    <w:rsid w:val="00B83341"/>
    <w:rsid w:val="00BA54E5"/>
    <w:rsid w:val="00C04BED"/>
    <w:rsid w:val="00C063EC"/>
    <w:rsid w:val="00C62D9A"/>
    <w:rsid w:val="00C80DF9"/>
    <w:rsid w:val="00CB5731"/>
    <w:rsid w:val="00CD607E"/>
    <w:rsid w:val="00D63827"/>
    <w:rsid w:val="00D63F1B"/>
    <w:rsid w:val="00D67DB2"/>
    <w:rsid w:val="00D86641"/>
    <w:rsid w:val="00D94C5B"/>
    <w:rsid w:val="00E07245"/>
    <w:rsid w:val="00E51A11"/>
    <w:rsid w:val="00E61483"/>
    <w:rsid w:val="00E645B5"/>
    <w:rsid w:val="00E85123"/>
    <w:rsid w:val="00F5384F"/>
    <w:rsid w:val="00FC12B5"/>
    <w:rsid w:val="00FC2513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956D"/>
  <w15:chartTrackingRefBased/>
  <w15:docId w15:val="{B402EC56-4572-49E9-A6B1-FFE892B5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8B3"/>
  </w:style>
  <w:style w:type="paragraph" w:styleId="Pidipagina">
    <w:name w:val="footer"/>
    <w:basedOn w:val="Normale"/>
    <w:link w:val="PidipaginaCarattere"/>
    <w:uiPriority w:val="99"/>
    <w:unhideWhenUsed/>
    <w:rsid w:val="0003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8B3"/>
  </w:style>
  <w:style w:type="paragraph" w:customStyle="1" w:styleId="Textbody">
    <w:name w:val="Text body"/>
    <w:basedOn w:val="Normale"/>
    <w:qFormat/>
    <w:rsid w:val="000308B3"/>
    <w:pPr>
      <w:suppressAutoHyphens/>
      <w:spacing w:after="140" w:line="276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Nessunaspaziatura">
    <w:name w:val="No Spacing"/>
    <w:qFormat/>
    <w:rsid w:val="0052060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Vianello</dc:creator>
  <cp:keywords/>
  <dc:description/>
  <cp:lastModifiedBy>Alice Vianello</cp:lastModifiedBy>
  <cp:revision>3</cp:revision>
  <cp:lastPrinted>2022-05-31T17:04:00Z</cp:lastPrinted>
  <dcterms:created xsi:type="dcterms:W3CDTF">2022-05-31T17:07:00Z</dcterms:created>
  <dcterms:modified xsi:type="dcterms:W3CDTF">2022-05-31T17:07:00Z</dcterms:modified>
</cp:coreProperties>
</file>