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15" w:rsidRPr="003D7E15" w:rsidRDefault="003D7E15" w:rsidP="003D7E15">
      <w:pPr>
        <w:spacing w:after="120" w:line="240" w:lineRule="auto"/>
        <w:rPr>
          <w:rFonts w:ascii="Times New Roman" w:hAnsi="Times New Roman" w:cs="Times New Roman"/>
          <w:b/>
          <w:sz w:val="24"/>
          <w:lang w:val="en-GB"/>
        </w:rPr>
      </w:pPr>
      <w:r w:rsidRPr="003D7E15">
        <w:rPr>
          <w:rFonts w:ascii="Times New Roman" w:hAnsi="Times New Roman" w:cs="Times New Roman"/>
          <w:b/>
          <w:sz w:val="24"/>
          <w:lang w:val="en-GB"/>
        </w:rPr>
        <w:t>Supplementary Materials</w:t>
      </w:r>
    </w:p>
    <w:p w:rsidR="009E416B" w:rsidRPr="003D7E15" w:rsidRDefault="00D0620E" w:rsidP="003D7E15">
      <w:pPr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3D7E15">
        <w:rPr>
          <w:rFonts w:ascii="Times New Roman" w:hAnsi="Times New Roman" w:cs="Times New Roman"/>
          <w:b/>
          <w:sz w:val="24"/>
          <w:lang w:val="en-GB"/>
        </w:rPr>
        <w:t>S</w:t>
      </w:r>
      <w:r w:rsidR="003D7E15" w:rsidRPr="003D7E15">
        <w:rPr>
          <w:rFonts w:ascii="Times New Roman" w:hAnsi="Times New Roman" w:cs="Times New Roman"/>
          <w:b/>
          <w:sz w:val="24"/>
          <w:lang w:val="en-GB"/>
        </w:rPr>
        <w:t>2</w:t>
      </w:r>
      <w:r w:rsidRPr="003D7E15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9E416B" w:rsidRPr="003D7E15">
        <w:rPr>
          <w:rFonts w:ascii="Times New Roman" w:hAnsi="Times New Roman" w:cs="Times New Roman"/>
          <w:b/>
          <w:sz w:val="24"/>
          <w:lang w:val="en-US"/>
        </w:rPr>
        <w:t>– Formulas</w:t>
      </w:r>
      <w:r w:rsidRPr="003D7E15">
        <w:rPr>
          <w:rFonts w:ascii="Times New Roman" w:hAnsi="Times New Roman" w:cs="Times New Roman"/>
          <w:b/>
          <w:sz w:val="24"/>
          <w:lang w:val="en-US"/>
        </w:rPr>
        <w:t xml:space="preserve"> for calculating effect sizes in meta-analysis</w:t>
      </w:r>
    </w:p>
    <w:p w:rsidR="009E416B" w:rsidRPr="003D7E15" w:rsidRDefault="009E416B" w:rsidP="003D7E1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3D7E15">
        <w:rPr>
          <w:rFonts w:ascii="Times New Roman" w:hAnsi="Times New Roman" w:cs="Times New Roman"/>
          <w:b/>
          <w:sz w:val="24"/>
          <w:lang w:val="en-US"/>
        </w:rPr>
        <w:t xml:space="preserve">Data analysis </w:t>
      </w:r>
    </w:p>
    <w:p w:rsidR="009E416B" w:rsidRPr="003D7E15" w:rsidRDefault="009E416B" w:rsidP="003D7E15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  <w:r w:rsidRPr="003D7E15">
        <w:rPr>
          <w:rFonts w:ascii="Times New Roman" w:eastAsiaTheme="minorEastAsia" w:hAnsi="Times New Roman" w:cs="Times New Roman"/>
          <w:sz w:val="24"/>
          <w:lang w:val="en-US"/>
        </w:rPr>
        <w:t>Standardized mean difference (d):</w:t>
      </w:r>
    </w:p>
    <w:p w:rsidR="009E416B" w:rsidRPr="003D7E15" w:rsidRDefault="009E416B" w:rsidP="003D7E15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d=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within</m:t>
                </m:r>
              </m:sub>
            </m:sSub>
          </m:den>
        </m:f>
      </m:oMath>
    </w:p>
    <w:p w:rsidR="00027E01" w:rsidRPr="003D7E15" w:rsidRDefault="009E416B" w:rsidP="003D7E15">
      <w:pPr>
        <w:spacing w:after="120" w:line="240" w:lineRule="auto"/>
        <w:rPr>
          <w:rFonts w:ascii="Times New Roman" w:hAnsi="Times New Roman" w:cs="Times New Roman"/>
          <w:sz w:val="24"/>
          <w:szCs w:val="21"/>
          <w:lang w:val="en-US"/>
        </w:rPr>
      </w:pPr>
      <w:r w:rsidRPr="003D7E15">
        <w:rPr>
          <w:rFonts w:ascii="Times New Roman" w:eastAsiaTheme="minorEastAsia" w:hAnsi="Times New Roman" w:cs="Times New Roman"/>
          <w:sz w:val="24"/>
          <w:lang w:val="en-US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 w:rsidRPr="003D7E15">
        <w:rPr>
          <w:rFonts w:ascii="Times New Roman" w:eastAsiaTheme="minorEastAsia" w:hAnsi="Times New Roman" w:cs="Times New Roman"/>
          <w:sz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</m:oMath>
      <w:r w:rsidRPr="003D7E15">
        <w:rPr>
          <w:rFonts w:ascii="Times New Roman" w:eastAsiaTheme="minorEastAsia" w:hAnsi="Times New Roman" w:cs="Times New Roman"/>
          <w:sz w:val="24"/>
          <w:lang w:val="en-US"/>
        </w:rPr>
        <w:t xml:space="preserve"> are the sample means of the two groups, the high salinity and the low salinity, respectively and the denominator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within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) </m:t>
        </m:r>
      </m:oMath>
      <w:r w:rsidRPr="003D7E15">
        <w:rPr>
          <w:rFonts w:ascii="Times New Roman" w:eastAsiaTheme="minorEastAsia" w:hAnsi="Times New Roman" w:cs="Times New Roman"/>
          <w:sz w:val="24"/>
          <w:lang w:val="en-US"/>
        </w:rPr>
        <w:t xml:space="preserve">is the within groups standard deviation, pooled across groups (Eq. 2). Hedge’s g corrects for a bias overestimating </w:t>
      </w:r>
      <w:r w:rsidRPr="003D7E15">
        <w:rPr>
          <w:rFonts w:ascii="Times New Roman" w:hAnsi="Times New Roman" w:cs="Times New Roman"/>
          <w:sz w:val="24"/>
          <w:szCs w:val="21"/>
          <w:lang w:val="en-US"/>
        </w:rPr>
        <w:t xml:space="preserve">standardized mean difference for small sample sizes using the correction factor J (Hedges 1981). </w:t>
      </w:r>
    </w:p>
    <w:p w:rsidR="009E416B" w:rsidRPr="003D7E15" w:rsidRDefault="003D7E15" w:rsidP="003D7E15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wit</m:t>
            </m:r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h</m:t>
            </m:r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in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e>
                </m:d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e>
                </m:d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e>
        </m:rad>
      </m:oMath>
    </w:p>
    <w:p w:rsidR="009E416B" w:rsidRPr="003D7E15" w:rsidRDefault="003D7E15" w:rsidP="003D7E15">
      <w:p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 w:rsidR="009E416B" w:rsidRPr="003D7E15">
        <w:rPr>
          <w:rFonts w:ascii="Times New Roman" w:eastAsiaTheme="minorEastAsia" w:hAnsi="Times New Roman" w:cs="Times New Roman"/>
          <w:sz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</m:oMath>
      <w:r w:rsidR="009E416B" w:rsidRPr="003D7E15">
        <w:rPr>
          <w:rFonts w:ascii="Times New Roman" w:eastAsiaTheme="minorEastAsia" w:hAnsi="Times New Roman" w:cs="Times New Roman"/>
          <w:sz w:val="24"/>
          <w:lang w:val="en-US"/>
        </w:rPr>
        <w:t xml:space="preserve"> are the Standard Deviation of the two groups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 w:rsidR="009E416B" w:rsidRPr="003D7E15">
        <w:rPr>
          <w:rFonts w:ascii="Times New Roman" w:eastAsiaTheme="minorEastAsia" w:hAnsi="Times New Roman" w:cs="Times New Roman"/>
          <w:sz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</m:oMath>
      <w:r w:rsidR="009E416B" w:rsidRPr="003D7E15">
        <w:rPr>
          <w:rFonts w:ascii="Times New Roman" w:eastAsiaTheme="minorEastAsia" w:hAnsi="Times New Roman" w:cs="Times New Roman"/>
          <w:sz w:val="24"/>
          <w:lang w:val="en-US"/>
        </w:rPr>
        <w:t xml:space="preserve"> the sample size.  </w:t>
      </w:r>
    </w:p>
    <w:p w:rsidR="009E416B" w:rsidRPr="003D7E15" w:rsidRDefault="009E416B" w:rsidP="003D7E15">
      <w:p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  <w:r w:rsidRPr="003D7E15">
        <w:rPr>
          <w:rFonts w:ascii="Times New Roman" w:eastAsiaTheme="minorEastAsia" w:hAnsi="Times New Roman" w:cs="Times New Roman"/>
          <w:sz w:val="24"/>
          <w:lang w:val="en-US"/>
        </w:rPr>
        <w:t>Variation parameters were converted to standard deviation if necessary and the standardize mean difference (d) and its variance (</w:t>
      </w:r>
      <w:proofErr w:type="spellStart"/>
      <w:r w:rsidRPr="003D7E15">
        <w:rPr>
          <w:rFonts w:ascii="Times New Roman" w:eastAsiaTheme="minorEastAsia" w:hAnsi="Times New Roman" w:cs="Times New Roman"/>
          <w:sz w:val="24"/>
          <w:lang w:val="en-US"/>
        </w:rPr>
        <w:t>V</w:t>
      </w:r>
      <w:r w:rsidRPr="003D7E15"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d</w:t>
      </w:r>
      <w:proofErr w:type="spellEnd"/>
      <w:r w:rsidRPr="003D7E15">
        <w:rPr>
          <w:rFonts w:ascii="Times New Roman" w:eastAsiaTheme="minorEastAsia" w:hAnsi="Times New Roman" w:cs="Times New Roman"/>
          <w:sz w:val="24"/>
          <w:lang w:val="en-US"/>
        </w:rPr>
        <w:t xml:space="preserve">) computed. </w:t>
      </w:r>
    </w:p>
    <w:p w:rsidR="009E416B" w:rsidRPr="003D7E15" w:rsidRDefault="009E416B" w:rsidP="003D7E15">
      <w:p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  <w:r w:rsidRPr="003D7E15">
        <w:rPr>
          <w:rFonts w:ascii="Times New Roman" w:eastAsiaTheme="minorEastAsia" w:hAnsi="Times New Roman" w:cs="Times New Roman"/>
          <w:sz w:val="24"/>
          <w:lang w:val="en-US"/>
        </w:rPr>
        <w:t>The variance of d for each study was calculated as:</w:t>
      </w:r>
    </w:p>
    <w:p w:rsidR="009E416B" w:rsidRPr="003D7E15" w:rsidRDefault="003D7E15" w:rsidP="003D7E15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)</m:t>
            </m:r>
          </m:den>
        </m:f>
      </m:oMath>
    </w:p>
    <w:p w:rsidR="00386199" w:rsidRPr="003D7E15" w:rsidRDefault="00386199" w:rsidP="003D7E15">
      <w:pPr>
        <w:spacing w:before="240"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3D7E15">
        <w:rPr>
          <w:rFonts w:ascii="Times New Roman" w:hAnsi="Times New Roman" w:cs="Times New Roman"/>
          <w:sz w:val="24"/>
          <w:lang w:val="en-US"/>
        </w:rPr>
        <w:t xml:space="preserve">and converted to </w:t>
      </w:r>
      <w:r w:rsidRPr="003D7E15">
        <w:rPr>
          <w:rFonts w:ascii="Times New Roman" w:eastAsiaTheme="minorEastAsia" w:hAnsi="Times New Roman" w:cs="Times New Roman"/>
          <w:sz w:val="24"/>
          <w:lang w:val="en-US"/>
        </w:rPr>
        <w:t>variance of g</w:t>
      </w:r>
      <w:r w:rsidRPr="003D7E15">
        <w:rPr>
          <w:rFonts w:ascii="Times New Roman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lang w:val="en-US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lang w:val="en-US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lang w:val="en-US"/>
          </w:rPr>
          <m:t>)</m:t>
        </m:r>
      </m:oMath>
      <w:r w:rsidRPr="003D7E15">
        <w:rPr>
          <w:rFonts w:ascii="Times New Roman" w:hAnsi="Times New Roman" w:cs="Times New Roman"/>
          <w:sz w:val="24"/>
          <w:lang w:val="en-US"/>
        </w:rPr>
        <w:t xml:space="preserve"> as follows:</w:t>
      </w:r>
    </w:p>
    <w:p w:rsidR="00386199" w:rsidRPr="003D7E15" w:rsidRDefault="003D7E15" w:rsidP="003D7E15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lang w:val="en-US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lang w:val="en-US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lang w:val="en-US"/>
              </w:rPr>
              <m:t>J</m:t>
            </m:r>
          </m:e>
          <m:sup>
            <m:r>
              <w:rPr>
                <w:rFonts w:ascii="Cambria Math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lang w:val="en-US"/>
          </w:rPr>
          <m:t>×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</m:t>
            </m:r>
          </m:sub>
        </m:sSub>
      </m:oMath>
      <w:r w:rsidR="00386199" w:rsidRPr="003D7E15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164E8D" w:rsidRPr="003D7E15" w:rsidRDefault="00164E8D" w:rsidP="003D7E15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  <m:oMath>
        <m:r>
          <w:rPr>
            <w:rFonts w:ascii="Cambria Math" w:hAnsi="Cambria Math" w:cs="Times New Roman"/>
            <w:sz w:val="24"/>
            <w:lang w:val="en-US"/>
          </w:rPr>
          <m:t xml:space="preserve">J=1- </m:t>
        </m:r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4 df-1</m:t>
            </m:r>
          </m:den>
        </m:f>
      </m:oMath>
    </w:p>
    <w:p w:rsidR="00457EDE" w:rsidRPr="003D7E15" w:rsidRDefault="00457EDE" w:rsidP="003D7E15">
      <w:p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  <w:r w:rsidRPr="003D7E15">
        <w:rPr>
          <w:rFonts w:ascii="Times New Roman" w:eastAsiaTheme="minorEastAsia" w:hAnsi="Times New Roman" w:cs="Times New Roman"/>
          <w:sz w:val="24"/>
          <w:lang w:val="en-US"/>
        </w:rPr>
        <w:t xml:space="preserve">Meta-analyses weigh the individual effect sizes by the inverse of the effect size variance to account for the precision of each study (Eq. 5). </w:t>
      </w:r>
    </w:p>
    <w:p w:rsidR="00386199" w:rsidRPr="003D7E15" w:rsidRDefault="00386199" w:rsidP="003D7E15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  <m:oMath>
        <m:r>
          <w:rPr>
            <w:rFonts w:ascii="Cambria Math" w:hAnsi="Cambria Math" w:cs="Times New Roman"/>
            <w:sz w:val="24"/>
            <w:lang w:val="en-US"/>
          </w:rPr>
          <m:t>w=</m:t>
        </m:r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g</m:t>
                </m:r>
              </m:sub>
            </m:sSub>
          </m:den>
        </m:f>
      </m:oMath>
    </w:p>
    <w:p w:rsidR="000D0768" w:rsidRPr="003D7E15" w:rsidRDefault="000D0768" w:rsidP="003D7E1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3D7E15">
        <w:rPr>
          <w:rFonts w:ascii="Times New Roman" w:hAnsi="Times New Roman" w:cs="Times New Roman"/>
          <w:sz w:val="24"/>
          <w:lang w:val="en-US"/>
        </w:rPr>
        <w:t xml:space="preserve">Calculation of effect size from correlation coefficient (r) was only necessary for a couple of datapoints: </w:t>
      </w:r>
    </w:p>
    <w:p w:rsidR="0001347F" w:rsidRPr="003D7E15" w:rsidRDefault="000D0768" w:rsidP="003D7E15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  <m:oMath>
        <m:r>
          <w:rPr>
            <w:rFonts w:ascii="Cambria Math" w:hAnsi="Cambria Math" w:cs="Times New Roman"/>
            <w:sz w:val="24"/>
            <w:lang w:val="en-US"/>
          </w:rPr>
          <m:t xml:space="preserve">d= </m:t>
        </m:r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2r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</w:p>
    <w:p w:rsidR="005A21A7" w:rsidRPr="003D7E15" w:rsidRDefault="003D7E15" w:rsidP="003D7E15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lang w:val="en-US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(1-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lang w:val="en-US"/>
              </w:rPr>
              <m:t>)^2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1</m:t>
            </m:r>
          </m:den>
        </m:f>
      </m:oMath>
    </w:p>
    <w:p w:rsidR="005A21A7" w:rsidRPr="003D7E15" w:rsidRDefault="003D7E15" w:rsidP="003D7E15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4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r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3</m:t>
                </m:r>
              </m:sup>
            </m:sSup>
          </m:den>
        </m:f>
      </m:oMath>
    </w:p>
    <w:p w:rsidR="00457EDE" w:rsidRPr="003D7E15" w:rsidRDefault="00457EDE" w:rsidP="003D7E15">
      <w:p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</w:p>
    <w:p w:rsidR="00457EDE" w:rsidRPr="003D7E15" w:rsidRDefault="00457EDE" w:rsidP="003D7E15">
      <w:pPr>
        <w:spacing w:after="120" w:line="240" w:lineRule="auto"/>
        <w:rPr>
          <w:rFonts w:ascii="Times New Roman" w:eastAsiaTheme="minorEastAsia" w:hAnsi="Times New Roman" w:cs="Times New Roman"/>
          <w:sz w:val="24"/>
          <w:lang w:val="en-US"/>
        </w:rPr>
      </w:pPr>
    </w:p>
    <w:p w:rsidR="00457EDE" w:rsidRPr="003D7E15" w:rsidRDefault="00457EDE" w:rsidP="003D7E15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3D7E15">
        <w:rPr>
          <w:rFonts w:ascii="Times New Roman" w:hAnsi="Times New Roman" w:cs="Times New Roman"/>
          <w:sz w:val="24"/>
          <w:lang w:val="en-US"/>
        </w:rPr>
        <w:t xml:space="preserve"> </w:t>
      </w:r>
      <w:bookmarkStart w:id="0" w:name="_GoBack"/>
      <w:bookmarkEnd w:id="0"/>
    </w:p>
    <w:sectPr w:rsidR="00457EDE" w:rsidRPr="003D7E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D9D"/>
    <w:multiLevelType w:val="hybridMultilevel"/>
    <w:tmpl w:val="C5A2749A"/>
    <w:lvl w:ilvl="0" w:tplc="19764CAC">
      <w:start w:val="1"/>
      <w:numFmt w:val="decimal"/>
      <w:lvlText w:val="(%1)"/>
      <w:lvlJc w:val="left"/>
      <w:pPr>
        <w:ind w:left="2754" w:hanging="66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8D967D9"/>
    <w:multiLevelType w:val="hybridMultilevel"/>
    <w:tmpl w:val="C5A2749A"/>
    <w:lvl w:ilvl="0" w:tplc="19764CAC">
      <w:start w:val="1"/>
      <w:numFmt w:val="decimal"/>
      <w:lvlText w:val="(%1)"/>
      <w:lvlJc w:val="left"/>
      <w:pPr>
        <w:ind w:left="2754" w:hanging="66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4B542539"/>
    <w:multiLevelType w:val="hybridMultilevel"/>
    <w:tmpl w:val="B0E27F90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6B"/>
    <w:rsid w:val="00027E01"/>
    <w:rsid w:val="000D0768"/>
    <w:rsid w:val="00151F58"/>
    <w:rsid w:val="00164E8D"/>
    <w:rsid w:val="00386199"/>
    <w:rsid w:val="003D7E15"/>
    <w:rsid w:val="00457EDE"/>
    <w:rsid w:val="004902CF"/>
    <w:rsid w:val="00565D95"/>
    <w:rsid w:val="005A21A7"/>
    <w:rsid w:val="009B51DF"/>
    <w:rsid w:val="009E416B"/>
    <w:rsid w:val="00A54939"/>
    <w:rsid w:val="00A75145"/>
    <w:rsid w:val="00B250CE"/>
    <w:rsid w:val="00B46F66"/>
    <w:rsid w:val="00BC2B48"/>
    <w:rsid w:val="00C84132"/>
    <w:rsid w:val="00D0620E"/>
    <w:rsid w:val="00F6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93A0"/>
  <w15:chartTrackingRefBased/>
  <w15:docId w15:val="{643AB46D-03F0-466D-B9B2-856F2470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F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ipodbielski</dc:creator>
  <cp:keywords/>
  <dc:description/>
  <cp:lastModifiedBy>ipodbielski</cp:lastModifiedBy>
  <cp:revision>7</cp:revision>
  <dcterms:created xsi:type="dcterms:W3CDTF">2021-01-07T12:56:00Z</dcterms:created>
  <dcterms:modified xsi:type="dcterms:W3CDTF">2022-05-02T06:19:00Z</dcterms:modified>
</cp:coreProperties>
</file>