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C8BCA" w14:textId="65E931D1" w:rsidR="00C0776C" w:rsidRPr="004D4EF0" w:rsidRDefault="00242B74" w:rsidP="00C0776C">
      <w:pPr>
        <w:ind w:firstLineChars="200" w:firstLine="420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242B74">
        <w:rPr>
          <w:rFonts w:ascii="Times New Roman" w:hAnsi="Times New Roman" w:cs="Times New Roman"/>
          <w:color w:val="000000" w:themeColor="text1"/>
          <w:szCs w:val="21"/>
        </w:rPr>
        <w:t xml:space="preserve">Supplementary </w:t>
      </w:r>
      <w:r w:rsidR="00C0776C" w:rsidRPr="004D4EF0">
        <w:rPr>
          <w:rFonts w:ascii="Times New Roman" w:hAnsi="Times New Roman" w:cs="Times New Roman"/>
          <w:color w:val="000000" w:themeColor="text1"/>
          <w:szCs w:val="21"/>
        </w:rPr>
        <w:t>Table 1 Relative content of volatile compounds in different fingered citron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92"/>
        <w:gridCol w:w="4219"/>
        <w:gridCol w:w="2254"/>
        <w:gridCol w:w="1009"/>
        <w:gridCol w:w="1115"/>
        <w:gridCol w:w="715"/>
        <w:gridCol w:w="715"/>
        <w:gridCol w:w="715"/>
        <w:gridCol w:w="808"/>
        <w:gridCol w:w="715"/>
        <w:gridCol w:w="701"/>
      </w:tblGrid>
      <w:tr w:rsidR="004D4EF0" w:rsidRPr="004D4EF0" w14:paraId="2D83E259" w14:textId="77777777" w:rsidTr="00331C3C">
        <w:trPr>
          <w:trHeight w:val="20"/>
        </w:trPr>
        <w:tc>
          <w:tcPr>
            <w:tcW w:w="361" w:type="pct"/>
            <w:vMerge w:val="restar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BA1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NO.</w:t>
            </w:r>
          </w:p>
        </w:tc>
        <w:tc>
          <w:tcPr>
            <w:tcW w:w="1517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9331C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Compounds</w:t>
            </w:r>
          </w:p>
        </w:tc>
        <w:tc>
          <w:tcPr>
            <w:tcW w:w="813" w:type="pct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38DB79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CAS</w:t>
            </w:r>
          </w:p>
        </w:tc>
        <w:tc>
          <w:tcPr>
            <w:tcW w:w="709" w:type="pct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D8F3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RI</w:t>
            </w:r>
          </w:p>
        </w:tc>
        <w:tc>
          <w:tcPr>
            <w:tcW w:w="1599" w:type="pct"/>
            <w:gridSpan w:val="6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059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Content (‰)</w:t>
            </w:r>
          </w:p>
        </w:tc>
      </w:tr>
      <w:tr w:rsidR="004D4EF0" w:rsidRPr="004D4EF0" w14:paraId="71F1CB75" w14:textId="77777777" w:rsidTr="00331C3C">
        <w:trPr>
          <w:trHeight w:val="20"/>
        </w:trPr>
        <w:tc>
          <w:tcPr>
            <w:tcW w:w="36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78F332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7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0BAAD3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13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7B48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ABE0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Calculate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C54A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Reference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B37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DY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E972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QY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77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CZ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F62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KX</w:t>
            </w:r>
          </w:p>
        </w:tc>
        <w:tc>
          <w:tcPr>
            <w:tcW w:w="2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D76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XZ</w:t>
            </w:r>
          </w:p>
        </w:tc>
        <w:tc>
          <w:tcPr>
            <w:tcW w:w="2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CBE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YG</w:t>
            </w:r>
          </w:p>
        </w:tc>
      </w:tr>
      <w:tr w:rsidR="004D4EF0" w:rsidRPr="004D4EF0" w14:paraId="25CCFE1A" w14:textId="77777777" w:rsidTr="00331C3C">
        <w:trPr>
          <w:trHeight w:val="20"/>
        </w:trPr>
        <w:tc>
          <w:tcPr>
            <w:tcW w:w="361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2F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9785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Bicyclo</w:t>
            </w:r>
            <w:proofErr w:type="spellEnd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[4.2.0]octa-1,3,5-triene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7EC1B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694-87-1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7E38DA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869</w:t>
            </w:r>
          </w:p>
        </w:tc>
        <w:tc>
          <w:tcPr>
            <w:tcW w:w="405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FBD9C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18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0.008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AD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49F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613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474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0.003</w:t>
            </w:r>
          </w:p>
        </w:tc>
        <w:tc>
          <w:tcPr>
            <w:tcW w:w="25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21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0.003</w:t>
            </w:r>
          </w:p>
        </w:tc>
      </w:tr>
      <w:tr w:rsidR="004D4EF0" w:rsidRPr="004D4EF0" w14:paraId="7CDDCA9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3D017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36DF9C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D147FC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100-42-5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67663D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6E0D6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A86F5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67CF4A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2C232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F250D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B91B42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FB7E51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0.168</w:t>
            </w:r>
          </w:p>
        </w:tc>
      </w:tr>
      <w:tr w:rsidR="004D4EF0" w:rsidRPr="004D4EF0" w14:paraId="48C4FAA6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3B339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DAE50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1,3,5,7-Cyclooctatetraene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3542DA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629-20-9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F6814A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6ECC1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3C92BB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79FC76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B0A6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EE814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862F9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1BAC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0.037</w:t>
            </w:r>
          </w:p>
        </w:tc>
      </w:tr>
      <w:tr w:rsidR="004D4EF0" w:rsidRPr="004D4EF0" w14:paraId="02B1439B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7D09F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97A382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0C861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7785-70-8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23FC4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35022F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5B846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43.95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5F32F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31.82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D6856D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16.23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6D8062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31.65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87067F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4.793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B518D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53.96</w:t>
            </w:r>
          </w:p>
        </w:tc>
      </w:tr>
      <w:tr w:rsidR="004D4EF0" w:rsidRPr="004D4EF0" w14:paraId="22A8E797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57B46E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55B21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α-Pinene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4109FA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80-56-8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CC8D98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931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04CE08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04FBE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22.88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E545A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21.3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51FFF0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20.91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7873EF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16.93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A872EB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17.55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F1924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7.654</w:t>
            </w:r>
          </w:p>
        </w:tc>
      </w:tr>
      <w:tr w:rsidR="004D4EF0" w:rsidRPr="004D4EF0" w14:paraId="33D2036B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C95E8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C3B3BB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(-)-β-Pinene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7701A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18172-67-3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2A734A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933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39D0F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B6725A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F1CD8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2.856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09771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CF3FF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2.959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7A4BF1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9.553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64443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1063B5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D9F3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65657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97768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127-91-3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4E45AB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885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7790C8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9E350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31.02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95BD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51.78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9CBB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21.45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6E32D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42.33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44CA1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26.84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E291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33.54</w:t>
            </w:r>
          </w:p>
        </w:tc>
      </w:tr>
      <w:tr w:rsidR="004D4EF0" w:rsidRPr="004D4EF0" w14:paraId="7E66BE76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7207D8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47DAC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45BAD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123-35-3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C2B91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974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E70E4C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981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C0653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9AFFD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AA0DA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9DB87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0.513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5E0A78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0.451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68885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0.928</w:t>
            </w:r>
          </w:p>
        </w:tc>
      </w:tr>
      <w:tr w:rsidR="004D4EF0" w:rsidRPr="004D4EF0" w14:paraId="1B255CC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6A59F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AE18A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γ-Terpinene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994375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99-85-4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61C1E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975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FBCDF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BC9F57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9.148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DD9F02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CDFDF9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39082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F538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F89238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12.43</w:t>
            </w:r>
          </w:p>
        </w:tc>
      </w:tr>
      <w:tr w:rsidR="004D4EF0" w:rsidRPr="004D4EF0" w14:paraId="4BCB6BE9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365B4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FD073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AF9AF2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5989-27-5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7C1BB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E55E2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FCD0F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186.7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8E4A6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122.4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6DC49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93.64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F2A1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123.4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61914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B4046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35.24</w:t>
            </w:r>
          </w:p>
        </w:tc>
      </w:tr>
      <w:tr w:rsidR="004D4EF0" w:rsidRPr="004D4EF0" w14:paraId="64A54066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5F79CA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742097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B72D12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138-86-3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ECFCA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1024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49B1C5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1030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D9B965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433.6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E2714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71.42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E2162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102.3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1CF85C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110.9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14D18F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155.6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5C369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73.33</w:t>
            </w:r>
          </w:p>
        </w:tc>
      </w:tr>
      <w:tr w:rsidR="004D4EF0" w:rsidRPr="004D4EF0" w14:paraId="425FA58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2A47D6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B6C4F1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(-)-α-Pinene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522B0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7785-26-4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EEBF9E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1080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DDFDF2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936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0809D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28.68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131C77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DBEEB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158.4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05735C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CB716F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6F7FA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216.3</w:t>
            </w:r>
          </w:p>
        </w:tc>
      </w:tr>
      <w:tr w:rsidR="004D4EF0" w:rsidRPr="004D4EF0" w14:paraId="2D92608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5F3E6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2EA055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Cyclohexene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6DC4B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586-62-9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C40A6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74A0A4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1097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E7979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61.59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549FF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7.724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2DDD5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17.9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3493E6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1.939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BEAC6D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11.02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8DAD10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28.61</w:t>
            </w:r>
          </w:p>
        </w:tc>
      </w:tr>
      <w:tr w:rsidR="004D4EF0" w:rsidRPr="004D4EF0" w14:paraId="28D178E8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38EB4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4B428D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trans-β-Ocimene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E8F2A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7216-56-0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55F4A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1116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C902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1131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1706F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2.746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17E5D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2.829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7D8902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1.064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1F8B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3.839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72C0B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1.717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FC5F8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2.84</w:t>
            </w:r>
          </w:p>
        </w:tc>
      </w:tr>
      <w:tr w:rsidR="004D4EF0" w:rsidRPr="004D4EF0" w14:paraId="4D10761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1824F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44ED28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(+)-(E)-Limonene oxide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EF0354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6909-30-4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037C3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1140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65E4F81" w14:textId="73AA51F4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1CFA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0.259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1B4AC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0.248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B4546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BB23B1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92B81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ACAA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0.304</w:t>
            </w:r>
          </w:p>
        </w:tc>
      </w:tr>
      <w:tr w:rsidR="004D4EF0" w:rsidRPr="004D4EF0" w14:paraId="0A76182A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B904FE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A5696E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Alloaromadendrene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6E70B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25246-27-9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8B2396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851B5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1457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1BF3E8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0CF24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5BBF41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0.083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68F45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164A6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D5ED74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5813EC57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F89BF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2943C2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α-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Cubebene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BD37E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17699-14-8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B9D5DE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1334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F28CF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1354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B5AD6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3C9D6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0.902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139D2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0.183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244671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0.587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5350A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0.362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ED122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0.584</w:t>
            </w:r>
          </w:p>
        </w:tc>
      </w:tr>
      <w:tr w:rsidR="004D4EF0" w:rsidRPr="004D4EF0" w14:paraId="465DCCD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F5EB87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FD7BEE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Germacrene D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2C30E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23986-74-5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01E0C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1353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BD4560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1480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BF4944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3.46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E9EDF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12.93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5B0C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4EB0B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0.229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828A62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A7A06A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5.746</w:t>
            </w:r>
          </w:p>
        </w:tc>
      </w:tr>
      <w:tr w:rsidR="004D4EF0" w:rsidRPr="004D4EF0" w14:paraId="3B2D8E0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789543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A6F92B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Elemene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55CA28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515-13-9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DD37D9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585E9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1394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D576B9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0.151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DC70D3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51F7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0.133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91D1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0.243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40C00D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B88D3A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0.333</w:t>
            </w:r>
          </w:p>
        </w:tc>
      </w:tr>
      <w:tr w:rsidR="004D4EF0" w:rsidRPr="004D4EF0" w14:paraId="05C824CB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DAF92B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39D4C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49937A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87-44-5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4F81A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1404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D28A8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BD6014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8.117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BFD0B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10.8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5ACBC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7.057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EC57B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14.93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91D495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9.698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39427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13.32</w:t>
            </w:r>
          </w:p>
        </w:tc>
      </w:tr>
      <w:tr w:rsidR="004D4EF0" w:rsidRPr="004D4EF0" w14:paraId="33EBB3C2" w14:textId="77777777" w:rsidTr="00C0776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A3825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6F57B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γ-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Muurolene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297163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30021-74-0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93ADD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1428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253E5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7A61A5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A4E3B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65DBA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4C0250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A5AA68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2B3B9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0.66</w:t>
            </w:r>
          </w:p>
        </w:tc>
      </w:tr>
      <w:tr w:rsidR="004D4EF0" w:rsidRPr="004D4EF0" w14:paraId="0182CD90" w14:textId="77777777" w:rsidTr="00C0776C">
        <w:trPr>
          <w:trHeight w:val="20"/>
        </w:trPr>
        <w:tc>
          <w:tcPr>
            <w:tcW w:w="36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BDB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</w:t>
            </w:r>
          </w:p>
        </w:tc>
        <w:tc>
          <w:tcPr>
            <w:tcW w:w="151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30025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(E)-β-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Famesene</w:t>
            </w:r>
            <w:proofErr w:type="spellEnd"/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7A0DB3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18794-84-8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107A3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1455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D201A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1459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50F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0.447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EE6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C82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0.419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0F4F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78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0.619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1D9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0.748</w:t>
            </w:r>
          </w:p>
        </w:tc>
      </w:tr>
      <w:tr w:rsidR="004D4EF0" w:rsidRPr="004D4EF0" w14:paraId="2AA2976A" w14:textId="77777777" w:rsidTr="00C0776C">
        <w:trPr>
          <w:trHeight w:val="20"/>
        </w:trPr>
        <w:tc>
          <w:tcPr>
            <w:tcW w:w="36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4C5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lastRenderedPageBreak/>
              <w:t>23</w:t>
            </w:r>
          </w:p>
        </w:tc>
        <w:tc>
          <w:tcPr>
            <w:tcW w:w="1517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1EFAEA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(+)-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Calarene</w:t>
            </w:r>
            <w:proofErr w:type="spellEnd"/>
          </w:p>
        </w:tc>
        <w:tc>
          <w:tcPr>
            <w:tcW w:w="8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30BFBD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17334-55-3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DCA68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1461</w:t>
            </w:r>
          </w:p>
        </w:tc>
        <w:tc>
          <w:tcPr>
            <w:tcW w:w="40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924B6E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1440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8A71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FC1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3AE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DB6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9C24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9037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0.455</w:t>
            </w:r>
          </w:p>
        </w:tc>
      </w:tr>
      <w:tr w:rsidR="004D4EF0" w:rsidRPr="004D4EF0" w14:paraId="5AAB471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A9788F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26E1BD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(+)-delta-cadinene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52EABB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483-76-1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A7F916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AFA268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1519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9A440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D46026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1.774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1D81D3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1.46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AE585F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0.622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25258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0.779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C10C6E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1.062</w:t>
            </w:r>
          </w:p>
        </w:tc>
      </w:tr>
      <w:tr w:rsidR="004D4EF0" w:rsidRPr="004D4EF0" w14:paraId="23FCD9F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7D3EA3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7CC3EA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3-Carene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18C79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13466-78-9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519BA4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1083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70D3F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245BF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103.4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8C64D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14.12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AA42FC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23.96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7C9D1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46.46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484EC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A7921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3A3F1E2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64259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A7836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α-terpinene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0BFF92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99-86-5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FC737F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8BB12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B887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124E1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EE4C2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909A60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232EA2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64CC5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33F504D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27558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AD3CA0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3-Thujene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9FA6B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2867/5/2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6F8ECC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925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69F50C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911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8EB942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9F61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D5FE05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0.129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22EB0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4301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99493C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7.771</w:t>
            </w:r>
          </w:p>
        </w:tc>
      </w:tr>
      <w:tr w:rsidR="004D4EF0" w:rsidRPr="004D4EF0" w14:paraId="591038E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9C8838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C69B0F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1,5-dimethyl-1,5-cyclooctadiene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DB61F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3760-14-3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EF2179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87ECF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3FA63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7BC81A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256.4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5C6D3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7B3CF9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159.7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30C1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7F3B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4A3F48E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E64A48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609A7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2-Carene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B799FA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554-61-0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3EF9A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1051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9FD3A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1001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2A801E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25DA8D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25.05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E2373F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1236F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7705C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C9C10D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3E6E5C1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8DC60E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97DF3A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1,3,8-p-Menthatriene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FF92C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18368-95-1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519F02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F1E5D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1118.7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AF15D4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89557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0.125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45CAEB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2A88D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43D03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F96FCD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0.309</w:t>
            </w:r>
          </w:p>
        </w:tc>
      </w:tr>
      <w:tr w:rsidR="004D4EF0" w:rsidRPr="004D4EF0" w14:paraId="76E8FDCB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ACF70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312A3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Aromandendrene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D29FF1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489-39-4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F2C21F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1382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B210B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1440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DB5B7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F3A610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DAA18B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18250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F64ECD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DDF345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0.042</w:t>
            </w:r>
          </w:p>
        </w:tc>
      </w:tr>
      <w:tr w:rsidR="004D4EF0" w:rsidRPr="004D4EF0" w14:paraId="4C58AE23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35D5A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F65767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γ-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Elemene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27E22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29873-99-2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BFC55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1237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A5EFF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9803C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A052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C78B29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D67F39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7F9C7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55D8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0.053</w:t>
            </w:r>
          </w:p>
        </w:tc>
      </w:tr>
      <w:tr w:rsidR="004D4EF0" w:rsidRPr="004D4EF0" w14:paraId="342174AC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11D413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A5BC64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2-Bornene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DD26FD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464-17-5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D18FB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1248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27E9F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EACBA6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37767A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6CFEC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0.223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1A530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9418A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27A2D1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4DDD46B7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285BAB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F5986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Alloocimene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88507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673-84-7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26BE6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1111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06DC4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19326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7AF7E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29789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A79FAE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11.68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49C2E4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6A89EB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0BF2BB7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CEEC6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F4E7F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Gurjunene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17ED6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489-40-7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9EE33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1409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2324F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F2E8AA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78B144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D966E5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F13EB6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A3B9D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C04B72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8E717DD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0F9B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3C6B51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2,4(8)-p-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Menthadiene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91E09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586-63-0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0630F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44F8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1085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7F983D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A43D0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6AE6F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D0307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83173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0.334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C252A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80764D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48B77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58704A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Camphene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7CAF33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3387-41-5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FE0FF1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5A5D53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961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5F269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FC5C2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0C60C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8DCF2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F62A5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66E7E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1.125</w:t>
            </w:r>
          </w:p>
        </w:tc>
      </w:tr>
      <w:tr w:rsidR="004D4EF0" w:rsidRPr="004D4EF0" w14:paraId="14420A02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EB589A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56E2F2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(+)-Valencene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F128A4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4630/7/3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550CE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1492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81170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1491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01BD10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62E8D8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2F920C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A6C5CB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A2DEF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F4B3B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7FD070B4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869C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B37A0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Heptadecane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00219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629-78-7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BA027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1699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A243D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B4D3AF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CDC54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B91384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D291F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DB919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10ECC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7866C2C3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809CA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305B4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cis-Limonene oxide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CE71DF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13837-75-7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974CC2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1138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0C86B6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1131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3CD1E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F1B6E5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0.071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A6486C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D942A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83833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0.118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F2EFB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1D619D8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94AB5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22AFA1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Tetradecane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5C903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629-59-4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B9604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1394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524812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47C0A3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0.056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59FBC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C1A53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909A3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1E4EFF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0.099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6D67C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0.062</w:t>
            </w:r>
          </w:p>
        </w:tc>
      </w:tr>
      <w:tr w:rsidR="004D4EF0" w:rsidRPr="004D4EF0" w14:paraId="23915E73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E4C3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73ED3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Hexadecane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05680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544-76-3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18D6DB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9B617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ACF79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BA2B9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CC0351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0.069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4C2625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4478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DDF1E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18A838B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E1276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AB0D0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Octadecane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C4E53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593-45-3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3E43EF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1817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64F67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F375D4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A0264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8E0129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0.021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736C3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B09882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7B9A97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75674F2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8958F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C9E41E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E5467F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112-40-3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724FE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415159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F54D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59B6EE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6FB78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85630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D85268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82383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0C5F469D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755802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62286D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Hexamethyl-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cyclotrisiloxane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59B36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541-05-9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1E7386A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1026B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4D646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0.072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B4992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097394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7D8A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380AD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40419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DEEA8FC" w14:textId="77777777" w:rsidTr="00C0776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E24A6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F1F5E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Cyclododecane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16F0F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294-62-2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CA8A9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1576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D7B3D2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E627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783A9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109E3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379A17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C3405B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2CBC26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E97B68B" w14:textId="77777777" w:rsidTr="00C0776C">
        <w:trPr>
          <w:trHeight w:val="20"/>
        </w:trPr>
        <w:tc>
          <w:tcPr>
            <w:tcW w:w="36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5C02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47</w:t>
            </w:r>
          </w:p>
        </w:tc>
        <w:tc>
          <w:tcPr>
            <w:tcW w:w="151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E38CA7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Cyclopentadecane</w:t>
            </w:r>
            <w:proofErr w:type="spellEnd"/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3BC29A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295-48-7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49686C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1712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DBDEA2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C637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06D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0.002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2B3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F85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D706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DF2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1816B613" w14:textId="77777777" w:rsidTr="00C0776C">
        <w:trPr>
          <w:trHeight w:val="20"/>
        </w:trPr>
        <w:tc>
          <w:tcPr>
            <w:tcW w:w="36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2ED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lastRenderedPageBreak/>
              <w:t>48</w:t>
            </w:r>
          </w:p>
        </w:tc>
        <w:tc>
          <w:tcPr>
            <w:tcW w:w="1517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BA7D75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Hexadecyl-oxirane</w:t>
            </w:r>
          </w:p>
        </w:tc>
        <w:tc>
          <w:tcPr>
            <w:tcW w:w="8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0FBD58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7390-81-0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83A8D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1920</w:t>
            </w:r>
          </w:p>
        </w:tc>
        <w:tc>
          <w:tcPr>
            <w:tcW w:w="40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695741A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B0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99E4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D7E5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3DD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4CA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559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28DE1EB1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3A53A2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5940A3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Elixene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B59554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3242/8/8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D2A12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1341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218C7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BB901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0.124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3792B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A92834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1C34E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C9DD9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E9D6F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1994760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C4C47C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56AE1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Eicosane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0694C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112-95-8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2B19E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2490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CBD144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CBFA5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F2FFDA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F2378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EE5630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0.003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11479E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0.016</w:t>
            </w:r>
          </w:p>
        </w:tc>
      </w:tr>
      <w:tr w:rsidR="004D4EF0" w:rsidRPr="004D4EF0" w14:paraId="491D66C2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F806A0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C70113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2523FA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124-19-6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861CC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1114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B0179B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1089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2A68A9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A1E9B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0.447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341E6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0.124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122B45D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1226C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0BA60B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0.333</w:t>
            </w:r>
          </w:p>
        </w:tc>
      </w:tr>
      <w:tr w:rsidR="004D4EF0" w:rsidRPr="004D4EF0" w14:paraId="0672E30E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7FBFA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8BBE7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BA2799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112-31-2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31F16F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1181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AC16A7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1200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1DEB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BD649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0.616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6D7DB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0.177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21C43F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1.347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16888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0.882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24905D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0.228</w:t>
            </w:r>
          </w:p>
        </w:tc>
      </w:tr>
      <w:tr w:rsidR="004D4EF0" w:rsidRPr="004D4EF0" w14:paraId="1D2C77E7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07D35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E7C352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E108F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141-27-5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C5982F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1269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101E1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1269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33AB1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93733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4.806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5BD8F0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3.727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425E2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C6E4C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E8205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7.829</w:t>
            </w:r>
          </w:p>
        </w:tc>
      </w:tr>
      <w:tr w:rsidR="004D4EF0" w:rsidRPr="004D4EF0" w14:paraId="0D25C549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00AD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B01D7B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Undecanal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0BD85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112-44-7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1AF1A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1301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5940B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1308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B9493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0.168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DEC91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0.836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7A0B91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0.32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E953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12C1C1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0.792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043F58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14894C82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0E31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48712A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Octadecanal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CE327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638-66-4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170028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1995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11D5C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2024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79CA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16874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5B61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FA7E4B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6FE90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F02411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0.015</w:t>
            </w:r>
          </w:p>
        </w:tc>
      </w:tr>
      <w:tr w:rsidR="004D4EF0" w:rsidRPr="004D4EF0" w14:paraId="6CE0CAD6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248CFA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6E52E4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Hexadecanal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D15E4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629-80-1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4BFE7E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1715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D4A9DF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1811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29A57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61158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273D6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0F54C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D7E89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A6A58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0.035</w:t>
            </w:r>
          </w:p>
        </w:tc>
      </w:tr>
      <w:tr w:rsidR="004D4EF0" w:rsidRPr="004D4EF0" w14:paraId="2A077F96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6D273C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2B11CE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Tetradecanal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FAF4B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124-25-4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30258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1614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C15F6C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1614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1AA35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9D227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0.056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42D4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4E24BF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8893C0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0.171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3D1286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5F6D4C3B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CB66F9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DE4B6D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A4864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5392-40-5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65593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1177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C0190D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31EA96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2.128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A5697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6.164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6F3B9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F2316C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5.901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02D394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3.56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1FBAEC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7.436</w:t>
            </w:r>
          </w:p>
        </w:tc>
      </w:tr>
      <w:tr w:rsidR="004D4EF0" w:rsidRPr="004D4EF0" w14:paraId="1F54E9E5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F124C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C1FC89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A603F6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112-54-9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96DECF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5928E50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0E6E5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0.108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4FE72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0.248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077C7A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0.093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7E3299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0.157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63687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0.529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50A831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5B844BA3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79DC1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A120D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1A822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78-70-6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A3F743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1098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1F5A504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1104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6C675A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1.157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69C7A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1.31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C23FE0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1.556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D64EE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9.375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79CE7E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1.709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97869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1.524</w:t>
            </w:r>
          </w:p>
        </w:tc>
      </w:tr>
      <w:tr w:rsidR="004D4EF0" w:rsidRPr="004D4EF0" w14:paraId="455AE40A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D56A24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61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F9D48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3-Cyclohexen-1-ol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4FE014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20126-76-5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287C6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1144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DCDD6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1175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C9799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1.577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EF3A1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3.803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38440D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1.384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3B850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17.558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0E4A5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1.255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EBFF6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5.32</w:t>
            </w:r>
          </w:p>
        </w:tc>
      </w:tr>
      <w:tr w:rsidR="004D4EF0" w:rsidRPr="004D4EF0" w14:paraId="6F750190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AEB2B7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AEEB01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1E76A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106-24-1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5FA317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A4966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1249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CF1BB6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4.242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0AFEEC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11.16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6852A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4.733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6538F0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4647C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6.097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1179A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22.74</w:t>
            </w:r>
          </w:p>
        </w:tc>
      </w:tr>
      <w:tr w:rsidR="004D4EF0" w:rsidRPr="004D4EF0" w14:paraId="45C57C74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6C9E1D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9EA61C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Perillyl</w:t>
            </w:r>
            <w:proofErr w:type="spellEnd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alcohol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6FB6EE2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536-59-4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7DC4C7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1296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96DCD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1302.7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7C9B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B642E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0.074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D64EFE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0.034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455356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3EFB11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D69FAC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67FFC4F1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4444CC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0B4231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574D8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143-08-8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6EB3C8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1179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21EE7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1186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699A67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0.085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F93E98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0.176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872460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0.082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2F5EC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F89BE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0.477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52537D6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0.128</w:t>
            </w:r>
          </w:p>
        </w:tc>
      </w:tr>
      <w:tr w:rsidR="004D4EF0" w:rsidRPr="004D4EF0" w14:paraId="70B32C20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A3345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BFF9F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Benzenemethanol</w:t>
            </w:r>
            <w:proofErr w:type="spellEnd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, α,α,4-trimethyl-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8A4CE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1197-01-9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5888B7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1191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625B52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1188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4869AB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0.034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AEA1B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227058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E0B3B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FF926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344FB3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2F45B234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4B0AC7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66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8D5B1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cis-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carveol</w:t>
            </w:r>
            <w:proofErr w:type="spellEnd"/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28F5BBF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1197-06-4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6393C8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1225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CD34D8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1220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150EE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8CD596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8EAF1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833066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8909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0.602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4C352E8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79340989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FD2363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67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5E7737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1,2,3,4-tetramethyl-benzene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EA82A7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488-23-3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34716A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1122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7E20B8B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5AB5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AFA36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BF955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375BF2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0.025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D60EEB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6AB33C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0C0019F4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5C5EBFA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68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39EA9539" w14:textId="77777777" w:rsidR="00C0776C" w:rsidRPr="004D4EF0" w:rsidRDefault="00F42B24" w:rsidP="00331C3C">
            <w:pPr>
              <w:rPr>
                <w:rFonts w:ascii="Times New Roman" w:eastAsia="DengXian" w:hAnsi="Times New Roman" w:cs="Times New Roman"/>
                <w:color w:val="000000" w:themeColor="text1"/>
                <w:sz w:val="22"/>
                <w:u w:val="single"/>
              </w:rPr>
            </w:pPr>
            <w:hyperlink r:id="rId8" w:tooltip="https://mip.chem960.com/cas/141797/" w:history="1">
              <w:r w:rsidR="00C0776C" w:rsidRPr="004D4EF0">
                <w:rPr>
                  <w:rFonts w:ascii="Times New Roman" w:eastAsia="DengXian" w:hAnsi="Times New Roman" w:cs="Times New Roman"/>
                  <w:color w:val="000000" w:themeColor="text1"/>
                  <w:sz w:val="22"/>
                  <w:u w:val="single"/>
                </w:rPr>
                <w:t>mesityl oxide</w:t>
              </w:r>
            </w:hyperlink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776B90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141-79-7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49B6A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94865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798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96DC5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2.662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33E4DB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2.509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83912C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2.227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091D18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1.756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51F15B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3.085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490A4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3.576</w:t>
            </w:r>
          </w:p>
        </w:tc>
      </w:tr>
      <w:tr w:rsidR="004D4EF0" w:rsidRPr="004D4EF0" w14:paraId="23205852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AF055E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69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11C0B2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1,2,4a,5,6,8a-hexahydro-1-isopropyl-4,7-dimethylnaphthalene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5BE3E23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483-75-0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5069D0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1482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66D3F1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1452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819FA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0.588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7BAFD1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0.043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B8CCD7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3B28A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366BCF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176BF1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3D98EF23" w14:textId="77777777" w:rsidTr="00C0776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2AE8FE2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70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476C13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(-)-g-Cadinene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8478C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39029-41-9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BDC6E1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1596.23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277042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1511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AE60ED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6D38E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1.297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D05A9D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0.105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4D5136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3F9963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A84395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5A427B5C" w14:textId="77777777" w:rsidTr="00C0776C">
        <w:trPr>
          <w:trHeight w:val="20"/>
        </w:trPr>
        <w:tc>
          <w:tcPr>
            <w:tcW w:w="36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AE97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71</w:t>
            </w:r>
          </w:p>
        </w:tc>
        <w:tc>
          <w:tcPr>
            <w:tcW w:w="151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7AFBE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71DC06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91-20-3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B6BFF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1185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93D314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1178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8FE1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864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F684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076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5B5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0.114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461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0A18CABC" w14:textId="77777777" w:rsidTr="00C0776C">
        <w:trPr>
          <w:trHeight w:val="20"/>
        </w:trPr>
        <w:tc>
          <w:tcPr>
            <w:tcW w:w="36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3546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lastRenderedPageBreak/>
              <w:t>72</w:t>
            </w:r>
          </w:p>
        </w:tc>
        <w:tc>
          <w:tcPr>
            <w:tcW w:w="1517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04B02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ethyl palmitate</w:t>
            </w:r>
          </w:p>
        </w:tc>
        <w:tc>
          <w:tcPr>
            <w:tcW w:w="81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78A2994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628-97-7</w:t>
            </w: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10E044C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2000</w:t>
            </w:r>
          </w:p>
        </w:tc>
        <w:tc>
          <w:tcPr>
            <w:tcW w:w="405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06BBD2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1993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AC53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BAF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0.013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B80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EC80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0.007</w:t>
            </w: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BFDD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630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0.013</w:t>
            </w:r>
          </w:p>
        </w:tc>
      </w:tr>
      <w:tr w:rsidR="004D4EF0" w:rsidRPr="004D4EF0" w14:paraId="16B23911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74263C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73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79E723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Phenol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335997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499-75-2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0F1065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1283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0319CC6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1317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FC47A5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0.098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F96486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3647E5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0.065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0150CC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0.705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3B5564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0.105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EBCA9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</w:tr>
      <w:tr w:rsidR="004D4EF0" w:rsidRPr="004D4EF0" w14:paraId="7EFB5C69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4E43EE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74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1F2616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Thymol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1343A2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89-83-8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24C7D2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1291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20E74DE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1297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4A3E5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0.154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7EA9C46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0.251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51E1C6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0.043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5D82E6B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1.675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01DA2F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0.15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2A57A25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0.818</w:t>
            </w:r>
          </w:p>
        </w:tc>
      </w:tr>
      <w:tr w:rsidR="004D4EF0" w:rsidRPr="004D4EF0" w14:paraId="6C21828F" w14:textId="77777777" w:rsidTr="00331C3C">
        <w:trPr>
          <w:trHeight w:val="20"/>
        </w:trPr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0C152E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75</w:t>
            </w:r>
          </w:p>
        </w:tc>
        <w:tc>
          <w:tcPr>
            <w:tcW w:w="1517" w:type="pct"/>
            <w:shd w:val="clear" w:color="auto" w:fill="auto"/>
            <w:vAlign w:val="center"/>
            <w:hideMark/>
          </w:tcPr>
          <w:p w14:paraId="23A845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Hexadecanoic</w:t>
            </w:r>
            <w:proofErr w:type="spellEnd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acid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14:paraId="097C04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1957/10/3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14:paraId="75C261F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1959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14:paraId="3D3482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1964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227B0B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0.005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65701B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0.045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18DE84A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shd w:val="clear" w:color="auto" w:fill="auto"/>
            <w:noWrap/>
            <w:vAlign w:val="center"/>
            <w:hideMark/>
          </w:tcPr>
          <w:p w14:paraId="2B93177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0.019</w:t>
            </w:r>
          </w:p>
        </w:tc>
        <w:tc>
          <w:tcPr>
            <w:tcW w:w="262" w:type="pct"/>
            <w:shd w:val="clear" w:color="auto" w:fill="auto"/>
            <w:noWrap/>
            <w:vAlign w:val="center"/>
            <w:hideMark/>
          </w:tcPr>
          <w:p w14:paraId="44F7F73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0.012</w:t>
            </w:r>
          </w:p>
        </w:tc>
        <w:tc>
          <w:tcPr>
            <w:tcW w:w="257" w:type="pct"/>
            <w:shd w:val="clear" w:color="auto" w:fill="auto"/>
            <w:noWrap/>
            <w:vAlign w:val="center"/>
            <w:hideMark/>
          </w:tcPr>
          <w:p w14:paraId="77D2C6C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0.053</w:t>
            </w:r>
          </w:p>
        </w:tc>
      </w:tr>
      <w:tr w:rsidR="004D4EF0" w:rsidRPr="004D4EF0" w14:paraId="1FA33A42" w14:textId="77777777" w:rsidTr="00331C3C">
        <w:trPr>
          <w:trHeight w:val="20"/>
        </w:trPr>
        <w:tc>
          <w:tcPr>
            <w:tcW w:w="36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A8AE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76</w:t>
            </w:r>
          </w:p>
        </w:tc>
        <w:tc>
          <w:tcPr>
            <w:tcW w:w="151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FD0A45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Dimethyldiethyllead</w:t>
            </w:r>
            <w:proofErr w:type="spellEnd"/>
          </w:p>
        </w:tc>
        <w:tc>
          <w:tcPr>
            <w:tcW w:w="81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23DED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1762-27-2</w:t>
            </w:r>
          </w:p>
        </w:tc>
        <w:tc>
          <w:tcPr>
            <w:tcW w:w="304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CBA37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1172</w:t>
            </w:r>
          </w:p>
        </w:tc>
        <w:tc>
          <w:tcPr>
            <w:tcW w:w="40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EE37D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20E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0149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0.047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3A1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95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8DC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0.457</w:t>
            </w:r>
          </w:p>
        </w:tc>
        <w:tc>
          <w:tcPr>
            <w:tcW w:w="262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03F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——</w:t>
            </w:r>
          </w:p>
        </w:tc>
        <w:tc>
          <w:tcPr>
            <w:tcW w:w="257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E3C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0.101</w:t>
            </w:r>
          </w:p>
        </w:tc>
      </w:tr>
      <w:tr w:rsidR="004D4EF0" w:rsidRPr="004D4EF0" w14:paraId="6ACB8E65" w14:textId="77777777" w:rsidTr="00331C3C">
        <w:trPr>
          <w:trHeight w:val="20"/>
        </w:trPr>
        <w:tc>
          <w:tcPr>
            <w:tcW w:w="36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3FEC6E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17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02145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81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86CBF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04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94C4A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05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DAB2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6F18F6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C1771A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A71057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95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0CEA82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62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1BA6597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257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7C2E4A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</w:tr>
    </w:tbl>
    <w:p w14:paraId="1E22B8D2" w14:textId="77777777" w:rsidR="00C0776C" w:rsidRPr="004D4EF0" w:rsidRDefault="00C0776C" w:rsidP="00C0776C">
      <w:pPr>
        <w:rPr>
          <w:rFonts w:ascii="Times New Roman" w:hAnsi="Times New Roman" w:cs="Times New Roman"/>
          <w:color w:val="000000" w:themeColor="text1"/>
        </w:rPr>
        <w:sectPr w:rsidR="00C0776C" w:rsidRPr="004D4EF0" w:rsidSect="00F42B24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14:paraId="35191B25" w14:textId="600A3509" w:rsidR="00C0776C" w:rsidRPr="004D4EF0" w:rsidRDefault="00242B74" w:rsidP="00C0776C">
      <w:pPr>
        <w:ind w:firstLineChars="200" w:firstLine="420"/>
        <w:jc w:val="center"/>
        <w:rPr>
          <w:rFonts w:ascii="Times New Roman" w:hAnsi="Times New Roman" w:cs="Times New Roman"/>
          <w:color w:val="000000" w:themeColor="text1"/>
          <w:szCs w:val="21"/>
        </w:rPr>
      </w:pPr>
      <w:r w:rsidRPr="00242B74">
        <w:rPr>
          <w:rFonts w:ascii="Times New Roman" w:hAnsi="Times New Roman" w:cs="Times New Roman"/>
          <w:color w:val="000000" w:themeColor="text1"/>
          <w:szCs w:val="21"/>
        </w:rPr>
        <w:lastRenderedPageBreak/>
        <w:t>Supplementary</w:t>
      </w:r>
      <w:r w:rsidR="00C0776C" w:rsidRPr="004D4EF0">
        <w:rPr>
          <w:rFonts w:ascii="Times New Roman" w:hAnsi="Times New Roman" w:cs="Times New Roman"/>
          <w:color w:val="000000" w:themeColor="text1"/>
          <w:szCs w:val="21"/>
        </w:rPr>
        <w:t xml:space="preserve"> Table 2 Correlation analysis of the interleaf bacterial community and aroma compounds of fingered citron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5"/>
        <w:gridCol w:w="2949"/>
        <w:gridCol w:w="1346"/>
        <w:gridCol w:w="1346"/>
      </w:tblGrid>
      <w:tr w:rsidR="004D4EF0" w:rsidRPr="004D4EF0" w14:paraId="7421EC44" w14:textId="77777777" w:rsidTr="00331C3C">
        <w:trPr>
          <w:trHeight w:val="280"/>
        </w:trPr>
        <w:tc>
          <w:tcPr>
            <w:tcW w:w="16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31F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Bacterial Genus 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43A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Compounds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292DB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AB8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R</w:t>
            </w:r>
          </w:p>
        </w:tc>
      </w:tr>
      <w:tr w:rsidR="004D4EF0" w:rsidRPr="004D4EF0" w14:paraId="04B9AC5A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1D69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Actinomycetospora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89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73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29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0.88 </w:t>
            </w:r>
          </w:p>
        </w:tc>
      </w:tr>
      <w:tr w:rsidR="004D4EF0" w:rsidRPr="004D4EF0" w14:paraId="6CE481F3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159D0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3F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A98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AF9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0.90 </w:t>
            </w:r>
          </w:p>
        </w:tc>
      </w:tr>
      <w:tr w:rsidR="004D4EF0" w:rsidRPr="004D4EF0" w14:paraId="76C33E7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5A48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49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E25C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85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0.81 </w:t>
            </w:r>
          </w:p>
        </w:tc>
      </w:tr>
      <w:tr w:rsidR="004D4EF0" w:rsidRPr="004D4EF0" w14:paraId="58DBA87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40F5E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B86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147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28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2E4C70C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DABF1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915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Cyclohexene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D6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744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0.81 </w:t>
            </w:r>
          </w:p>
        </w:tc>
      </w:tr>
      <w:tr w:rsidR="004D4EF0" w:rsidRPr="004D4EF0" w14:paraId="73D08C4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EEF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B0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99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9E3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0.88 </w:t>
            </w:r>
          </w:p>
        </w:tc>
      </w:tr>
      <w:tr w:rsidR="004D4EF0" w:rsidRPr="004D4EF0" w14:paraId="006BA68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A190A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087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82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B5D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0.85 </w:t>
            </w:r>
          </w:p>
        </w:tc>
      </w:tr>
      <w:tr w:rsidR="004D4EF0" w:rsidRPr="004D4EF0" w14:paraId="75C844C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FCC4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8D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AD8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EA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318202E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04155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16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2D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A07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0.80 </w:t>
            </w:r>
          </w:p>
        </w:tc>
      </w:tr>
      <w:tr w:rsidR="004D4EF0" w:rsidRPr="004D4EF0" w14:paraId="787E5F5A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B5B7C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3B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723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BA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2F461AD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1D01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F88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31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345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2585144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80822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AF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E28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5A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-0.73 </w:t>
            </w:r>
          </w:p>
        </w:tc>
      </w:tr>
      <w:tr w:rsidR="004D4EF0" w:rsidRPr="004D4EF0" w14:paraId="2C22DA5E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67F8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8D7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B4FA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A671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-0.65 </w:t>
            </w:r>
          </w:p>
        </w:tc>
      </w:tr>
      <w:tr w:rsidR="004D4EF0" w:rsidRPr="004D4EF0" w14:paraId="3168A48A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014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Aliihoeflea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B0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53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38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0.67 </w:t>
            </w:r>
          </w:p>
        </w:tc>
      </w:tr>
      <w:tr w:rsidR="004D4EF0" w:rsidRPr="004D4EF0" w14:paraId="470CBD6D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D18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7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6C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B4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0.63 </w:t>
            </w:r>
          </w:p>
        </w:tc>
      </w:tr>
      <w:tr w:rsidR="004D4EF0" w:rsidRPr="004D4EF0" w14:paraId="24C55FEF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CBDC7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4B5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82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E0C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-0.71 </w:t>
            </w:r>
          </w:p>
        </w:tc>
      </w:tr>
      <w:tr w:rsidR="004D4EF0" w:rsidRPr="004D4EF0" w14:paraId="59AD13ED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FE1BA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C37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A3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BF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-0.78 </w:t>
            </w:r>
          </w:p>
        </w:tc>
      </w:tr>
      <w:tr w:rsidR="004D4EF0" w:rsidRPr="004D4EF0" w14:paraId="4115DEA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259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78C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44C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7C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-0.78 </w:t>
            </w:r>
          </w:p>
        </w:tc>
      </w:tr>
      <w:tr w:rsidR="004D4EF0" w:rsidRPr="004D4EF0" w14:paraId="3E11034D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0BD1F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8A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AAE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C83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-0.80 </w:t>
            </w:r>
          </w:p>
        </w:tc>
      </w:tr>
      <w:tr w:rsidR="004D4EF0" w:rsidRPr="004D4EF0" w14:paraId="025B31E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B8725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77DD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Cyclohexene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CC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BAC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-0.76 </w:t>
            </w:r>
          </w:p>
        </w:tc>
      </w:tr>
      <w:tr w:rsidR="004D4EF0" w:rsidRPr="004D4EF0" w14:paraId="6FDFC9D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5BF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9F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835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61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-0.71 </w:t>
            </w:r>
          </w:p>
        </w:tc>
      </w:tr>
      <w:tr w:rsidR="004D4EF0" w:rsidRPr="004D4EF0" w14:paraId="4D75A28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4FBED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E8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881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1A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-0.74 </w:t>
            </w:r>
          </w:p>
        </w:tc>
      </w:tr>
      <w:tr w:rsidR="004D4EF0" w:rsidRPr="004D4EF0" w14:paraId="7B3514A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90A3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569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F0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ED0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-0.83 </w:t>
            </w:r>
          </w:p>
        </w:tc>
      </w:tr>
      <w:tr w:rsidR="004D4EF0" w:rsidRPr="004D4EF0" w14:paraId="2ABF831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654C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95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9F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47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-0.83 </w:t>
            </w:r>
          </w:p>
        </w:tc>
      </w:tr>
      <w:tr w:rsidR="004D4EF0" w:rsidRPr="004D4EF0" w14:paraId="28197DB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13E3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E3F5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0018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7A8F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-0.83 </w:t>
            </w:r>
          </w:p>
        </w:tc>
      </w:tr>
      <w:tr w:rsidR="004D4EF0" w:rsidRPr="004D4EF0" w14:paraId="11C8E2BC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D6F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Bacillus</w:t>
            </w:r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A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8E7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53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0.91 </w:t>
            </w:r>
          </w:p>
        </w:tc>
      </w:tr>
      <w:tr w:rsidR="004D4EF0" w:rsidRPr="004D4EF0" w14:paraId="1FF193E0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F0DA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B05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3-Carene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745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25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0.69 </w:t>
            </w:r>
          </w:p>
        </w:tc>
      </w:tr>
      <w:tr w:rsidR="004D4EF0" w:rsidRPr="004D4EF0" w14:paraId="7C90E48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2AF4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BD5E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74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50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-0.88 </w:t>
            </w:r>
          </w:p>
        </w:tc>
      </w:tr>
      <w:tr w:rsidR="004D4EF0" w:rsidRPr="004D4EF0" w14:paraId="2FF37C5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B956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C7E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55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C0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-0.71 </w:t>
            </w:r>
          </w:p>
        </w:tc>
      </w:tr>
      <w:tr w:rsidR="004D4EF0" w:rsidRPr="004D4EF0" w14:paraId="00A0573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637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7D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49C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9C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-0.98 </w:t>
            </w:r>
          </w:p>
        </w:tc>
      </w:tr>
      <w:tr w:rsidR="004D4EF0" w:rsidRPr="004D4EF0" w14:paraId="6506484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3ED13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FF7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F8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38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-0.98 </w:t>
            </w:r>
          </w:p>
        </w:tc>
      </w:tr>
      <w:tr w:rsidR="004D4EF0" w:rsidRPr="004D4EF0" w14:paraId="24E56B2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0EE1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DC5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9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34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-0.69 </w:t>
            </w:r>
          </w:p>
        </w:tc>
      </w:tr>
      <w:tr w:rsidR="004D4EF0" w:rsidRPr="004D4EF0" w14:paraId="788ABA4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BCED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FA7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26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3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-0.82 </w:t>
            </w:r>
          </w:p>
        </w:tc>
      </w:tr>
      <w:tr w:rsidR="004D4EF0" w:rsidRPr="004D4EF0" w14:paraId="0C28891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881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015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64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224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-0.85 </w:t>
            </w:r>
          </w:p>
        </w:tc>
      </w:tr>
      <w:tr w:rsidR="004D4EF0" w:rsidRPr="004D4EF0" w14:paraId="6D00A80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0BB0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F7A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AD4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CDD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-0.78 </w:t>
            </w:r>
          </w:p>
        </w:tc>
      </w:tr>
      <w:tr w:rsidR="004D4EF0" w:rsidRPr="004D4EF0" w14:paraId="7D5A740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B153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F45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35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267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-0.66 </w:t>
            </w:r>
          </w:p>
        </w:tc>
      </w:tr>
      <w:tr w:rsidR="004D4EF0" w:rsidRPr="004D4EF0" w14:paraId="658DDECA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2D6A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02C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57FA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22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-0.85 </w:t>
            </w:r>
          </w:p>
        </w:tc>
      </w:tr>
      <w:tr w:rsidR="004D4EF0" w:rsidRPr="004D4EF0" w14:paraId="48C262E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A8D4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1D38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C35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746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-0.85 </w:t>
            </w:r>
          </w:p>
        </w:tc>
      </w:tr>
      <w:tr w:rsidR="004D4EF0" w:rsidRPr="004D4EF0" w14:paraId="1F9FF8BF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15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Curtobacterium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09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Pinene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E21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AF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0.69 </w:t>
            </w:r>
          </w:p>
        </w:tc>
      </w:tr>
      <w:tr w:rsidR="004D4EF0" w:rsidRPr="004D4EF0" w14:paraId="2F11EB1A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6805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C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α-Pinene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540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E41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719339EF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511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DE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51A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E8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-0.63 </w:t>
            </w:r>
          </w:p>
        </w:tc>
      </w:tr>
      <w:tr w:rsidR="004D4EF0" w:rsidRPr="004D4EF0" w14:paraId="765ECA40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8226F6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18735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Undecanal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DE8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41E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07313F60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1F6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Halomonas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CD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Pinene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264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381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0.62 </w:t>
            </w:r>
          </w:p>
        </w:tc>
      </w:tr>
      <w:tr w:rsidR="004D4EF0" w:rsidRPr="004D4EF0" w14:paraId="3D3ED267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758F8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05B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 (-) -α-Pinene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548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8C6C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0.68 </w:t>
            </w:r>
          </w:p>
        </w:tc>
      </w:tr>
      <w:tr w:rsidR="004D4EF0" w:rsidRPr="004D4EF0" w14:paraId="5FDD93F4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1A9B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F3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EA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40F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0.72 </w:t>
            </w:r>
          </w:p>
        </w:tc>
      </w:tr>
      <w:tr w:rsidR="004D4EF0" w:rsidRPr="004D4EF0" w14:paraId="01287D59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81EF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19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DF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6B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0.76 </w:t>
            </w:r>
          </w:p>
        </w:tc>
      </w:tr>
      <w:tr w:rsidR="004D4EF0" w:rsidRPr="004D4EF0" w14:paraId="1B7AF451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5D7FB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AAA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α-Pinene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51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50B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-0.68 </w:t>
            </w:r>
          </w:p>
        </w:tc>
      </w:tr>
      <w:tr w:rsidR="004D4EF0" w:rsidRPr="004D4EF0" w14:paraId="752D3D4B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FB829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D4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31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45E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-0.62 </w:t>
            </w:r>
          </w:p>
        </w:tc>
      </w:tr>
      <w:tr w:rsidR="004D4EF0" w:rsidRPr="004D4EF0" w14:paraId="5A12831E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954C5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C8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D21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77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-0.64 </w:t>
            </w:r>
          </w:p>
        </w:tc>
      </w:tr>
      <w:tr w:rsidR="004D4EF0" w:rsidRPr="004D4EF0" w14:paraId="2AD3137E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3CF92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270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Cyclohexene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6F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0BD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-0.61 </w:t>
            </w:r>
          </w:p>
        </w:tc>
      </w:tr>
      <w:tr w:rsidR="004D4EF0" w:rsidRPr="004D4EF0" w14:paraId="058BA9C2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9FA12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952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Undecanal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474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5FC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-0.62 </w:t>
            </w:r>
          </w:p>
        </w:tc>
      </w:tr>
      <w:tr w:rsidR="004D4EF0" w:rsidRPr="004D4EF0" w14:paraId="53DC733A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FC255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0E0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64A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33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39D74629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3D4E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2E7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563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5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0E1CB882" w14:textId="77777777" w:rsidTr="00C0776C">
        <w:trPr>
          <w:trHeight w:val="280"/>
        </w:trPr>
        <w:tc>
          <w:tcPr>
            <w:tcW w:w="160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AB717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C51D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BC7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34F8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333A0B39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F060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Methylobacterium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1A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FB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0B2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7A10F73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CD4F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05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4C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7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0.67 </w:t>
            </w:r>
          </w:p>
        </w:tc>
      </w:tr>
      <w:tr w:rsidR="004D4EF0" w:rsidRPr="004D4EF0" w14:paraId="7893202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E8AB6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981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6B3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E8C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0.75 </w:t>
            </w:r>
          </w:p>
        </w:tc>
      </w:tr>
      <w:tr w:rsidR="004D4EF0" w:rsidRPr="004D4EF0" w14:paraId="22E7064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45083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7E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BB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A1B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0.70 </w:t>
            </w:r>
          </w:p>
        </w:tc>
      </w:tr>
      <w:tr w:rsidR="004D4EF0" w:rsidRPr="004D4EF0" w14:paraId="6D429AF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E898C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D81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7AC9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32A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7253AB60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3FF58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444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C6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04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0.80 </w:t>
            </w:r>
          </w:p>
        </w:tc>
      </w:tr>
      <w:tr w:rsidR="004D4EF0" w:rsidRPr="004D4EF0" w14:paraId="769F6FC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E2877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01B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21A9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5E7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3B4A70A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90BA2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24A4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478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2B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7646A0B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14D5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6F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59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1D1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-0.71 </w:t>
            </w:r>
          </w:p>
        </w:tc>
      </w:tr>
      <w:tr w:rsidR="004D4EF0" w:rsidRPr="004D4EF0" w14:paraId="62158297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8FD1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4A5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81C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3C7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-0.67 </w:t>
            </w:r>
          </w:p>
        </w:tc>
      </w:tr>
      <w:tr w:rsidR="004D4EF0" w:rsidRPr="004D4EF0" w14:paraId="6E611E6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FCC5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397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a-</w:t>
            </w: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8C3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592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-0.68 </w:t>
            </w:r>
          </w:p>
        </w:tc>
      </w:tr>
      <w:tr w:rsidR="004D4EF0" w:rsidRPr="004D4EF0" w14:paraId="1B18FFAB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82CA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Muribaculaceae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2D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7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C0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0.86 </w:t>
            </w:r>
          </w:p>
        </w:tc>
      </w:tr>
      <w:tr w:rsidR="004D4EF0" w:rsidRPr="004D4EF0" w14:paraId="5E05A343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1507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00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3-Carene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C78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C20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0.70 </w:t>
            </w:r>
          </w:p>
        </w:tc>
      </w:tr>
      <w:tr w:rsidR="004D4EF0" w:rsidRPr="004D4EF0" w14:paraId="2C6B7FE0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95527B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8FC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8EDB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055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-0.78 </w:t>
            </w:r>
          </w:p>
        </w:tc>
      </w:tr>
      <w:tr w:rsidR="004D4EF0" w:rsidRPr="004D4EF0" w14:paraId="44AC4D8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158B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69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685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94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-0.69 </w:t>
            </w:r>
          </w:p>
        </w:tc>
      </w:tr>
      <w:tr w:rsidR="004D4EF0" w:rsidRPr="004D4EF0" w14:paraId="3CF63703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272AB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16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8D3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AF3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-0.86 </w:t>
            </w:r>
          </w:p>
        </w:tc>
      </w:tr>
      <w:tr w:rsidR="004D4EF0" w:rsidRPr="004D4EF0" w14:paraId="539DFE1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A93A2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85EE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A0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EDF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-0.95 </w:t>
            </w:r>
          </w:p>
        </w:tc>
      </w:tr>
      <w:tr w:rsidR="004D4EF0" w:rsidRPr="004D4EF0" w14:paraId="4F81364E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F2A3D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521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3C2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862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-0.74 </w:t>
            </w:r>
          </w:p>
        </w:tc>
      </w:tr>
      <w:tr w:rsidR="004D4EF0" w:rsidRPr="004D4EF0" w14:paraId="4A680DB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0D23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E00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Undecanal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ABF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BF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-0.72 </w:t>
            </w:r>
          </w:p>
        </w:tc>
      </w:tr>
      <w:tr w:rsidR="004D4EF0" w:rsidRPr="004D4EF0" w14:paraId="45A5AAF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E2BE3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CE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1B4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08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-0.80 </w:t>
            </w:r>
          </w:p>
        </w:tc>
      </w:tr>
      <w:tr w:rsidR="004D4EF0" w:rsidRPr="004D4EF0" w14:paraId="2776969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9D6E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51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6EF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78A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-0.84 </w:t>
            </w:r>
          </w:p>
        </w:tc>
      </w:tr>
      <w:tr w:rsidR="004D4EF0" w:rsidRPr="004D4EF0" w14:paraId="5919D63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B7BB72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78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4C4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05A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-0.72 </w:t>
            </w:r>
          </w:p>
        </w:tc>
      </w:tr>
      <w:tr w:rsidR="004D4EF0" w:rsidRPr="004D4EF0" w14:paraId="7B39A9E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F3C1A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743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306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12D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-0.69 </w:t>
            </w:r>
          </w:p>
        </w:tc>
      </w:tr>
      <w:tr w:rsidR="004D4EF0" w:rsidRPr="004D4EF0" w14:paraId="3946128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370C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978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D1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57C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-0.84 </w:t>
            </w:r>
          </w:p>
        </w:tc>
      </w:tr>
      <w:tr w:rsidR="004D4EF0" w:rsidRPr="004D4EF0" w14:paraId="72594F2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41CFC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E215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140E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47A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-0.84 </w:t>
            </w:r>
          </w:p>
        </w:tc>
      </w:tr>
      <w:tr w:rsidR="004D4EF0" w:rsidRPr="004D4EF0" w14:paraId="1EA9FBAD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AE2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Nesterenkonia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514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Pinene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EA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F46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0.65 </w:t>
            </w:r>
          </w:p>
        </w:tc>
      </w:tr>
      <w:tr w:rsidR="004D4EF0" w:rsidRPr="004D4EF0" w14:paraId="590A203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8DBE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5F1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219D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82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0.73 </w:t>
            </w:r>
          </w:p>
        </w:tc>
      </w:tr>
      <w:tr w:rsidR="004D4EF0" w:rsidRPr="004D4EF0" w14:paraId="7D9CABAD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3618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800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9CD2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5DE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-0.84 </w:t>
            </w:r>
          </w:p>
        </w:tc>
      </w:tr>
      <w:tr w:rsidR="004D4EF0" w:rsidRPr="004D4EF0" w14:paraId="30080E3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30B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E13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00A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86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-0.77 </w:t>
            </w:r>
          </w:p>
        </w:tc>
      </w:tr>
      <w:tr w:rsidR="004D4EF0" w:rsidRPr="004D4EF0" w14:paraId="3B07B6E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53F2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5ED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22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5A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-0.75 </w:t>
            </w:r>
          </w:p>
        </w:tc>
      </w:tr>
      <w:tr w:rsidR="004D4EF0" w:rsidRPr="004D4EF0" w14:paraId="27541CC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002F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D358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295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63D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-0.64 </w:t>
            </w:r>
          </w:p>
        </w:tc>
      </w:tr>
      <w:tr w:rsidR="004D4EF0" w:rsidRPr="004D4EF0" w14:paraId="550B2BF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95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758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F9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3F3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-0.96 </w:t>
            </w:r>
          </w:p>
        </w:tc>
      </w:tr>
      <w:tr w:rsidR="004D4EF0" w:rsidRPr="004D4EF0" w14:paraId="5B79C8B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A1A1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B79A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31D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C85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-0.64 </w:t>
            </w:r>
          </w:p>
        </w:tc>
      </w:tr>
      <w:tr w:rsidR="004D4EF0" w:rsidRPr="004D4EF0" w14:paraId="5F878F03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16BC4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28D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C4AB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A30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-0.64 </w:t>
            </w:r>
          </w:p>
        </w:tc>
      </w:tr>
      <w:tr w:rsidR="004D4EF0" w:rsidRPr="004D4EF0" w14:paraId="2929ED67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8644B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Nocardioides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56D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EDE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37F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0.90 </w:t>
            </w:r>
          </w:p>
        </w:tc>
      </w:tr>
      <w:tr w:rsidR="004D4EF0" w:rsidRPr="004D4EF0" w14:paraId="186D542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88546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5F1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9ED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ABC7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0.77 </w:t>
            </w:r>
          </w:p>
        </w:tc>
      </w:tr>
      <w:tr w:rsidR="004D4EF0" w:rsidRPr="004D4EF0" w14:paraId="7DD25C6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42797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9C80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B40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D02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0.94 </w:t>
            </w:r>
          </w:p>
        </w:tc>
      </w:tr>
      <w:tr w:rsidR="004D4EF0" w:rsidRPr="004D4EF0" w14:paraId="5C6D5FED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30A4A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799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E81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218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0.99 </w:t>
            </w:r>
          </w:p>
        </w:tc>
      </w:tr>
      <w:tr w:rsidR="004D4EF0" w:rsidRPr="004D4EF0" w14:paraId="7DD6983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05EFE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0EF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139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889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0.66 </w:t>
            </w:r>
          </w:p>
        </w:tc>
      </w:tr>
      <w:tr w:rsidR="004D4EF0" w:rsidRPr="004D4EF0" w14:paraId="55B2C2CA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A58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CD5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Undecanal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14F8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C33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0.61 </w:t>
            </w:r>
          </w:p>
        </w:tc>
      </w:tr>
      <w:tr w:rsidR="004D4EF0" w:rsidRPr="004D4EF0" w14:paraId="1545A3BE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E7B21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67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35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C50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0.86 </w:t>
            </w:r>
          </w:p>
        </w:tc>
      </w:tr>
      <w:tr w:rsidR="004D4EF0" w:rsidRPr="004D4EF0" w14:paraId="056E2B5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BA76FB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821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98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3E2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0.85 </w:t>
            </w:r>
          </w:p>
        </w:tc>
      </w:tr>
      <w:tr w:rsidR="004D4EF0" w:rsidRPr="004D4EF0" w14:paraId="1D63FB8A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81AC4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18E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Linalool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F16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90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0.69 </w:t>
            </w:r>
          </w:p>
        </w:tc>
      </w:tr>
      <w:tr w:rsidR="004D4EF0" w:rsidRPr="004D4EF0" w14:paraId="7F6127EB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FB5B03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8BC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D13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43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0.77 </w:t>
            </w:r>
          </w:p>
        </w:tc>
      </w:tr>
      <w:tr w:rsidR="004D4EF0" w:rsidRPr="004D4EF0" w14:paraId="1314876F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D456FA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A7C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9B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A7E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0.85 </w:t>
            </w:r>
          </w:p>
        </w:tc>
      </w:tr>
      <w:tr w:rsidR="004D4EF0" w:rsidRPr="004D4EF0" w14:paraId="2B3BD18E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59C6A3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99D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050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C12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0.85 </w:t>
            </w:r>
          </w:p>
        </w:tc>
      </w:tr>
      <w:tr w:rsidR="004D4EF0" w:rsidRPr="004D4EF0" w14:paraId="2951CC3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E30D1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7F9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E76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081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-0.91 </w:t>
            </w:r>
          </w:p>
        </w:tc>
      </w:tr>
      <w:tr w:rsidR="004D4EF0" w:rsidRPr="004D4EF0" w14:paraId="24F7F46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13676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331C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3-Carene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8E10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DA5A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-0.74 </w:t>
            </w:r>
          </w:p>
        </w:tc>
      </w:tr>
      <w:tr w:rsidR="004D4EF0" w:rsidRPr="004D4EF0" w14:paraId="27202174" w14:textId="77777777" w:rsidTr="00C0776C">
        <w:trPr>
          <w:trHeight w:val="280"/>
        </w:trPr>
        <w:tc>
          <w:tcPr>
            <w:tcW w:w="160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978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Pseudokineococcus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29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Styrene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5C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05E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0.88 </w:t>
            </w:r>
          </w:p>
        </w:tc>
      </w:tr>
      <w:tr w:rsidR="004D4EF0" w:rsidRPr="004D4EF0" w14:paraId="27D89E0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B0162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E22F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β-Pinene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41C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5C2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0.90 </w:t>
            </w:r>
          </w:p>
        </w:tc>
      </w:tr>
      <w:tr w:rsidR="004D4EF0" w:rsidRPr="004D4EF0" w14:paraId="53C9C651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381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80F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β-Myrcene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35C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7FA4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0.81 </w:t>
            </w:r>
          </w:p>
        </w:tc>
      </w:tr>
      <w:tr w:rsidR="004D4EF0" w:rsidRPr="004D4EF0" w14:paraId="6E560BAC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C9FEA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DFE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Limonene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9B0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F85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37F5B26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0AB40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613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Cyclohexene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5F5D0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3F1F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0.81 </w:t>
            </w:r>
          </w:p>
        </w:tc>
      </w:tr>
      <w:tr w:rsidR="004D4EF0" w:rsidRPr="004D4EF0" w14:paraId="7E1D6E3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C9B29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4C4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Caryophyllene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B4E0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2CE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0.88 </w:t>
            </w:r>
          </w:p>
        </w:tc>
      </w:tr>
      <w:tr w:rsidR="004D4EF0" w:rsidRPr="004D4EF0" w14:paraId="41EF4088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19F4B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0E4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proofErr w:type="spellStart"/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Citral</w:t>
            </w:r>
            <w:proofErr w:type="spellEnd"/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DF62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9CC7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0.85 </w:t>
            </w:r>
          </w:p>
        </w:tc>
      </w:tr>
      <w:tr w:rsidR="004D4EF0" w:rsidRPr="004D4EF0" w14:paraId="1FF130F4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8B6AC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8E0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Dodecanal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D46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EF3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01EAAA26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EFD2E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1F6B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Geraniol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1F7F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0A8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0.80 </w:t>
            </w:r>
          </w:p>
        </w:tc>
      </w:tr>
      <w:tr w:rsidR="004D4EF0" w:rsidRPr="004D4EF0" w14:paraId="5C19CA9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8E23C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ACE9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1-Nonanol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328C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FEC6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116417E2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7D184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5D4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Naphthalene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1B34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77A1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0.83 </w:t>
            </w:r>
          </w:p>
        </w:tc>
      </w:tr>
      <w:tr w:rsidR="004D4EF0" w:rsidRPr="004D4EF0" w14:paraId="7C664D89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F4FC0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E0CD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D-Limonene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0C68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0443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-0.73 </w:t>
            </w:r>
          </w:p>
        </w:tc>
      </w:tr>
      <w:tr w:rsidR="00C0776C" w:rsidRPr="004D4EF0" w14:paraId="13AEACC5" w14:textId="77777777" w:rsidTr="00C0776C">
        <w:trPr>
          <w:trHeight w:val="280"/>
        </w:trPr>
        <w:tc>
          <w:tcPr>
            <w:tcW w:w="1605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B980BE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D0285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>Nonanal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667C8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0.00 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837BA" w14:textId="77777777" w:rsidR="00C0776C" w:rsidRPr="004D4EF0" w:rsidRDefault="00C0776C" w:rsidP="00331C3C">
            <w:pPr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</w:pPr>
            <w:r w:rsidRPr="004D4EF0">
              <w:rPr>
                <w:rFonts w:ascii="Times New Roman" w:eastAsia="DengXian" w:hAnsi="Times New Roman" w:cs="Times New Roman"/>
                <w:color w:val="000000" w:themeColor="text1"/>
                <w:szCs w:val="21"/>
              </w:rPr>
              <w:t xml:space="preserve">-0.65 </w:t>
            </w:r>
          </w:p>
        </w:tc>
      </w:tr>
    </w:tbl>
    <w:p w14:paraId="2D0F5D7E" w14:textId="77777777" w:rsidR="000254BF" w:rsidRPr="004D4EF0" w:rsidRDefault="000254BF">
      <w:pPr>
        <w:rPr>
          <w:color w:val="000000" w:themeColor="text1"/>
        </w:rPr>
      </w:pPr>
    </w:p>
    <w:sectPr w:rsidR="000254BF" w:rsidRPr="004D4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9083" w14:textId="77777777" w:rsidR="00945BA1" w:rsidRDefault="00945BA1" w:rsidP="00C0776C">
      <w:r>
        <w:separator/>
      </w:r>
    </w:p>
  </w:endnote>
  <w:endnote w:type="continuationSeparator" w:id="0">
    <w:p w14:paraId="7BC35F83" w14:textId="77777777" w:rsidR="00945BA1" w:rsidRDefault="00945BA1" w:rsidP="00C0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C5F8" w14:textId="77777777" w:rsidR="00945BA1" w:rsidRDefault="00945BA1" w:rsidP="00C0776C">
      <w:r>
        <w:separator/>
      </w:r>
    </w:p>
  </w:footnote>
  <w:footnote w:type="continuationSeparator" w:id="0">
    <w:p w14:paraId="442C67BD" w14:textId="77777777" w:rsidR="00945BA1" w:rsidRDefault="00945BA1" w:rsidP="00C0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309"/>
    <w:multiLevelType w:val="hybridMultilevel"/>
    <w:tmpl w:val="7D76B196"/>
    <w:lvl w:ilvl="0" w:tplc="A7784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35751C"/>
    <w:multiLevelType w:val="hybridMultilevel"/>
    <w:tmpl w:val="599AFBD8"/>
    <w:lvl w:ilvl="0" w:tplc="191E1BC8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6941393">
    <w:abstractNumId w:val="1"/>
  </w:num>
  <w:num w:numId="2" w16cid:durableId="42257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C6"/>
    <w:rsid w:val="000254BF"/>
    <w:rsid w:val="00242B74"/>
    <w:rsid w:val="004D4EF0"/>
    <w:rsid w:val="007D55C9"/>
    <w:rsid w:val="008247C6"/>
    <w:rsid w:val="00945BA1"/>
    <w:rsid w:val="00C0776C"/>
    <w:rsid w:val="00CB3E80"/>
    <w:rsid w:val="00E43CA9"/>
    <w:rsid w:val="00F4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D7EA0A"/>
  <w15:chartTrackingRefBased/>
  <w15:docId w15:val="{5BB99877-6AB6-45FF-A9C4-CB1E29AB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0776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07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0776C"/>
    <w:rPr>
      <w:sz w:val="18"/>
      <w:szCs w:val="18"/>
    </w:rPr>
  </w:style>
  <w:style w:type="character" w:customStyle="1" w:styleId="fontstyle01">
    <w:name w:val="fontstyle01"/>
    <w:basedOn w:val="DefaultParagraphFont"/>
    <w:rsid w:val="00C0776C"/>
    <w:rPr>
      <w:rFonts w:ascii="CIDFont+F3" w:hAnsi="CIDFont+F3" w:hint="default"/>
      <w:b/>
      <w:bCs/>
      <w:i w:val="0"/>
      <w:iCs w:val="0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C0776C"/>
  </w:style>
  <w:style w:type="paragraph" w:styleId="BalloonText">
    <w:name w:val="Balloon Text"/>
    <w:basedOn w:val="Normal"/>
    <w:link w:val="BalloonTextChar"/>
    <w:uiPriority w:val="99"/>
    <w:semiHidden/>
    <w:unhideWhenUsed/>
    <w:rsid w:val="00C0776C"/>
    <w:pPr>
      <w:widowControl/>
      <w:jc w:val="left"/>
    </w:pPr>
    <w:rPr>
      <w:rFonts w:ascii="Times New Roman" w:eastAsia="Times New Roman" w:hAnsi="Times New Roman" w:cs="Times New Roman"/>
      <w:kern w:val="0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6C"/>
    <w:rPr>
      <w:rFonts w:ascii="Times New Roman" w:eastAsia="Times New Roman" w:hAnsi="Times New Roman" w:cs="Times New Roman"/>
      <w:kern w:val="0"/>
      <w:sz w:val="18"/>
      <w:szCs w:val="18"/>
      <w:lang w:eastAsia="en-GB"/>
    </w:rPr>
  </w:style>
  <w:style w:type="character" w:styleId="LineNumber">
    <w:name w:val="line number"/>
    <w:basedOn w:val="DefaultParagraphFont"/>
    <w:uiPriority w:val="99"/>
    <w:semiHidden/>
    <w:unhideWhenUsed/>
    <w:rsid w:val="00C0776C"/>
  </w:style>
  <w:style w:type="character" w:styleId="CommentReference">
    <w:name w:val="annotation reference"/>
    <w:basedOn w:val="DefaultParagraphFont"/>
    <w:uiPriority w:val="99"/>
    <w:semiHidden/>
    <w:unhideWhenUsed/>
    <w:rsid w:val="00C07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776C"/>
    <w:pPr>
      <w:widowControl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776C"/>
    <w:rPr>
      <w:rFonts w:ascii="Times New Roman" w:eastAsia="Times New Roman" w:hAnsi="Times New Roman" w:cs="Times New Roman"/>
      <w:kern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7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776C"/>
    <w:rPr>
      <w:rFonts w:ascii="Times New Roman" w:eastAsia="Times New Roman" w:hAnsi="Times New Roman" w:cs="Times New Roman"/>
      <w:b/>
      <w:bCs/>
      <w:kern w:val="0"/>
      <w:sz w:val="20"/>
      <w:szCs w:val="20"/>
      <w:lang w:eastAsia="en-GB"/>
    </w:rPr>
  </w:style>
  <w:style w:type="numbering" w:customStyle="1" w:styleId="1">
    <w:name w:val="无列表1"/>
    <w:next w:val="NoList"/>
    <w:uiPriority w:val="99"/>
    <w:semiHidden/>
    <w:unhideWhenUsed/>
    <w:rsid w:val="00C0776C"/>
  </w:style>
  <w:style w:type="character" w:styleId="Hyperlink">
    <w:name w:val="Hyperlink"/>
    <w:basedOn w:val="DefaultParagraphFont"/>
    <w:uiPriority w:val="99"/>
    <w:semiHidden/>
    <w:unhideWhenUsed/>
    <w:rsid w:val="00C0776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776C"/>
    <w:rPr>
      <w:color w:val="954F72"/>
      <w:u w:val="single"/>
    </w:rPr>
  </w:style>
  <w:style w:type="paragraph" w:customStyle="1" w:styleId="msonormal0">
    <w:name w:val="msonormal"/>
    <w:basedOn w:val="Normal"/>
    <w:rsid w:val="00C0776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C0776C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color w:val="000000"/>
      <w:kern w:val="0"/>
      <w:szCs w:val="21"/>
    </w:rPr>
  </w:style>
  <w:style w:type="paragraph" w:customStyle="1" w:styleId="xl65">
    <w:name w:val="xl65"/>
    <w:basedOn w:val="Normal"/>
    <w:rsid w:val="00C077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66">
    <w:name w:val="xl66"/>
    <w:basedOn w:val="Normal"/>
    <w:rsid w:val="00C077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Cs w:val="21"/>
    </w:rPr>
  </w:style>
  <w:style w:type="paragraph" w:customStyle="1" w:styleId="xl67">
    <w:name w:val="xl67"/>
    <w:basedOn w:val="Normal"/>
    <w:rsid w:val="00C077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68">
    <w:name w:val="xl68"/>
    <w:basedOn w:val="Normal"/>
    <w:rsid w:val="00C077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69">
    <w:name w:val="xl69"/>
    <w:basedOn w:val="Normal"/>
    <w:rsid w:val="00C077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0">
    <w:name w:val="xl70"/>
    <w:basedOn w:val="Normal"/>
    <w:rsid w:val="00C0776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SimSun" w:eastAsia="SimSun" w:hAnsi="SimSun" w:cs="SimSun"/>
      <w:color w:val="0563C1"/>
      <w:kern w:val="0"/>
      <w:sz w:val="24"/>
      <w:szCs w:val="24"/>
      <w:u w:val="single"/>
    </w:rPr>
  </w:style>
  <w:style w:type="paragraph" w:customStyle="1" w:styleId="xl71">
    <w:name w:val="xl71"/>
    <w:basedOn w:val="Normal"/>
    <w:rsid w:val="00C077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2">
    <w:name w:val="xl72"/>
    <w:basedOn w:val="Normal"/>
    <w:rsid w:val="00C077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3">
    <w:name w:val="xl73"/>
    <w:basedOn w:val="Normal"/>
    <w:rsid w:val="00C077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Cs w:val="21"/>
    </w:rPr>
  </w:style>
  <w:style w:type="paragraph" w:customStyle="1" w:styleId="xl74">
    <w:name w:val="xl74"/>
    <w:basedOn w:val="Normal"/>
    <w:rsid w:val="00C0776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kern w:val="0"/>
      <w:szCs w:val="21"/>
    </w:rPr>
  </w:style>
  <w:style w:type="paragraph" w:customStyle="1" w:styleId="xl75">
    <w:name w:val="xl75"/>
    <w:basedOn w:val="Normal"/>
    <w:rsid w:val="00C0776C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6">
    <w:name w:val="xl76"/>
    <w:basedOn w:val="Normal"/>
    <w:rsid w:val="00C0776C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7">
    <w:name w:val="xl77"/>
    <w:basedOn w:val="Normal"/>
    <w:rsid w:val="00C0776C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8">
    <w:name w:val="xl78"/>
    <w:basedOn w:val="Normal"/>
    <w:rsid w:val="00C0776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79">
    <w:name w:val="xl79"/>
    <w:basedOn w:val="Normal"/>
    <w:rsid w:val="00C0776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xl80">
    <w:name w:val="xl80"/>
    <w:basedOn w:val="Normal"/>
    <w:rsid w:val="00C0776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SimSun" w:hAnsi="Times New Roman" w:cs="Times New Roman"/>
      <w:color w:val="000000"/>
      <w:kern w:val="0"/>
      <w:szCs w:val="21"/>
    </w:rPr>
  </w:style>
  <w:style w:type="paragraph" w:customStyle="1" w:styleId="EndNoteBibliographyTitle">
    <w:name w:val="EndNote Bibliography Title"/>
    <w:basedOn w:val="Normal"/>
    <w:link w:val="EndNoteBibliographyTitle0"/>
    <w:rsid w:val="00C0776C"/>
    <w:pPr>
      <w:widowControl/>
      <w:jc w:val="center"/>
    </w:pPr>
    <w:rPr>
      <w:rFonts w:ascii="Times New Roman" w:eastAsia="Times New Roman" w:hAnsi="Times New Roman" w:cs="Times New Roman"/>
      <w:noProof/>
      <w:kern w:val="0"/>
      <w:sz w:val="24"/>
      <w:szCs w:val="24"/>
      <w:lang w:eastAsia="en-GB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C0776C"/>
    <w:rPr>
      <w:rFonts w:ascii="Times New Roman" w:eastAsia="Times New Roman" w:hAnsi="Times New Roman" w:cs="Times New Roman"/>
      <w:noProof/>
      <w:kern w:val="0"/>
      <w:sz w:val="24"/>
      <w:szCs w:val="24"/>
      <w:lang w:eastAsia="en-GB"/>
    </w:rPr>
  </w:style>
  <w:style w:type="paragraph" w:customStyle="1" w:styleId="EndNoteBibliography">
    <w:name w:val="EndNote Bibliography"/>
    <w:basedOn w:val="Normal"/>
    <w:link w:val="EndNoteBibliography0"/>
    <w:rsid w:val="00C0776C"/>
    <w:pPr>
      <w:widowControl/>
      <w:jc w:val="left"/>
    </w:pPr>
    <w:rPr>
      <w:rFonts w:ascii="Times New Roman" w:eastAsia="Times New Roman" w:hAnsi="Times New Roman" w:cs="Times New Roman"/>
      <w:noProof/>
      <w:kern w:val="0"/>
      <w:sz w:val="24"/>
      <w:szCs w:val="24"/>
      <w:lang w:eastAsia="en-GB"/>
    </w:rPr>
  </w:style>
  <w:style w:type="character" w:customStyle="1" w:styleId="EndNoteBibliography0">
    <w:name w:val="EndNote Bibliography 字符"/>
    <w:basedOn w:val="DefaultParagraphFont"/>
    <w:link w:val="EndNoteBibliography"/>
    <w:rsid w:val="00C0776C"/>
    <w:rPr>
      <w:rFonts w:ascii="Times New Roman" w:eastAsia="Times New Roman" w:hAnsi="Times New Roman" w:cs="Times New Roman"/>
      <w:noProof/>
      <w:kern w:val="0"/>
      <w:sz w:val="24"/>
      <w:szCs w:val="24"/>
      <w:lang w:eastAsia="en-GB"/>
    </w:rPr>
  </w:style>
  <w:style w:type="character" w:customStyle="1" w:styleId="ng-star-inserted">
    <w:name w:val="ng-star-inserted"/>
    <w:basedOn w:val="DefaultParagraphFont"/>
    <w:rsid w:val="00C0776C"/>
  </w:style>
  <w:style w:type="paragraph" w:customStyle="1" w:styleId="AcknowledgeCenveo">
    <w:name w:val="Acknowledge(Cenveo)"/>
    <w:basedOn w:val="Normal"/>
    <w:qFormat/>
    <w:rsid w:val="00C0776C"/>
    <w:pPr>
      <w:widowControl/>
      <w:spacing w:after="200" w:line="276" w:lineRule="auto"/>
      <w:jc w:val="left"/>
    </w:pPr>
    <w:rPr>
      <w:rFonts w:ascii="Times New Roman" w:eastAsia="Times New Roman" w:hAnsi="Times New Roman" w:cs="Times New Roman"/>
      <w:b/>
      <w:caps/>
      <w:kern w:val="0"/>
      <w:sz w:val="20"/>
      <w:szCs w:val="20"/>
      <w:lang w:val="en-IN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p.chem960.com/cas/14179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7BD7-59DD-403E-8DBE-2EC3502EF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1231</Words>
  <Characters>7020</Characters>
  <Application>Microsoft Office Word</Application>
  <DocSecurity>0</DocSecurity>
  <Lines>58</Lines>
  <Paragraphs>16</Paragraphs>
  <ScaleCrop>false</ScaleCrop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吴嘉颀</dc:creator>
  <cp:keywords/>
  <dc:description/>
  <cp:lastModifiedBy>Hima Bhatt</cp:lastModifiedBy>
  <cp:revision>3</cp:revision>
  <dcterms:created xsi:type="dcterms:W3CDTF">2022-07-06T14:59:00Z</dcterms:created>
  <dcterms:modified xsi:type="dcterms:W3CDTF">2022-07-06T14:59:00Z</dcterms:modified>
</cp:coreProperties>
</file>