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61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9"/>
        <w:gridCol w:w="577"/>
        <w:gridCol w:w="2681"/>
        <w:gridCol w:w="630"/>
        <w:gridCol w:w="600"/>
        <w:gridCol w:w="795"/>
        <w:gridCol w:w="945"/>
        <w:gridCol w:w="720"/>
        <w:gridCol w:w="585"/>
        <w:gridCol w:w="225"/>
        <w:gridCol w:w="210"/>
        <w:gridCol w:w="196"/>
        <w:gridCol w:w="247"/>
        <w:gridCol w:w="258"/>
      </w:tblGrid>
      <w:tr w:rsidR="00C750AD" w:rsidRPr="00F32E51" w14:paraId="7DB2C163" w14:textId="77777777" w:rsidTr="00E965FE">
        <w:trPr>
          <w:trHeight w:val="472"/>
        </w:trPr>
        <w:tc>
          <w:tcPr>
            <w:tcW w:w="64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5BC9E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gRNA</w:t>
            </w:r>
          </w:p>
        </w:tc>
        <w:tc>
          <w:tcPr>
            <w:tcW w:w="577" w:type="dxa"/>
            <w:vMerge w:val="restart"/>
            <w:vAlign w:val="center"/>
          </w:tcPr>
          <w:p w14:paraId="6BF1E5F8" w14:textId="77777777" w:rsidR="00C750AD" w:rsidRPr="00E2530E" w:rsidRDefault="00C750AD" w:rsidP="00C750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268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03C80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Sequence (5' to 3')</w:t>
            </w:r>
          </w:p>
        </w:tc>
        <w:tc>
          <w:tcPr>
            <w:tcW w:w="63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DD970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Position (bp)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B567D" w14:textId="7777777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2436A0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Exons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1A0BF" w14:textId="7777777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2436A0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Cleavage Position (%)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0A717" w14:textId="7777777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2436A0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Strand orientation</w:t>
            </w:r>
          </w:p>
        </w:tc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6DFD1" w14:textId="7777777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2436A0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GC Contents</w:t>
            </w:r>
          </w:p>
          <w:p w14:paraId="05C53330" w14:textId="7777777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2436A0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(%, without PAM)</w:t>
            </w:r>
          </w:p>
        </w:tc>
        <w:tc>
          <w:tcPr>
            <w:tcW w:w="58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97F3E" w14:textId="7777777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2436A05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Out-of-frame Score</w:t>
            </w:r>
          </w:p>
        </w:tc>
        <w:tc>
          <w:tcPr>
            <w:tcW w:w="1136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36051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Mismatches</w:t>
            </w:r>
          </w:p>
        </w:tc>
      </w:tr>
      <w:tr w:rsidR="00C750AD" w:rsidRPr="00F32E51" w14:paraId="02EDE95D" w14:textId="77777777" w:rsidTr="00E965FE">
        <w:trPr>
          <w:trHeight w:val="496"/>
        </w:trPr>
        <w:tc>
          <w:tcPr>
            <w:tcW w:w="649" w:type="dxa"/>
            <w:vMerge/>
            <w:vAlign w:val="center"/>
            <w:hideMark/>
          </w:tcPr>
          <w:p w14:paraId="4DB1FB7C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7" w:type="dxa"/>
            <w:vMerge/>
            <w:vAlign w:val="center"/>
          </w:tcPr>
          <w:p w14:paraId="40099C17" w14:textId="77777777" w:rsidR="00C750AD" w:rsidRPr="00E2530E" w:rsidRDefault="00C750AD" w:rsidP="00C750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BB5E23D" w14:textId="77777777" w:rsidR="00C750AD" w:rsidRPr="00F32E51" w:rsidRDefault="00C750AD" w:rsidP="00C750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14:paraId="1BB52DBB" w14:textId="77777777" w:rsidR="00C750AD" w:rsidRPr="00F32E51" w:rsidRDefault="00C750AD" w:rsidP="00C750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14:paraId="10A8242C" w14:textId="77777777" w:rsidR="00C750AD" w:rsidRPr="00F32E51" w:rsidRDefault="00C750AD" w:rsidP="00C750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14:paraId="1D80592B" w14:textId="77777777" w:rsidR="00C750AD" w:rsidRPr="00F32E51" w:rsidRDefault="00C750AD" w:rsidP="00C750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14:paraId="5FE98E67" w14:textId="77777777" w:rsidR="00C750AD" w:rsidRPr="00F32E51" w:rsidRDefault="00C750AD" w:rsidP="00C750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1E08DFB5" w14:textId="77777777" w:rsidR="00C750AD" w:rsidRPr="00F32E51" w:rsidRDefault="00C750AD" w:rsidP="00C750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vAlign w:val="center"/>
            <w:hideMark/>
          </w:tcPr>
          <w:p w14:paraId="557AF7DF" w14:textId="77777777" w:rsidR="00C750AD" w:rsidRPr="00F32E51" w:rsidRDefault="00C750AD" w:rsidP="00C750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40D09" w14:textId="77777777" w:rsidR="00C750AD" w:rsidRPr="00F32E51" w:rsidRDefault="00C750AD" w:rsidP="332C4E2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332C4E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5091C" w14:textId="77777777" w:rsidR="00C750AD" w:rsidRPr="00F32E51" w:rsidRDefault="00C750AD" w:rsidP="332C4E2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332C4E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B2DCC" w14:textId="77777777" w:rsidR="00C750AD" w:rsidRPr="00F32E51" w:rsidRDefault="00C750AD" w:rsidP="332C4E2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332C4E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8AE8B" w14:textId="77777777" w:rsidR="00C750AD" w:rsidRPr="00F32E51" w:rsidRDefault="00C750AD" w:rsidP="332C4E2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332C4E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2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CF69E" w14:textId="77777777" w:rsidR="00C750AD" w:rsidRPr="00F32E51" w:rsidRDefault="00C750AD" w:rsidP="332C4E2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332C4E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</w:tr>
      <w:tr w:rsidR="00C750AD" w:rsidRPr="00F32E51" w14:paraId="799656F2" w14:textId="77777777" w:rsidTr="00E965FE">
        <w:trPr>
          <w:trHeight w:val="455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E3FB7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9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577" w:type="dxa"/>
            <w:vAlign w:val="center"/>
          </w:tcPr>
          <w:p w14:paraId="2F7F52C2" w14:textId="77777777" w:rsidR="00C750AD" w:rsidRPr="001E29AC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T1</w:t>
            </w:r>
          </w:p>
        </w:tc>
        <w:tc>
          <w:tcPr>
            <w:tcW w:w="2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6B006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AGGCTGCGGCGTTCAAACGA</w:t>
            </w: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CGG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B9DF6" w14:textId="7777777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36A0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146–168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7C0A8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E1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6C226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5.7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312D4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645D9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29956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84.2</w:t>
            </w:r>
          </w:p>
        </w:tc>
        <w:tc>
          <w:tcPr>
            <w:tcW w:w="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12353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51202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07B97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237C9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2CB19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C750AD" w:rsidRPr="00F32E51" w14:paraId="4E0F9D6A" w14:textId="77777777" w:rsidTr="00E965FE">
        <w:trPr>
          <w:trHeight w:val="555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26C17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9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77" w:type="dxa"/>
            <w:vAlign w:val="center"/>
          </w:tcPr>
          <w:p w14:paraId="674970AA" w14:textId="77777777" w:rsidR="00C750AD" w:rsidRPr="001E29AC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T2</w:t>
            </w:r>
          </w:p>
        </w:tc>
        <w:tc>
          <w:tcPr>
            <w:tcW w:w="2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42073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</w:rPr>
              <w:t>GGCGGCGAACAAGAACTCTA</w:t>
            </w: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GGG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D8478" w14:textId="7777777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36A0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171–193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F94E8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E1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073A8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6.1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1B2AB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044A2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5ADBB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59.1</w:t>
            </w:r>
          </w:p>
        </w:tc>
        <w:tc>
          <w:tcPr>
            <w:tcW w:w="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9F38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721B3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4C1B2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79233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05B69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C750AD" w:rsidRPr="00F32E51" w14:paraId="4EBE4B5C" w14:textId="77777777" w:rsidTr="00E965FE">
        <w:trPr>
          <w:trHeight w:val="555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6D648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9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77" w:type="dxa"/>
            <w:vAlign w:val="center"/>
          </w:tcPr>
          <w:p w14:paraId="2F275BC7" w14:textId="77777777" w:rsidR="00C750AD" w:rsidRPr="001E29AC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T3</w:t>
            </w:r>
          </w:p>
        </w:tc>
        <w:tc>
          <w:tcPr>
            <w:tcW w:w="2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8B00C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GTCTCCCAGTCATCTTTCGA</w:t>
            </w: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TGG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66C2A" w14:textId="7777777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2436A0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591–613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05CC1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E2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31540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21.3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340D8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B7D66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B793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77.9</w:t>
            </w:r>
          </w:p>
        </w:tc>
        <w:tc>
          <w:tcPr>
            <w:tcW w:w="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D769E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C5AAB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F5911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8C043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49112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C750AD" w:rsidRPr="00F32E51" w14:paraId="4CFE349D" w14:textId="77777777" w:rsidTr="00E965FE">
        <w:trPr>
          <w:trHeight w:val="555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DF0DE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9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77" w:type="dxa"/>
            <w:vAlign w:val="center"/>
          </w:tcPr>
          <w:p w14:paraId="2FEE7CCB" w14:textId="77777777" w:rsidR="00C750AD" w:rsidRPr="001E29AC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1E29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T4</w:t>
            </w:r>
          </w:p>
        </w:tc>
        <w:tc>
          <w:tcPr>
            <w:tcW w:w="2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6533B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GGTGATATTGTTACAGAGGT</w:t>
            </w: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t-BR"/>
              </w:rPr>
              <w:t>CGG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3F652" w14:textId="58345B71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332C4E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1430 –1452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D733D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E4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AE7FD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50.6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2C647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D64E3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4432A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62.4</w:t>
            </w:r>
          </w:p>
        </w:tc>
        <w:tc>
          <w:tcPr>
            <w:tcW w:w="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16EE9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8B384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BA4BE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C0C67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49D2B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</w:tr>
      <w:tr w:rsidR="00C750AD" w:rsidRPr="00F32E51" w14:paraId="4281A079" w14:textId="77777777" w:rsidTr="00E965FE">
        <w:trPr>
          <w:trHeight w:val="555"/>
        </w:trPr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55B80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29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77" w:type="dxa"/>
            <w:vAlign w:val="center"/>
          </w:tcPr>
          <w:p w14:paraId="4D042FFD" w14:textId="77777777" w:rsidR="00C750AD" w:rsidRPr="001E29AC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T5</w:t>
            </w:r>
          </w:p>
        </w:tc>
        <w:tc>
          <w:tcPr>
            <w:tcW w:w="26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1EBBB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AGCTTTAGTAATCCGCTCGT</w:t>
            </w:r>
            <w:r w:rsidRPr="00F32E5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AGG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D3136" w14:textId="769F7C37" w:rsidR="00C750AD" w:rsidRPr="00F32E51" w:rsidRDefault="00C750AD" w:rsidP="2436A0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332C4E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2034 –2056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5BB03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E4</w:t>
            </w:r>
          </w:p>
        </w:tc>
        <w:tc>
          <w:tcPr>
            <w:tcW w:w="7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4261F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71.4</w:t>
            </w:r>
          </w:p>
        </w:tc>
        <w:tc>
          <w:tcPr>
            <w:tcW w:w="9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770C5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DF28F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F2C3F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86.7</w:t>
            </w:r>
          </w:p>
        </w:tc>
        <w:tc>
          <w:tcPr>
            <w:tcW w:w="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12DA0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02A92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DE3ED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4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DE079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2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978F1" w14:textId="77777777" w:rsidR="00C750AD" w:rsidRPr="00F32E51" w:rsidRDefault="00C750AD" w:rsidP="00C750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E5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</w:tbl>
    <w:p w14:paraId="151A23F6" w14:textId="028AB04A" w:rsidR="00E630B1" w:rsidRPr="00F252E6" w:rsidRDefault="00F252E6">
      <w:pPr>
        <w:rPr>
          <w:rFonts w:ascii="Times New Roman" w:hAnsi="Times New Roman" w:cs="Times New Roman"/>
          <w:sz w:val="24"/>
          <w:szCs w:val="24"/>
        </w:rPr>
      </w:pPr>
      <w:r w:rsidRPr="00F252E6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S1</w:t>
      </w:r>
      <w:r w:rsidRPr="00F252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252E6">
        <w:rPr>
          <w:rFonts w:ascii="Times New Roman" w:hAnsi="Times New Roman" w:cs="Times New Roman"/>
          <w:sz w:val="24"/>
          <w:szCs w:val="24"/>
          <w:lang w:val="pt-BR"/>
        </w:rPr>
        <w:t>List of sgRNAs designed to target soybean </w:t>
      </w:r>
      <w:r w:rsidRPr="00F252E6">
        <w:rPr>
          <w:rFonts w:ascii="Times New Roman" w:hAnsi="Times New Roman" w:cs="Times New Roman"/>
          <w:i/>
          <w:iCs/>
          <w:sz w:val="24"/>
          <w:szCs w:val="24"/>
          <w:lang w:val="en-US"/>
        </w:rPr>
        <w:t>CPR5</w:t>
      </w:r>
      <w:r w:rsidRPr="00F252E6">
        <w:rPr>
          <w:rFonts w:ascii="Times New Roman" w:hAnsi="Times New Roman" w:cs="Times New Roman"/>
          <w:sz w:val="24"/>
          <w:szCs w:val="24"/>
          <w:lang w:val="pt-BR"/>
        </w:rPr>
        <w:t> locus. PAM motifs in sgRNA sequences are indicated by bold</w:t>
      </w:r>
    </w:p>
    <w:sectPr w:rsidR="00E630B1" w:rsidRPr="00F2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7F"/>
    <w:rsid w:val="00070BDA"/>
    <w:rsid w:val="001E29AC"/>
    <w:rsid w:val="004B48E6"/>
    <w:rsid w:val="00C750AD"/>
    <w:rsid w:val="00E2530E"/>
    <w:rsid w:val="00E2547F"/>
    <w:rsid w:val="00E630B1"/>
    <w:rsid w:val="00E965FE"/>
    <w:rsid w:val="00EF0808"/>
    <w:rsid w:val="00F252E6"/>
    <w:rsid w:val="00F32E51"/>
    <w:rsid w:val="00F754C4"/>
    <w:rsid w:val="2436A055"/>
    <w:rsid w:val="332C4E22"/>
    <w:rsid w:val="3DE26B8E"/>
    <w:rsid w:val="508822AC"/>
    <w:rsid w:val="51219CA0"/>
    <w:rsid w:val="56A508B7"/>
    <w:rsid w:val="664C522F"/>
    <w:rsid w:val="7CD9A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5CEA"/>
  <w15:chartTrackingRefBased/>
  <w15:docId w15:val="{5A160908-70F8-411E-902E-A25A7BA8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1ee1c0-fbc4-4088-9eb8-d8bf57624b32">
      <Terms xmlns="http://schemas.microsoft.com/office/infopath/2007/PartnerControls"/>
    </lcf76f155ced4ddcb4097134ff3c332f>
    <TaxCatchAll xmlns="0d68b1e1-45ba-4240-8eca-da99a13561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11C9D849CD34FBD9BF4D7DDEEF78A" ma:contentTypeVersion="16" ma:contentTypeDescription="Create a new document." ma:contentTypeScope="" ma:versionID="313977a4f4b0e25fa9838568614a978e">
  <xsd:schema xmlns:xsd="http://www.w3.org/2001/XMLSchema" xmlns:xs="http://www.w3.org/2001/XMLSchema" xmlns:p="http://schemas.microsoft.com/office/2006/metadata/properties" xmlns:ns2="021ee1c0-fbc4-4088-9eb8-d8bf57624b32" xmlns:ns3="0b56145d-651a-4650-840e-feba22f38d57" xmlns:ns4="0d68b1e1-45ba-4240-8eca-da99a1356104" targetNamespace="http://schemas.microsoft.com/office/2006/metadata/properties" ma:root="true" ma:fieldsID="5c24f009ec504ecb1ebc8ec759fba2dd" ns2:_="" ns3:_="" ns4:_="">
    <xsd:import namespace="021ee1c0-fbc4-4088-9eb8-d8bf57624b32"/>
    <xsd:import namespace="0b56145d-651a-4650-840e-feba22f38d57"/>
    <xsd:import namespace="0d68b1e1-45ba-4240-8eca-da99a1356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ee1c0-fbc4-4088-9eb8-d8bf57624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8ec43-5215-498a-a147-96446220f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6145d-651a-4650-840e-feba22f38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b1e1-45ba-4240-8eca-da99a13561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838a07-6ee7-4665-9975-7d7943771e87}" ma:internalName="TaxCatchAll" ma:showField="CatchAllData" ma:web="0b56145d-651a-4650-840e-feba22f38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6D892-8A96-4F0D-B20D-B15D17A67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5F9A0-794F-4FF0-B406-F822BE9CEB5C}">
  <ds:schemaRefs>
    <ds:schemaRef ds:uri="http://schemas.microsoft.com/office/2006/metadata/properties"/>
    <ds:schemaRef ds:uri="http://schemas.microsoft.com/office/infopath/2007/PartnerControls"/>
    <ds:schemaRef ds:uri="021ee1c0-fbc4-4088-9eb8-d8bf57624b32"/>
    <ds:schemaRef ds:uri="0d68b1e1-45ba-4240-8eca-da99a1356104"/>
  </ds:schemaRefs>
</ds:datastoreItem>
</file>

<file path=customXml/itemProps3.xml><?xml version="1.0" encoding="utf-8"?>
<ds:datastoreItem xmlns:ds="http://schemas.openxmlformats.org/officeDocument/2006/customXml" ds:itemID="{CF55D8CA-598C-4738-B302-0D1FF67D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ee1c0-fbc4-4088-9eb8-d8bf57624b32"/>
    <ds:schemaRef ds:uri="0b56145d-651a-4650-840e-feba22f38d57"/>
    <ds:schemaRef ds:uri="0d68b1e1-45ba-4240-8eca-da99a1356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4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Saminathan Subburaj</dc:creator>
  <cp:keywords/>
  <dc:description/>
  <cp:lastModifiedBy>Abigail Rassette</cp:lastModifiedBy>
  <cp:revision>2</cp:revision>
  <dcterms:created xsi:type="dcterms:W3CDTF">2022-07-11T15:44:00Z</dcterms:created>
  <dcterms:modified xsi:type="dcterms:W3CDTF">2022-07-11T15:44:00Z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0x010100C3211C9D849CD34FBD9BF4D7DDEEF78A</vt:lpwstr>
  </property>
  <property fmtid="{D5CDD505-2E9C-101B-9397-08002B2CF9AE}" pid="3" name="MediaServiceImageTags">
    <vt:lpwstr/>
  </property>
</Properties>
</file>