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D1F1" w14:textId="5480A4C1" w:rsidR="00F565BD" w:rsidRPr="003E31C9" w:rsidRDefault="00267A9B" w:rsidP="000C73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60043026"/>
      <w:r w:rsidRPr="003E31C9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B97584" w:rsidRPr="003E31C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E31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65BD" w:rsidRPr="003E31C9">
        <w:rPr>
          <w:rFonts w:ascii="Times New Roman" w:hAnsi="Times New Roman" w:cs="Times New Roman"/>
          <w:sz w:val="24"/>
          <w:szCs w:val="24"/>
        </w:rPr>
        <w:t>Summary of the gene annotations in six databases</w:t>
      </w:r>
    </w:p>
    <w:tbl>
      <w:tblPr>
        <w:tblStyle w:val="a7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3018"/>
        <w:gridCol w:w="3595"/>
      </w:tblGrid>
      <w:tr w:rsidR="00F565BD" w:rsidRPr="003E31C9" w14:paraId="21DF8591" w14:textId="77777777" w:rsidTr="00AB2C18">
        <w:trPr>
          <w:jc w:val="center"/>
        </w:trPr>
        <w:tc>
          <w:tcPr>
            <w:tcW w:w="10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bookmarkEnd w:id="0"/>
          <w:p w14:paraId="02AEB3FD" w14:textId="77777777" w:rsidR="00F565BD" w:rsidRPr="003E31C9" w:rsidRDefault="00F565BD" w:rsidP="002766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base</w:t>
            </w:r>
          </w:p>
        </w:tc>
        <w:tc>
          <w:tcPr>
            <w:tcW w:w="181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3BB58C" w14:textId="77777777" w:rsidR="00F565BD" w:rsidRPr="003E31C9" w:rsidRDefault="00F565BD" w:rsidP="002766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 number(percent)</w:t>
            </w:r>
          </w:p>
        </w:tc>
        <w:tc>
          <w:tcPr>
            <w:tcW w:w="21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B07E07" w14:textId="77777777" w:rsidR="00F565BD" w:rsidRPr="003E31C9" w:rsidRDefault="00F565BD" w:rsidP="002766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transcript number(percent)</w:t>
            </w:r>
          </w:p>
        </w:tc>
      </w:tr>
      <w:tr w:rsidR="00934A88" w:rsidRPr="003E31C9" w14:paraId="610F5311" w14:textId="77777777" w:rsidTr="00AB2C18">
        <w:trPr>
          <w:jc w:val="center"/>
        </w:trPr>
        <w:tc>
          <w:tcPr>
            <w:tcW w:w="1019" w:type="pct"/>
            <w:tcBorders>
              <w:top w:val="single" w:sz="12" w:space="0" w:color="auto"/>
            </w:tcBorders>
            <w:vAlign w:val="center"/>
          </w:tcPr>
          <w:p w14:paraId="1713D243" w14:textId="77777777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</w:t>
            </w:r>
          </w:p>
        </w:tc>
        <w:tc>
          <w:tcPr>
            <w:tcW w:w="1817" w:type="pct"/>
            <w:tcBorders>
              <w:top w:val="single" w:sz="12" w:space="0" w:color="auto"/>
            </w:tcBorders>
            <w:vAlign w:val="bottom"/>
          </w:tcPr>
          <w:p w14:paraId="6E760BDC" w14:textId="44763154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72,653 (83</w:t>
            </w:r>
            <w:r w:rsidRPr="003E31C9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.</w:t>
            </w: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72%)</w:t>
            </w:r>
          </w:p>
        </w:tc>
        <w:tc>
          <w:tcPr>
            <w:tcW w:w="2164" w:type="pct"/>
            <w:tcBorders>
              <w:top w:val="single" w:sz="12" w:space="0" w:color="auto"/>
            </w:tcBorders>
            <w:vAlign w:val="bottom"/>
          </w:tcPr>
          <w:p w14:paraId="41B1E79D" w14:textId="56841680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89,126 (84.36%)</w:t>
            </w:r>
          </w:p>
        </w:tc>
      </w:tr>
      <w:tr w:rsidR="00934A88" w:rsidRPr="003E31C9" w14:paraId="6DA923FE" w14:textId="77777777" w:rsidTr="00AB2C18">
        <w:trPr>
          <w:jc w:val="center"/>
        </w:trPr>
        <w:tc>
          <w:tcPr>
            <w:tcW w:w="1019" w:type="pct"/>
            <w:vAlign w:val="center"/>
          </w:tcPr>
          <w:p w14:paraId="23F295A2" w14:textId="77777777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KEGG</w:t>
            </w:r>
          </w:p>
        </w:tc>
        <w:tc>
          <w:tcPr>
            <w:tcW w:w="1817" w:type="pct"/>
            <w:vAlign w:val="bottom"/>
          </w:tcPr>
          <w:p w14:paraId="2C633541" w14:textId="137C61BF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31,075 (35.81%)</w:t>
            </w:r>
          </w:p>
        </w:tc>
        <w:tc>
          <w:tcPr>
            <w:tcW w:w="2164" w:type="pct"/>
            <w:vAlign w:val="bottom"/>
          </w:tcPr>
          <w:p w14:paraId="74FECA70" w14:textId="14DCAA89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40,288 (38.13%)</w:t>
            </w:r>
          </w:p>
        </w:tc>
      </w:tr>
      <w:tr w:rsidR="00934A88" w:rsidRPr="003E31C9" w14:paraId="75F762FB" w14:textId="77777777" w:rsidTr="00AB2C18">
        <w:trPr>
          <w:jc w:val="center"/>
        </w:trPr>
        <w:tc>
          <w:tcPr>
            <w:tcW w:w="1019" w:type="pct"/>
            <w:vAlign w:val="center"/>
          </w:tcPr>
          <w:p w14:paraId="0CD6CA7A" w14:textId="77777777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</w:t>
            </w:r>
          </w:p>
        </w:tc>
        <w:tc>
          <w:tcPr>
            <w:tcW w:w="1817" w:type="pct"/>
            <w:vAlign w:val="bottom"/>
          </w:tcPr>
          <w:p w14:paraId="27225FE5" w14:textId="21C36C82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81,038 (93.38%)</w:t>
            </w:r>
          </w:p>
        </w:tc>
        <w:tc>
          <w:tcPr>
            <w:tcW w:w="2164" w:type="pct"/>
            <w:vAlign w:val="bottom"/>
          </w:tcPr>
          <w:p w14:paraId="6CC5A928" w14:textId="5CB46F5A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99,696 (94.36%)</w:t>
            </w:r>
          </w:p>
        </w:tc>
      </w:tr>
      <w:tr w:rsidR="00934A88" w:rsidRPr="003E31C9" w14:paraId="1D37AF97" w14:textId="77777777" w:rsidTr="00AB2C18">
        <w:trPr>
          <w:jc w:val="center"/>
        </w:trPr>
        <w:tc>
          <w:tcPr>
            <w:tcW w:w="1019" w:type="pct"/>
            <w:vAlign w:val="center"/>
          </w:tcPr>
          <w:p w14:paraId="2E9D3657" w14:textId="77777777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817" w:type="pct"/>
            <w:vAlign w:val="bottom"/>
          </w:tcPr>
          <w:p w14:paraId="603A6485" w14:textId="16A3B385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86,457 (99.63%)</w:t>
            </w:r>
          </w:p>
        </w:tc>
        <w:tc>
          <w:tcPr>
            <w:tcW w:w="2164" w:type="pct"/>
            <w:vAlign w:val="bottom"/>
          </w:tcPr>
          <w:p w14:paraId="3B2F3602" w14:textId="52BFE863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105,355 (99.72%)</w:t>
            </w:r>
          </w:p>
        </w:tc>
      </w:tr>
      <w:tr w:rsidR="00934A88" w:rsidRPr="003E31C9" w14:paraId="1DA970A2" w14:textId="77777777" w:rsidTr="00AB2C18">
        <w:trPr>
          <w:jc w:val="center"/>
        </w:trPr>
        <w:tc>
          <w:tcPr>
            <w:tcW w:w="1019" w:type="pct"/>
            <w:vAlign w:val="center"/>
          </w:tcPr>
          <w:p w14:paraId="7C57E48E" w14:textId="77777777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Swiss-</w:t>
            </w:r>
            <w:proofErr w:type="spellStart"/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</w:t>
            </w:r>
            <w:proofErr w:type="spellEnd"/>
          </w:p>
        </w:tc>
        <w:tc>
          <w:tcPr>
            <w:tcW w:w="1817" w:type="pct"/>
            <w:vAlign w:val="bottom"/>
          </w:tcPr>
          <w:p w14:paraId="52E81E56" w14:textId="2433F0BA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66,318 (76.42%)</w:t>
            </w:r>
          </w:p>
        </w:tc>
        <w:tc>
          <w:tcPr>
            <w:tcW w:w="2164" w:type="pct"/>
            <w:vAlign w:val="bottom"/>
          </w:tcPr>
          <w:p w14:paraId="2DE0A1BC" w14:textId="0A42661E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82,780 (78.35%)</w:t>
            </w:r>
          </w:p>
        </w:tc>
      </w:tr>
      <w:tr w:rsidR="00934A88" w:rsidRPr="003E31C9" w14:paraId="642BA721" w14:textId="77777777" w:rsidTr="00AB2C18">
        <w:trPr>
          <w:jc w:val="center"/>
        </w:trPr>
        <w:tc>
          <w:tcPr>
            <w:tcW w:w="1019" w:type="pct"/>
            <w:tcBorders>
              <w:bottom w:val="nil"/>
            </w:tcBorders>
            <w:vAlign w:val="center"/>
          </w:tcPr>
          <w:p w14:paraId="0852A755" w14:textId="77777777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Pfam</w:t>
            </w:r>
            <w:proofErr w:type="spellEnd"/>
          </w:p>
        </w:tc>
        <w:tc>
          <w:tcPr>
            <w:tcW w:w="1817" w:type="pct"/>
            <w:tcBorders>
              <w:bottom w:val="nil"/>
            </w:tcBorders>
            <w:vAlign w:val="bottom"/>
          </w:tcPr>
          <w:p w14:paraId="65EA2F5C" w14:textId="52E81DF5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72,170 (83.16%)</w:t>
            </w:r>
          </w:p>
        </w:tc>
        <w:tc>
          <w:tcPr>
            <w:tcW w:w="2164" w:type="pct"/>
            <w:tcBorders>
              <w:bottom w:val="nil"/>
            </w:tcBorders>
            <w:vAlign w:val="bottom"/>
          </w:tcPr>
          <w:p w14:paraId="6427C133" w14:textId="56A90FD1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89,131 (84.36%)</w:t>
            </w:r>
          </w:p>
        </w:tc>
      </w:tr>
      <w:tr w:rsidR="00934A88" w:rsidRPr="003E31C9" w14:paraId="6EDACD1C" w14:textId="77777777" w:rsidTr="00AB2C18">
        <w:trPr>
          <w:jc w:val="center"/>
        </w:trPr>
        <w:tc>
          <w:tcPr>
            <w:tcW w:w="1019" w:type="pct"/>
            <w:tcBorders>
              <w:top w:val="nil"/>
              <w:bottom w:val="nil"/>
            </w:tcBorders>
            <w:vAlign w:val="center"/>
          </w:tcPr>
          <w:p w14:paraId="79B78283" w14:textId="77777777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annotations</w:t>
            </w:r>
          </w:p>
        </w:tc>
        <w:tc>
          <w:tcPr>
            <w:tcW w:w="1817" w:type="pct"/>
            <w:tcBorders>
              <w:top w:val="nil"/>
              <w:bottom w:val="nil"/>
            </w:tcBorders>
            <w:vAlign w:val="bottom"/>
          </w:tcPr>
          <w:p w14:paraId="1016E084" w14:textId="6A330947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86,538 (99.72%)</w:t>
            </w:r>
          </w:p>
        </w:tc>
        <w:tc>
          <w:tcPr>
            <w:tcW w:w="2164" w:type="pct"/>
            <w:tcBorders>
              <w:top w:val="nil"/>
              <w:bottom w:val="nil"/>
            </w:tcBorders>
            <w:vAlign w:val="bottom"/>
          </w:tcPr>
          <w:p w14:paraId="58AFE46B" w14:textId="53322C74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105,438 (99.8%)</w:t>
            </w:r>
          </w:p>
        </w:tc>
      </w:tr>
      <w:tr w:rsidR="00934A88" w:rsidRPr="003E31C9" w14:paraId="0E48A882" w14:textId="77777777" w:rsidTr="00AB2C18">
        <w:trPr>
          <w:jc w:val="center"/>
        </w:trPr>
        <w:tc>
          <w:tcPr>
            <w:tcW w:w="1019" w:type="pct"/>
            <w:tcBorders>
              <w:top w:val="nil"/>
              <w:bottom w:val="single" w:sz="12" w:space="0" w:color="auto"/>
            </w:tcBorders>
            <w:vAlign w:val="center"/>
          </w:tcPr>
          <w:p w14:paraId="5AFBAF1F" w14:textId="77777777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17" w:type="pct"/>
            <w:tcBorders>
              <w:top w:val="nil"/>
              <w:bottom w:val="single" w:sz="12" w:space="0" w:color="auto"/>
            </w:tcBorders>
            <w:vAlign w:val="bottom"/>
          </w:tcPr>
          <w:p w14:paraId="047A0D29" w14:textId="741BBCA8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86,781 (100%)</w:t>
            </w:r>
          </w:p>
        </w:tc>
        <w:tc>
          <w:tcPr>
            <w:tcW w:w="2164" w:type="pct"/>
            <w:tcBorders>
              <w:top w:val="nil"/>
              <w:bottom w:val="single" w:sz="12" w:space="0" w:color="auto"/>
            </w:tcBorders>
            <w:vAlign w:val="bottom"/>
          </w:tcPr>
          <w:p w14:paraId="595789A7" w14:textId="71641E98" w:rsidR="00934A88" w:rsidRPr="003E31C9" w:rsidRDefault="00934A88" w:rsidP="00934A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105,650 (100%)</w:t>
            </w:r>
          </w:p>
        </w:tc>
      </w:tr>
    </w:tbl>
    <w:p w14:paraId="514FA0D4" w14:textId="2FE311B5" w:rsidR="00034AF6" w:rsidRPr="001E67FB" w:rsidRDefault="00F565BD" w:rsidP="001E67FB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3E31C9">
        <w:rPr>
          <w:rFonts w:ascii="Times New Roman" w:hAnsi="Times New Roman" w:cs="Times New Roman"/>
          <w:sz w:val="24"/>
          <w:szCs w:val="24"/>
        </w:rPr>
        <w:t>Note: GO, Gene Ontology; KEGG, Kyoto Encyclopedia of Genes and Genomes; COG, Clusters of Orthologous Groups of proteins database; NR, NCBI non-redundant protein database; Swiss-</w:t>
      </w:r>
      <w:proofErr w:type="spellStart"/>
      <w:r w:rsidRPr="003E31C9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3E31C9">
        <w:rPr>
          <w:rFonts w:ascii="Times New Roman" w:hAnsi="Times New Roman" w:cs="Times New Roman"/>
          <w:sz w:val="24"/>
          <w:szCs w:val="24"/>
        </w:rPr>
        <w:t>, reviewed protein sequence database.</w:t>
      </w:r>
    </w:p>
    <w:sectPr w:rsidR="00034AF6" w:rsidRPr="001E67FB" w:rsidSect="00850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11E58" w14:textId="77777777" w:rsidR="00A323A2" w:rsidRDefault="00A323A2" w:rsidP="00064E9E">
      <w:r>
        <w:separator/>
      </w:r>
    </w:p>
  </w:endnote>
  <w:endnote w:type="continuationSeparator" w:id="0">
    <w:p w14:paraId="0C47F489" w14:textId="77777777" w:rsidR="00A323A2" w:rsidRDefault="00A323A2" w:rsidP="0006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3816" w14:textId="77777777" w:rsidR="00A323A2" w:rsidRDefault="00A323A2" w:rsidP="00064E9E">
      <w:r>
        <w:separator/>
      </w:r>
    </w:p>
  </w:footnote>
  <w:footnote w:type="continuationSeparator" w:id="0">
    <w:p w14:paraId="283C3584" w14:textId="77777777" w:rsidR="00A323A2" w:rsidRDefault="00A323A2" w:rsidP="00064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4D"/>
    <w:rsid w:val="00015F62"/>
    <w:rsid w:val="00020DDF"/>
    <w:rsid w:val="00022683"/>
    <w:rsid w:val="00025645"/>
    <w:rsid w:val="00034AF6"/>
    <w:rsid w:val="00041250"/>
    <w:rsid w:val="000621B4"/>
    <w:rsid w:val="00064E9E"/>
    <w:rsid w:val="00072902"/>
    <w:rsid w:val="000A76CF"/>
    <w:rsid w:val="000C7377"/>
    <w:rsid w:val="00117E22"/>
    <w:rsid w:val="00152007"/>
    <w:rsid w:val="001674C4"/>
    <w:rsid w:val="00167EE2"/>
    <w:rsid w:val="001948AE"/>
    <w:rsid w:val="001E67FB"/>
    <w:rsid w:val="001F4DDB"/>
    <w:rsid w:val="00235A1C"/>
    <w:rsid w:val="00240346"/>
    <w:rsid w:val="00242683"/>
    <w:rsid w:val="00254465"/>
    <w:rsid w:val="00267A9B"/>
    <w:rsid w:val="00276690"/>
    <w:rsid w:val="00292792"/>
    <w:rsid w:val="002A0397"/>
    <w:rsid w:val="002B69F5"/>
    <w:rsid w:val="002D1C5C"/>
    <w:rsid w:val="002E2AC3"/>
    <w:rsid w:val="002E7AC7"/>
    <w:rsid w:val="00300135"/>
    <w:rsid w:val="0030381D"/>
    <w:rsid w:val="00314A51"/>
    <w:rsid w:val="003313E0"/>
    <w:rsid w:val="00357D69"/>
    <w:rsid w:val="00366EDA"/>
    <w:rsid w:val="00373F1C"/>
    <w:rsid w:val="003A7646"/>
    <w:rsid w:val="003B35E4"/>
    <w:rsid w:val="003C5D9E"/>
    <w:rsid w:val="003E31C9"/>
    <w:rsid w:val="003E738D"/>
    <w:rsid w:val="00410109"/>
    <w:rsid w:val="0041723E"/>
    <w:rsid w:val="00421886"/>
    <w:rsid w:val="00437063"/>
    <w:rsid w:val="004D3B13"/>
    <w:rsid w:val="005136E3"/>
    <w:rsid w:val="005175EB"/>
    <w:rsid w:val="005430CF"/>
    <w:rsid w:val="005474DE"/>
    <w:rsid w:val="005612D4"/>
    <w:rsid w:val="0058230D"/>
    <w:rsid w:val="00591539"/>
    <w:rsid w:val="005B1F9E"/>
    <w:rsid w:val="005D5F59"/>
    <w:rsid w:val="005E3682"/>
    <w:rsid w:val="005E5BB7"/>
    <w:rsid w:val="005E774B"/>
    <w:rsid w:val="005F76F9"/>
    <w:rsid w:val="0060165E"/>
    <w:rsid w:val="00611F6F"/>
    <w:rsid w:val="00617CFA"/>
    <w:rsid w:val="00621942"/>
    <w:rsid w:val="00643819"/>
    <w:rsid w:val="00663FC4"/>
    <w:rsid w:val="00666953"/>
    <w:rsid w:val="00667CF6"/>
    <w:rsid w:val="006719F8"/>
    <w:rsid w:val="00673BC4"/>
    <w:rsid w:val="006955D8"/>
    <w:rsid w:val="006E51CA"/>
    <w:rsid w:val="006E6F36"/>
    <w:rsid w:val="006E7DFE"/>
    <w:rsid w:val="006F1532"/>
    <w:rsid w:val="007212D7"/>
    <w:rsid w:val="007472ED"/>
    <w:rsid w:val="00750452"/>
    <w:rsid w:val="00761FB9"/>
    <w:rsid w:val="00761FF1"/>
    <w:rsid w:val="00766B93"/>
    <w:rsid w:val="00775171"/>
    <w:rsid w:val="00781F3E"/>
    <w:rsid w:val="0079564A"/>
    <w:rsid w:val="007C431F"/>
    <w:rsid w:val="007C445C"/>
    <w:rsid w:val="007E5EA5"/>
    <w:rsid w:val="00810684"/>
    <w:rsid w:val="00812003"/>
    <w:rsid w:val="00812FE0"/>
    <w:rsid w:val="0085021C"/>
    <w:rsid w:val="00864343"/>
    <w:rsid w:val="00867A8F"/>
    <w:rsid w:val="00883091"/>
    <w:rsid w:val="00895558"/>
    <w:rsid w:val="008B2CDF"/>
    <w:rsid w:val="008B61F3"/>
    <w:rsid w:val="008C60A2"/>
    <w:rsid w:val="00934A88"/>
    <w:rsid w:val="00957BF4"/>
    <w:rsid w:val="009A4082"/>
    <w:rsid w:val="009B17F5"/>
    <w:rsid w:val="009D10AC"/>
    <w:rsid w:val="00A1751F"/>
    <w:rsid w:val="00A323A2"/>
    <w:rsid w:val="00A4692A"/>
    <w:rsid w:val="00A56DC1"/>
    <w:rsid w:val="00A64823"/>
    <w:rsid w:val="00A76444"/>
    <w:rsid w:val="00AA00BE"/>
    <w:rsid w:val="00AA5711"/>
    <w:rsid w:val="00AB2C18"/>
    <w:rsid w:val="00AB7BBA"/>
    <w:rsid w:val="00AC32A3"/>
    <w:rsid w:val="00AD64B9"/>
    <w:rsid w:val="00AF1749"/>
    <w:rsid w:val="00AF456B"/>
    <w:rsid w:val="00AF4F37"/>
    <w:rsid w:val="00B236AA"/>
    <w:rsid w:val="00B41EEB"/>
    <w:rsid w:val="00B6489B"/>
    <w:rsid w:val="00B82700"/>
    <w:rsid w:val="00B97584"/>
    <w:rsid w:val="00BA2D77"/>
    <w:rsid w:val="00BC0468"/>
    <w:rsid w:val="00BE5285"/>
    <w:rsid w:val="00C139A6"/>
    <w:rsid w:val="00C33A50"/>
    <w:rsid w:val="00C43343"/>
    <w:rsid w:val="00C6031C"/>
    <w:rsid w:val="00C71C71"/>
    <w:rsid w:val="00C731BD"/>
    <w:rsid w:val="00C740E2"/>
    <w:rsid w:val="00C85967"/>
    <w:rsid w:val="00C86668"/>
    <w:rsid w:val="00CD4631"/>
    <w:rsid w:val="00CD7E6A"/>
    <w:rsid w:val="00D4511B"/>
    <w:rsid w:val="00D63624"/>
    <w:rsid w:val="00D8770D"/>
    <w:rsid w:val="00DA10B0"/>
    <w:rsid w:val="00DC276F"/>
    <w:rsid w:val="00DE2E61"/>
    <w:rsid w:val="00DF7615"/>
    <w:rsid w:val="00E21653"/>
    <w:rsid w:val="00E77C49"/>
    <w:rsid w:val="00E77EF3"/>
    <w:rsid w:val="00E84A28"/>
    <w:rsid w:val="00EB1532"/>
    <w:rsid w:val="00EB4C45"/>
    <w:rsid w:val="00ED57CC"/>
    <w:rsid w:val="00EE4D92"/>
    <w:rsid w:val="00F16310"/>
    <w:rsid w:val="00F27C58"/>
    <w:rsid w:val="00F50C22"/>
    <w:rsid w:val="00F565BD"/>
    <w:rsid w:val="00F70289"/>
    <w:rsid w:val="00F95C0B"/>
    <w:rsid w:val="00FB2DC0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0E563"/>
  <w15:docId w15:val="{32AADD36-741D-4A54-9740-1DE45256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D9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77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C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4E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4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4E9E"/>
    <w:rPr>
      <w:sz w:val="18"/>
      <w:szCs w:val="18"/>
    </w:rPr>
  </w:style>
  <w:style w:type="table" w:styleId="a7">
    <w:name w:val="Table Grid"/>
    <w:basedOn w:val="a1"/>
    <w:uiPriority w:val="39"/>
    <w:rsid w:val="0006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5021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85021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85021C"/>
  </w:style>
  <w:style w:type="paragraph" w:styleId="ab">
    <w:name w:val="annotation subject"/>
    <w:basedOn w:val="a9"/>
    <w:next w:val="a9"/>
    <w:link w:val="ac"/>
    <w:uiPriority w:val="99"/>
    <w:semiHidden/>
    <w:unhideWhenUsed/>
    <w:rsid w:val="0085021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85021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5021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5021C"/>
    <w:rPr>
      <w:sz w:val="18"/>
      <w:szCs w:val="18"/>
    </w:rPr>
  </w:style>
  <w:style w:type="table" w:customStyle="1" w:styleId="21">
    <w:name w:val="无格式表格 21"/>
    <w:basedOn w:val="a1"/>
    <w:uiPriority w:val="42"/>
    <w:rsid w:val="009D10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D8770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667CF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阿宝</dc:creator>
  <cp:keywords/>
  <dc:description/>
  <cp:lastModifiedBy>64232</cp:lastModifiedBy>
  <cp:revision>2</cp:revision>
  <dcterms:created xsi:type="dcterms:W3CDTF">2022-05-11T03:18:00Z</dcterms:created>
  <dcterms:modified xsi:type="dcterms:W3CDTF">2022-05-11T03:18:00Z</dcterms:modified>
</cp:coreProperties>
</file>