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BDE1" w14:textId="1B50BF0D" w:rsidR="00917DD0" w:rsidRPr="009D4A57" w:rsidRDefault="00917DD0" w:rsidP="000C7295">
      <w:pPr>
        <w:autoSpaceDE w:val="0"/>
        <w:autoSpaceDN w:val="0"/>
        <w:adjustRightInd w:val="0"/>
        <w:jc w:val="left"/>
        <w:rPr>
          <w:rFonts w:ascii="Times New Roman" w:hAnsi="Times New Roman" w:cs="Times New Roman"/>
          <w:b/>
          <w:bCs/>
        </w:rPr>
      </w:pPr>
      <w:r w:rsidRPr="009D4A57">
        <w:rPr>
          <w:rFonts w:ascii="Times New Roman" w:hAnsi="Times New Roman" w:cs="Times New Roman"/>
          <w:b/>
          <w:bCs/>
        </w:rPr>
        <w:t xml:space="preserve">Table </w:t>
      </w:r>
      <w:r w:rsidR="00D8643C">
        <w:rPr>
          <w:rFonts w:ascii="Times New Roman" w:hAnsi="Times New Roman" w:cs="Times New Roman"/>
          <w:b/>
          <w:bCs/>
        </w:rPr>
        <w:t>S</w:t>
      </w:r>
      <w:r w:rsidRPr="009D4A57">
        <w:rPr>
          <w:rFonts w:ascii="Times New Roman" w:hAnsi="Times New Roman" w:cs="Times New Roman"/>
          <w:b/>
          <w:bCs/>
        </w:rPr>
        <w:t>1. Literature summary of genotype-phenotype correlation studies of Marfan syndrome and related fibrillinopathy.</w:t>
      </w:r>
    </w:p>
    <w:tbl>
      <w:tblPr>
        <w:tblStyle w:val="a8"/>
        <w:tblW w:w="0" w:type="auto"/>
        <w:tblLook w:val="04A0" w:firstRow="1" w:lastRow="0" w:firstColumn="1" w:lastColumn="0" w:noHBand="0" w:noVBand="1"/>
      </w:tblPr>
      <w:tblGrid>
        <w:gridCol w:w="2023"/>
        <w:gridCol w:w="1352"/>
        <w:gridCol w:w="1010"/>
        <w:gridCol w:w="1415"/>
        <w:gridCol w:w="7969"/>
      </w:tblGrid>
      <w:tr w:rsidR="00FE4F4E" w:rsidRPr="009D4A57" w14:paraId="7EA6CD12" w14:textId="77777777" w:rsidTr="00FE4F4E">
        <w:tc>
          <w:tcPr>
            <w:tcW w:w="2023" w:type="dxa"/>
            <w:tcBorders>
              <w:top w:val="single" w:sz="8" w:space="0" w:color="auto"/>
              <w:bottom w:val="single" w:sz="8" w:space="0" w:color="auto"/>
            </w:tcBorders>
          </w:tcPr>
          <w:p w14:paraId="200B5504" w14:textId="77777777" w:rsidR="00917DD0" w:rsidRPr="009D4A57" w:rsidRDefault="00917DD0" w:rsidP="00C96001">
            <w:pPr>
              <w:jc w:val="center"/>
              <w:rPr>
                <w:rFonts w:ascii="Times New Roman" w:hAnsi="Times New Roman" w:cs="Times New Roman"/>
              </w:rPr>
            </w:pPr>
            <w:r w:rsidRPr="009D4A57">
              <w:rPr>
                <w:rFonts w:ascii="Times New Roman" w:hAnsi="Times New Roman" w:cs="Times New Roman"/>
              </w:rPr>
              <w:t>Study</w:t>
            </w:r>
          </w:p>
        </w:tc>
        <w:tc>
          <w:tcPr>
            <w:tcW w:w="1352" w:type="dxa"/>
            <w:tcBorders>
              <w:top w:val="single" w:sz="8" w:space="0" w:color="auto"/>
              <w:bottom w:val="single" w:sz="8" w:space="0" w:color="auto"/>
            </w:tcBorders>
          </w:tcPr>
          <w:p w14:paraId="6DC9302D" w14:textId="77777777" w:rsidR="00917DD0" w:rsidRPr="009D4A57" w:rsidRDefault="00917DD0" w:rsidP="00C96001">
            <w:pPr>
              <w:jc w:val="center"/>
              <w:rPr>
                <w:rFonts w:ascii="Times New Roman" w:hAnsi="Times New Roman" w:cs="Times New Roman"/>
              </w:rPr>
            </w:pPr>
            <w:r w:rsidRPr="009D4A57">
              <w:rPr>
                <w:rFonts w:ascii="Times New Roman" w:hAnsi="Times New Roman" w:cs="Times New Roman"/>
              </w:rPr>
              <w:t>Country</w:t>
            </w:r>
          </w:p>
        </w:tc>
        <w:tc>
          <w:tcPr>
            <w:tcW w:w="1010" w:type="dxa"/>
            <w:tcBorders>
              <w:top w:val="single" w:sz="8" w:space="0" w:color="auto"/>
              <w:bottom w:val="single" w:sz="8" w:space="0" w:color="auto"/>
            </w:tcBorders>
          </w:tcPr>
          <w:p w14:paraId="651BA1CF" w14:textId="249B31B8" w:rsidR="00917DD0" w:rsidRPr="009D4A57" w:rsidRDefault="00917DD0" w:rsidP="00C96001">
            <w:pPr>
              <w:jc w:val="center"/>
              <w:rPr>
                <w:rFonts w:ascii="Times New Roman" w:hAnsi="Times New Roman" w:cs="Times New Roman"/>
              </w:rPr>
            </w:pPr>
            <w:r w:rsidRPr="009D4A57">
              <w:rPr>
                <w:rFonts w:ascii="Times New Roman" w:hAnsi="Times New Roman" w:cs="Times New Roman"/>
              </w:rPr>
              <w:t>Subjects</w:t>
            </w:r>
            <w:r w:rsidR="008E38EA" w:rsidRPr="009D4A57">
              <w:rPr>
                <w:rFonts w:ascii="Times New Roman" w:hAnsi="Times New Roman" w:cs="Times New Roman" w:hint="eastAsia"/>
              </w:rPr>
              <w:t>/</w:t>
            </w:r>
          </w:p>
          <w:p w14:paraId="5A4A1140" w14:textId="661CBE00" w:rsidR="008E38EA" w:rsidRPr="009D4A57" w:rsidRDefault="008E38EA" w:rsidP="00C96001">
            <w:pPr>
              <w:jc w:val="center"/>
              <w:rPr>
                <w:rFonts w:ascii="Times New Roman" w:hAnsi="Times New Roman" w:cs="Times New Roman"/>
              </w:rPr>
            </w:pPr>
            <w:r w:rsidRPr="009D4A57">
              <w:rPr>
                <w:rFonts w:ascii="Times New Roman" w:hAnsi="Times New Roman" w:cs="Times New Roman"/>
              </w:rPr>
              <w:t>Age</w:t>
            </w:r>
          </w:p>
        </w:tc>
        <w:tc>
          <w:tcPr>
            <w:tcW w:w="1415" w:type="dxa"/>
            <w:tcBorders>
              <w:top w:val="single" w:sz="8" w:space="0" w:color="auto"/>
              <w:bottom w:val="single" w:sz="8" w:space="0" w:color="auto"/>
            </w:tcBorders>
          </w:tcPr>
          <w:p w14:paraId="6684BB75" w14:textId="77777777" w:rsidR="00917DD0" w:rsidRPr="009D4A57" w:rsidRDefault="00917DD0" w:rsidP="00C96001">
            <w:pPr>
              <w:jc w:val="center"/>
              <w:rPr>
                <w:rFonts w:ascii="Times New Roman" w:hAnsi="Times New Roman" w:cs="Times New Roman"/>
              </w:rPr>
            </w:pPr>
            <w:r w:rsidRPr="009D4A57">
              <w:rPr>
                <w:rFonts w:ascii="Times New Roman" w:hAnsi="Times New Roman" w:cs="Times New Roman"/>
              </w:rPr>
              <w:t>Genetic test</w:t>
            </w:r>
          </w:p>
        </w:tc>
        <w:tc>
          <w:tcPr>
            <w:tcW w:w="7969" w:type="dxa"/>
            <w:tcBorders>
              <w:top w:val="single" w:sz="8" w:space="0" w:color="auto"/>
              <w:bottom w:val="single" w:sz="8" w:space="0" w:color="auto"/>
            </w:tcBorders>
          </w:tcPr>
          <w:p w14:paraId="0D187756" w14:textId="77777777" w:rsidR="00917DD0" w:rsidRPr="009D4A57" w:rsidRDefault="00917DD0" w:rsidP="00C96001">
            <w:pPr>
              <w:jc w:val="center"/>
              <w:rPr>
                <w:rFonts w:ascii="Times New Roman" w:hAnsi="Times New Roman" w:cs="Times New Roman"/>
              </w:rPr>
            </w:pPr>
            <w:r w:rsidRPr="009D4A57">
              <w:rPr>
                <w:rFonts w:ascii="Times New Roman" w:hAnsi="Times New Roman" w:cs="Times New Roman"/>
              </w:rPr>
              <w:t>Major conclusions</w:t>
            </w:r>
          </w:p>
        </w:tc>
      </w:tr>
      <w:tr w:rsidR="00FE4F4E" w:rsidRPr="009D4A57" w14:paraId="1CFD6FB8" w14:textId="77777777" w:rsidTr="00FE4F4E">
        <w:tc>
          <w:tcPr>
            <w:tcW w:w="2023" w:type="dxa"/>
            <w:tcBorders>
              <w:top w:val="single" w:sz="8" w:space="0" w:color="auto"/>
            </w:tcBorders>
          </w:tcPr>
          <w:p w14:paraId="60161988" w14:textId="64511236"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NE.Ref.{D0A20930-FA60-4520-A830-75FD2BDED704}</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Meester et al., 2022</w:t>
            </w:r>
            <w:r w:rsidRPr="009D4A57">
              <w:rPr>
                <w:rFonts w:ascii="Times New Roman" w:hAnsi="Times New Roman" w:cs="Times New Roman"/>
              </w:rPr>
              <w:fldChar w:fldCharType="end"/>
            </w:r>
            <w:r w:rsidR="009E6ACF" w:rsidRPr="009D4A57">
              <w:rPr>
                <w:rFonts w:ascii="Times New Roman" w:hAnsi="Times New Roman" w:cs="Times New Roman"/>
              </w:rPr>
              <w:t>*</w:t>
            </w:r>
          </w:p>
        </w:tc>
        <w:tc>
          <w:tcPr>
            <w:tcW w:w="1352" w:type="dxa"/>
            <w:tcBorders>
              <w:top w:val="single" w:sz="8" w:space="0" w:color="auto"/>
            </w:tcBorders>
          </w:tcPr>
          <w:p w14:paraId="4ADE691F" w14:textId="668903AB" w:rsidR="00917DD0" w:rsidRPr="009D4A57" w:rsidRDefault="002D26C7" w:rsidP="00C96001">
            <w:pPr>
              <w:rPr>
                <w:rFonts w:ascii="Times New Roman" w:hAnsi="Times New Roman" w:cs="Times New Roman"/>
              </w:rPr>
            </w:pPr>
            <w:r w:rsidRPr="009D4A57">
              <w:rPr>
                <w:rFonts w:ascii="Times New Roman" w:hAnsi="Times New Roman" w:cs="Times New Roman"/>
              </w:rPr>
              <w:t>I</w:t>
            </w:r>
            <w:r w:rsidR="00917DD0" w:rsidRPr="009D4A57">
              <w:rPr>
                <w:rFonts w:ascii="Times New Roman" w:hAnsi="Times New Roman" w:cs="Times New Roman"/>
              </w:rPr>
              <w:t xml:space="preserve">nternational </w:t>
            </w:r>
          </w:p>
        </w:tc>
        <w:tc>
          <w:tcPr>
            <w:tcW w:w="1010" w:type="dxa"/>
            <w:tcBorders>
              <w:top w:val="single" w:sz="8" w:space="0" w:color="auto"/>
            </w:tcBorders>
          </w:tcPr>
          <w:p w14:paraId="5173A79F"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373 MFS</w:t>
            </w:r>
          </w:p>
          <w:p w14:paraId="7ABA7AC1" w14:textId="77777777" w:rsidR="009E4F5F" w:rsidRPr="009D4A57" w:rsidRDefault="00917DD0" w:rsidP="009E4F5F">
            <w:pPr>
              <w:rPr>
                <w:rFonts w:ascii="Times New Roman" w:hAnsi="Times New Roman" w:cs="Times New Roman"/>
              </w:rPr>
            </w:pPr>
            <w:r w:rsidRPr="009D4A57">
              <w:rPr>
                <w:rFonts w:ascii="Times New Roman" w:hAnsi="Times New Roman" w:cs="Times New Roman"/>
              </w:rPr>
              <w:t>Children with Z &gt;</w:t>
            </w:r>
            <w:r w:rsidR="002D26C7" w:rsidRPr="009D4A57">
              <w:rPr>
                <w:rFonts w:ascii="Times New Roman" w:hAnsi="Times New Roman" w:cs="Times New Roman"/>
              </w:rPr>
              <w:t xml:space="preserve"> </w:t>
            </w:r>
            <w:r w:rsidRPr="009D4A57">
              <w:rPr>
                <w:rFonts w:ascii="Times New Roman" w:hAnsi="Times New Roman" w:cs="Times New Roman"/>
              </w:rPr>
              <w:t>3</w:t>
            </w:r>
            <w:r w:rsidR="00042D80" w:rsidRPr="009D4A57">
              <w:rPr>
                <w:rFonts w:ascii="Times New Roman" w:hAnsi="Times New Roman" w:cs="Times New Roman"/>
              </w:rPr>
              <w:t>/</w:t>
            </w:r>
          </w:p>
          <w:p w14:paraId="79A3E515" w14:textId="30C5ECD3" w:rsidR="008E38EA" w:rsidRPr="009D4A57" w:rsidRDefault="009E4F5F" w:rsidP="009E4F5F">
            <w:pPr>
              <w:rPr>
                <w:rFonts w:ascii="Times New Roman" w:hAnsi="Times New Roman" w:cs="Times New Roman"/>
              </w:rPr>
            </w:pPr>
            <w:r w:rsidRPr="009D4A57">
              <w:rPr>
                <w:rFonts w:ascii="Times New Roman" w:hAnsi="Times New Roman" w:cs="Times New Roman"/>
              </w:rPr>
              <w:t>11.1 ± 6.1</w:t>
            </w:r>
            <w:r w:rsidR="00C00D01" w:rsidRPr="009D4A57">
              <w:rPr>
                <w:rFonts w:ascii="Times New Roman" w:hAnsi="Times New Roman" w:cs="Times New Roman"/>
              </w:rPr>
              <w:t xml:space="preserve"> years</w:t>
            </w:r>
          </w:p>
          <w:p w14:paraId="5CF2650A" w14:textId="637E26D0" w:rsidR="008E38EA" w:rsidRPr="009D4A57" w:rsidRDefault="008E38EA" w:rsidP="00C96001">
            <w:pPr>
              <w:rPr>
                <w:rFonts w:ascii="Times New Roman" w:hAnsi="Times New Roman" w:cs="Times New Roman"/>
              </w:rPr>
            </w:pPr>
          </w:p>
        </w:tc>
        <w:tc>
          <w:tcPr>
            <w:tcW w:w="1415" w:type="dxa"/>
            <w:tcBorders>
              <w:top w:val="single" w:sz="8" w:space="0" w:color="auto"/>
            </w:tcBorders>
          </w:tcPr>
          <w:p w14:paraId="5A1B0826"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p w14:paraId="5A1479A3"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Borders>
              <w:top w:val="single" w:sz="8" w:space="0" w:color="auto"/>
            </w:tcBorders>
          </w:tcPr>
          <w:p w14:paraId="5E8B4844" w14:textId="0457056C" w:rsidR="00917DD0" w:rsidRPr="009D4A57" w:rsidRDefault="00917DD0" w:rsidP="00C96001">
            <w:pPr>
              <w:rPr>
                <w:rFonts w:ascii="Times New Roman" w:hAnsi="Times New Roman" w:cs="Times New Roman"/>
              </w:rPr>
            </w:pPr>
            <w:r w:rsidRPr="009D4A57">
              <w:rPr>
                <w:rFonts w:ascii="Times New Roman" w:hAnsi="Times New Roman" w:cs="Times New Roman"/>
              </w:rPr>
              <w:t>EL was more prevalent in patients with DN mutations than in those with HI mutations, especially when only the DN (-Cys) or DN (+Cys) mutations were compared with HI mutations. The prevalence of ectopia lentis was highe</w:t>
            </w:r>
            <w:r w:rsidR="00F538E7" w:rsidRPr="009D4A57">
              <w:rPr>
                <w:rFonts w:ascii="Times New Roman" w:hAnsi="Times New Roman" w:cs="Times New Roman"/>
              </w:rPr>
              <w:t>r</w:t>
            </w:r>
            <w:r w:rsidRPr="009D4A57">
              <w:rPr>
                <w:rFonts w:ascii="Times New Roman" w:hAnsi="Times New Roman" w:cs="Times New Roman"/>
              </w:rPr>
              <w:t xml:space="preserve"> in the </w:t>
            </w:r>
            <w:r w:rsidR="008B6C0A" w:rsidRPr="009D4A57">
              <w:rPr>
                <w:rFonts w:ascii="Times New Roman" w:hAnsi="Times New Roman" w:cs="Times New Roman"/>
              </w:rPr>
              <w:t>N</w:t>
            </w:r>
            <w:r w:rsidRPr="009D4A57">
              <w:rPr>
                <w:rFonts w:ascii="Times New Roman" w:hAnsi="Times New Roman" w:cs="Times New Roman"/>
              </w:rPr>
              <w:t>-terminal region</w:t>
            </w:r>
            <w:r w:rsidR="00F538E7" w:rsidRPr="009D4A57">
              <w:rPr>
                <w:rFonts w:ascii="Times New Roman" w:hAnsi="Times New Roman" w:cs="Times New Roman"/>
              </w:rPr>
              <w:t xml:space="preserve"> (exons 2-24)</w:t>
            </w:r>
            <w:r w:rsidRPr="009D4A57">
              <w:rPr>
                <w:rFonts w:ascii="Times New Roman" w:hAnsi="Times New Roman" w:cs="Times New Roman"/>
              </w:rPr>
              <w:t xml:space="preserve"> and lowest in the C-terminal region</w:t>
            </w:r>
            <w:r w:rsidR="00F538E7" w:rsidRPr="009D4A57">
              <w:rPr>
                <w:rFonts w:ascii="Times New Roman" w:hAnsi="Times New Roman" w:cs="Times New Roman"/>
              </w:rPr>
              <w:t xml:space="preserve"> (exons 58-66)</w:t>
            </w:r>
            <w:r w:rsidRPr="009D4A57">
              <w:rPr>
                <w:rFonts w:ascii="Times New Roman" w:hAnsi="Times New Roman" w:cs="Times New Roman"/>
              </w:rPr>
              <w:t>.</w:t>
            </w:r>
          </w:p>
          <w:p w14:paraId="206041AE" w14:textId="77777777" w:rsidR="00917DD0" w:rsidRPr="009D4A57" w:rsidRDefault="00917DD0" w:rsidP="00C96001">
            <w:pPr>
              <w:rPr>
                <w:rFonts w:ascii="Times New Roman" w:hAnsi="Times New Roman" w:cs="Times New Roman"/>
              </w:rPr>
            </w:pPr>
          </w:p>
          <w:p w14:paraId="27C4760C" w14:textId="29342DC9"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A more severe cardiovascular phenotype was associated with exons 24-32 and exons 26 to 49. No difference in aortic root diameters nor aortic root growth progression between the DN and HI groups. The response to atenolol vs losartan was not different </w:t>
            </w:r>
            <w:r w:rsidR="002D26C7" w:rsidRPr="009D4A57">
              <w:rPr>
                <w:rFonts w:ascii="Times New Roman" w:hAnsi="Times New Roman" w:cs="Times New Roman"/>
              </w:rPr>
              <w:t xml:space="preserve">between </w:t>
            </w:r>
            <w:r w:rsidRPr="009D4A57">
              <w:rPr>
                <w:rFonts w:ascii="Times New Roman" w:hAnsi="Times New Roman" w:cs="Times New Roman"/>
              </w:rPr>
              <w:t>DN and HI mutations either.</w:t>
            </w:r>
          </w:p>
          <w:p w14:paraId="36F168ED" w14:textId="77777777" w:rsidR="00917DD0" w:rsidRPr="009D4A57" w:rsidRDefault="00917DD0" w:rsidP="00C96001">
            <w:pPr>
              <w:rPr>
                <w:rFonts w:ascii="Times New Roman" w:hAnsi="Times New Roman" w:cs="Times New Roman"/>
              </w:rPr>
            </w:pPr>
          </w:p>
          <w:p w14:paraId="66531946"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Skeletal features, including pectus excavatum and taller stature, were more pronounced in patients harboring HI variants than in patients harboring DN variants.</w:t>
            </w:r>
          </w:p>
        </w:tc>
      </w:tr>
      <w:tr w:rsidR="00FE4F4E" w:rsidRPr="009D4A57" w14:paraId="193F2513" w14:textId="77777777" w:rsidTr="00FE4F4E">
        <w:tc>
          <w:tcPr>
            <w:tcW w:w="2023" w:type="dxa"/>
          </w:tcPr>
          <w:p w14:paraId="41B39ECA" w14:textId="59671E66"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NE.Ref.{3E9FD6B0-234E-42AE-AAE1-5A01CC4D18F8}</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Hernándiz et al., 2021</w:t>
            </w:r>
            <w:r w:rsidRPr="009D4A57">
              <w:rPr>
                <w:rFonts w:ascii="Times New Roman" w:hAnsi="Times New Roman" w:cs="Times New Roman"/>
              </w:rPr>
              <w:fldChar w:fldCharType="end"/>
            </w:r>
          </w:p>
        </w:tc>
        <w:tc>
          <w:tcPr>
            <w:tcW w:w="1352" w:type="dxa"/>
          </w:tcPr>
          <w:p w14:paraId="22DF8706"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Spain</w:t>
            </w:r>
          </w:p>
        </w:tc>
        <w:tc>
          <w:tcPr>
            <w:tcW w:w="1010" w:type="dxa"/>
          </w:tcPr>
          <w:p w14:paraId="17523D6F"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62</w:t>
            </w:r>
            <w:r w:rsidR="00BA51B8" w:rsidRPr="009D4A57">
              <w:rPr>
                <w:rFonts w:ascii="Times New Roman" w:hAnsi="Times New Roman" w:cs="Times New Roman"/>
              </w:rPr>
              <w:t>/</w:t>
            </w:r>
          </w:p>
          <w:p w14:paraId="744BAA46" w14:textId="555B5F32" w:rsidR="00BA51B8" w:rsidRPr="009D4A57" w:rsidRDefault="00BA51B8" w:rsidP="00C96001">
            <w:pPr>
              <w:rPr>
                <w:rFonts w:ascii="Times New Roman" w:hAnsi="Times New Roman" w:cs="Times New Roman"/>
              </w:rPr>
            </w:pPr>
            <w:r w:rsidRPr="009D4A57">
              <w:rPr>
                <w:rFonts w:ascii="Times New Roman" w:hAnsi="Times New Roman" w:cs="Times New Roman" w:hint="eastAsia"/>
              </w:rPr>
              <w:t>0</w:t>
            </w:r>
            <w:r w:rsidRPr="009D4A57">
              <w:rPr>
                <w:rFonts w:ascii="Times New Roman" w:hAnsi="Times New Roman" w:cs="Times New Roman"/>
              </w:rPr>
              <w:t>.5 to 62 years</w:t>
            </w:r>
          </w:p>
        </w:tc>
        <w:tc>
          <w:tcPr>
            <w:tcW w:w="1415" w:type="dxa"/>
          </w:tcPr>
          <w:p w14:paraId="15D02902"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p w14:paraId="6DC1E2A7" w14:textId="03244ADA"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422111F6"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No significant phenotypic differences were found between the DN and HI groups.</w:t>
            </w:r>
          </w:p>
          <w:p w14:paraId="09BAD66C" w14:textId="77777777" w:rsidR="00917DD0" w:rsidRPr="009D4A57" w:rsidRDefault="00917DD0" w:rsidP="00C96001">
            <w:pPr>
              <w:rPr>
                <w:rFonts w:ascii="Times New Roman" w:hAnsi="Times New Roman" w:cs="Times New Roman"/>
              </w:rPr>
            </w:pPr>
          </w:p>
          <w:p w14:paraId="5FC0AEB8" w14:textId="43EA5FCA"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The HI group tended to have more cases </w:t>
            </w:r>
            <w:r w:rsidR="002D26C7" w:rsidRPr="009D4A57">
              <w:rPr>
                <w:rFonts w:ascii="Times New Roman" w:hAnsi="Times New Roman" w:cs="Times New Roman"/>
              </w:rPr>
              <w:t>of</w:t>
            </w:r>
            <w:r w:rsidRPr="009D4A57">
              <w:rPr>
                <w:rFonts w:ascii="Times New Roman" w:hAnsi="Times New Roman" w:cs="Times New Roman"/>
              </w:rPr>
              <w:t xml:space="preserve"> aortic dissection and occurring at a younger age tha</w:t>
            </w:r>
            <w:r w:rsidR="002D26C7" w:rsidRPr="009D4A57">
              <w:rPr>
                <w:rFonts w:ascii="Times New Roman" w:hAnsi="Times New Roman" w:cs="Times New Roman"/>
              </w:rPr>
              <w:t>n</w:t>
            </w:r>
            <w:r w:rsidRPr="009D4A57">
              <w:rPr>
                <w:rFonts w:ascii="Times New Roman" w:hAnsi="Times New Roman" w:cs="Times New Roman"/>
              </w:rPr>
              <w:t xml:space="preserve"> the DN group. </w:t>
            </w:r>
          </w:p>
          <w:p w14:paraId="7DFBBF9A" w14:textId="77777777" w:rsidR="00917DD0" w:rsidRPr="009D4A57" w:rsidRDefault="00917DD0" w:rsidP="00C96001">
            <w:pPr>
              <w:rPr>
                <w:rFonts w:ascii="Times New Roman" w:hAnsi="Times New Roman" w:cs="Times New Roman"/>
              </w:rPr>
            </w:pPr>
          </w:p>
          <w:p w14:paraId="3DF2735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Patients with DN (-Cys) seemed to have a higher incidence of EL.</w:t>
            </w:r>
          </w:p>
        </w:tc>
      </w:tr>
      <w:bookmarkStart w:id="0" w:name="_Hlk102587313"/>
      <w:tr w:rsidR="00FE4F4E" w:rsidRPr="009D4A57" w14:paraId="696F068E" w14:textId="77777777" w:rsidTr="00FE4F4E">
        <w:tc>
          <w:tcPr>
            <w:tcW w:w="2023" w:type="dxa"/>
          </w:tcPr>
          <w:p w14:paraId="267E0F4A" w14:textId="6064D810"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NE.Ref.{E1AE5255-2881-4453-A72D-A33DCCFB44D9}</w:instrText>
            </w:r>
            <w:r w:rsidRPr="009D4A57">
              <w:rPr>
                <w:rFonts w:ascii="Times New Roman" w:hAnsi="Times New Roman" w:cs="Times New Roman"/>
              </w:rPr>
              <w:fldChar w:fldCharType="separate"/>
            </w:r>
            <w:bookmarkStart w:id="1" w:name="_Hlk102587130"/>
            <w:r w:rsidRPr="009D4A57">
              <w:rPr>
                <w:rFonts w:ascii="Times New Roman" w:eastAsia="等线" w:hAnsi="Times New Roman" w:cs="Times New Roman"/>
                <w:color w:val="080000"/>
                <w:kern w:val="0"/>
                <w:szCs w:val="21"/>
              </w:rPr>
              <w:t>Arnaud et al</w:t>
            </w:r>
            <w:bookmarkEnd w:id="1"/>
            <w:r w:rsidRPr="009D4A57">
              <w:rPr>
                <w:rFonts w:ascii="Times New Roman" w:eastAsia="等线" w:hAnsi="Times New Roman" w:cs="Times New Roman"/>
                <w:color w:val="080000"/>
                <w:kern w:val="0"/>
                <w:szCs w:val="21"/>
              </w:rPr>
              <w:t>., 2021</w:t>
            </w:r>
            <w:r w:rsidRPr="009D4A57">
              <w:rPr>
                <w:rFonts w:ascii="Times New Roman" w:hAnsi="Times New Roman" w:cs="Times New Roman"/>
              </w:rPr>
              <w:fldChar w:fldCharType="end"/>
            </w:r>
            <w:bookmarkEnd w:id="0"/>
          </w:p>
        </w:tc>
        <w:tc>
          <w:tcPr>
            <w:tcW w:w="1352" w:type="dxa"/>
          </w:tcPr>
          <w:p w14:paraId="4D1D4500"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France</w:t>
            </w:r>
          </w:p>
        </w:tc>
        <w:tc>
          <w:tcPr>
            <w:tcW w:w="1010" w:type="dxa"/>
          </w:tcPr>
          <w:p w14:paraId="63A19BCE" w14:textId="0534D140" w:rsidR="00917DD0" w:rsidRPr="009D4A57" w:rsidRDefault="00917DD0" w:rsidP="00C96001">
            <w:pPr>
              <w:rPr>
                <w:rFonts w:ascii="Times New Roman" w:hAnsi="Times New Roman" w:cs="Times New Roman"/>
              </w:rPr>
            </w:pPr>
            <w:r w:rsidRPr="009D4A57">
              <w:rPr>
                <w:rFonts w:ascii="Times New Roman" w:hAnsi="Times New Roman" w:cs="Times New Roman"/>
              </w:rPr>
              <w:t>15</w:t>
            </w:r>
            <w:r w:rsidR="00D00652" w:rsidRPr="009D4A57">
              <w:rPr>
                <w:rFonts w:ascii="Times New Roman" w:hAnsi="Times New Roman" w:cs="Times New Roman"/>
              </w:rPr>
              <w:t>75</w:t>
            </w:r>
            <w:r w:rsidR="00C00D01" w:rsidRPr="009D4A57">
              <w:rPr>
                <w:rFonts w:ascii="Times New Roman" w:hAnsi="Times New Roman" w:cs="Times New Roman"/>
              </w:rPr>
              <w:t>/</w:t>
            </w:r>
          </w:p>
          <w:p w14:paraId="76ECF6E6" w14:textId="28FAECBB" w:rsidR="00C00D01" w:rsidRPr="009D4A57" w:rsidRDefault="00C00D01" w:rsidP="00C96001">
            <w:pPr>
              <w:rPr>
                <w:rFonts w:ascii="Times New Roman" w:hAnsi="Times New Roman" w:cs="Times New Roman"/>
              </w:rPr>
            </w:pPr>
            <w:r w:rsidRPr="009D4A57">
              <w:rPr>
                <w:rFonts w:ascii="Times New Roman" w:hAnsi="Times New Roman" w:cs="Times New Roman"/>
              </w:rPr>
              <w:t>34.1 ± 17.8 years</w:t>
            </w:r>
          </w:p>
        </w:tc>
        <w:tc>
          <w:tcPr>
            <w:tcW w:w="1415" w:type="dxa"/>
          </w:tcPr>
          <w:p w14:paraId="7BC8D6F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p w14:paraId="62EB4327"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767C1A63" w14:textId="6AB25B16" w:rsidR="00917DD0" w:rsidRPr="009D4A57" w:rsidRDefault="002D26C7" w:rsidP="00C96001">
            <w:pPr>
              <w:rPr>
                <w:rFonts w:ascii="Times New Roman" w:hAnsi="Times New Roman" w:cs="Times New Roman"/>
              </w:rPr>
            </w:pPr>
            <w:bookmarkStart w:id="2" w:name="_Hlk102594187"/>
            <w:r w:rsidRPr="009D4A57">
              <w:rPr>
                <w:rFonts w:ascii="Times New Roman" w:hAnsi="Times New Roman" w:cs="Times New Roman"/>
              </w:rPr>
              <w:t xml:space="preserve">The </w:t>
            </w:r>
            <w:r w:rsidR="00917DD0" w:rsidRPr="009D4A57">
              <w:rPr>
                <w:rFonts w:ascii="Times New Roman" w:hAnsi="Times New Roman" w:cs="Times New Roman"/>
              </w:rPr>
              <w:t>HI variants were associated with higher lifelong risks of aortic event</w:t>
            </w:r>
            <w:r w:rsidRPr="009D4A57">
              <w:rPr>
                <w:rFonts w:ascii="Times New Roman" w:hAnsi="Times New Roman" w:cs="Times New Roman"/>
              </w:rPr>
              <w:t>s</w:t>
            </w:r>
            <w:r w:rsidR="00917DD0" w:rsidRPr="009D4A57">
              <w:rPr>
                <w:rFonts w:ascii="Times New Roman" w:hAnsi="Times New Roman" w:cs="Times New Roman"/>
              </w:rPr>
              <w:t xml:space="preserve">, shorter life expectancy, higher risks of severe scoliosis, </w:t>
            </w:r>
            <w:r w:rsidRPr="009D4A57">
              <w:rPr>
                <w:rFonts w:ascii="Times New Roman" w:hAnsi="Times New Roman" w:cs="Times New Roman"/>
              </w:rPr>
              <w:t xml:space="preserve">and </w:t>
            </w:r>
            <w:r w:rsidR="00917DD0" w:rsidRPr="009D4A57">
              <w:rPr>
                <w:rFonts w:ascii="Times New Roman" w:hAnsi="Times New Roman" w:cs="Times New Roman"/>
              </w:rPr>
              <w:t>higher risks for mitral valve surgery</w:t>
            </w:r>
            <w:bookmarkEnd w:id="2"/>
            <w:r w:rsidR="00917DD0" w:rsidRPr="009D4A57">
              <w:rPr>
                <w:rFonts w:ascii="Times New Roman" w:hAnsi="Times New Roman" w:cs="Times New Roman"/>
              </w:rPr>
              <w:t xml:space="preserve"> but lower risks for EL surgery. Skeletal manifestations were more frequent in </w:t>
            </w:r>
            <w:r w:rsidRPr="009D4A57">
              <w:rPr>
                <w:rFonts w:ascii="Times New Roman" w:hAnsi="Times New Roman" w:cs="Times New Roman"/>
              </w:rPr>
              <w:t xml:space="preserve">the </w:t>
            </w:r>
            <w:r w:rsidR="00917DD0" w:rsidRPr="009D4A57">
              <w:rPr>
                <w:rFonts w:ascii="Times New Roman" w:hAnsi="Times New Roman" w:cs="Times New Roman"/>
              </w:rPr>
              <w:t xml:space="preserve">HI group, except </w:t>
            </w:r>
            <w:r w:rsidRPr="009D4A57">
              <w:rPr>
                <w:rFonts w:ascii="Times New Roman" w:hAnsi="Times New Roman" w:cs="Times New Roman"/>
              </w:rPr>
              <w:t xml:space="preserve">for </w:t>
            </w:r>
            <w:r w:rsidR="00917DD0" w:rsidRPr="009D4A57">
              <w:rPr>
                <w:rFonts w:ascii="Times New Roman" w:hAnsi="Times New Roman" w:cs="Times New Roman"/>
              </w:rPr>
              <w:t>elbow extension limitation. Patients with HI mutations were taller and thinner than patients with DN mutations.</w:t>
            </w:r>
          </w:p>
          <w:p w14:paraId="120D4566" w14:textId="77777777" w:rsidR="00917DD0" w:rsidRPr="009D4A57" w:rsidRDefault="00917DD0" w:rsidP="00C96001">
            <w:pPr>
              <w:rPr>
                <w:rFonts w:ascii="Times New Roman" w:hAnsi="Times New Roman" w:cs="Times New Roman"/>
              </w:rPr>
            </w:pPr>
          </w:p>
          <w:p w14:paraId="222C103B" w14:textId="77777777" w:rsidR="00917DD0" w:rsidRPr="009D4A57" w:rsidRDefault="00917DD0" w:rsidP="00C96001">
            <w:pPr>
              <w:rPr>
                <w:rFonts w:ascii="Times New Roman" w:hAnsi="Times New Roman" w:cs="Times New Roman"/>
              </w:rPr>
            </w:pPr>
            <w:bookmarkStart w:id="3" w:name="_Hlk102587223"/>
            <w:r w:rsidRPr="009D4A57">
              <w:rPr>
                <w:rFonts w:ascii="Times New Roman" w:hAnsi="Times New Roman" w:cs="Times New Roman"/>
              </w:rPr>
              <w:t xml:space="preserve">DN (-Cys) had </w:t>
            </w:r>
            <w:bookmarkStart w:id="4" w:name="_Hlk102591211"/>
            <w:r w:rsidRPr="009D4A57">
              <w:rPr>
                <w:rFonts w:ascii="Times New Roman" w:hAnsi="Times New Roman" w:cs="Times New Roman"/>
              </w:rPr>
              <w:t>a global higher severity including aortic dissection</w:t>
            </w:r>
            <w:bookmarkEnd w:id="4"/>
            <w:r w:rsidRPr="009D4A57">
              <w:rPr>
                <w:rFonts w:ascii="Times New Roman" w:hAnsi="Times New Roman" w:cs="Times New Roman"/>
              </w:rPr>
              <w:t xml:space="preserve"> or surgery, skeletal manifestations, and ophthalmologic phenotypes than DN (+Cys) and DN (Others)</w:t>
            </w:r>
            <w:bookmarkEnd w:id="3"/>
            <w:r w:rsidRPr="009D4A57">
              <w:rPr>
                <w:rFonts w:ascii="Times New Roman" w:hAnsi="Times New Roman" w:cs="Times New Roman"/>
              </w:rPr>
              <w:t>. The DN (+Cys) had the highest frequency of EL surgery. No significant difference was found when considering DN mutations affecting calcium-binding sequences versus other DN variations.</w:t>
            </w:r>
          </w:p>
          <w:p w14:paraId="0F77676D" w14:textId="77777777" w:rsidR="00917DD0" w:rsidRPr="009D4A57" w:rsidRDefault="00917DD0" w:rsidP="00C96001">
            <w:pPr>
              <w:rPr>
                <w:rFonts w:ascii="Times New Roman" w:hAnsi="Times New Roman" w:cs="Times New Roman"/>
              </w:rPr>
            </w:pPr>
          </w:p>
          <w:p w14:paraId="72C778B7" w14:textId="61383842" w:rsidR="00917DD0" w:rsidRPr="009D4A57" w:rsidRDefault="00917DD0" w:rsidP="009E6ACF">
            <w:pPr>
              <w:rPr>
                <w:rFonts w:ascii="Times New Roman" w:hAnsi="Times New Roman" w:cs="Times New Roman"/>
              </w:rPr>
            </w:pPr>
            <w:bookmarkStart w:id="5" w:name="_Hlk102594211"/>
            <w:r w:rsidRPr="009D4A57">
              <w:rPr>
                <w:rFonts w:ascii="Times New Roman" w:hAnsi="Times New Roman" w:cs="Times New Roman"/>
              </w:rPr>
              <w:t>DN variants located between exons 24 and 32</w:t>
            </w:r>
            <w:bookmarkEnd w:id="5"/>
            <w:r w:rsidR="009E6ACF" w:rsidRPr="009D4A57">
              <w:rPr>
                <w:rFonts w:ascii="Times New Roman" w:hAnsi="Times New Roman" w:cs="Times New Roman"/>
              </w:rPr>
              <w:t xml:space="preserve">, </w:t>
            </w:r>
            <w:bookmarkStart w:id="6" w:name="_Hlk106569000"/>
            <w:r w:rsidR="009E6ACF" w:rsidRPr="009D4A57">
              <w:rPr>
                <w:rFonts w:ascii="Times New Roman" w:hAnsi="Times New Roman" w:cs="Times New Roman"/>
              </w:rPr>
              <w:t>in particular for DN (−Cys) variants</w:t>
            </w:r>
            <w:bookmarkEnd w:id="6"/>
            <w:r w:rsidR="009E6ACF" w:rsidRPr="009D4A57">
              <w:rPr>
                <w:rFonts w:ascii="Times New Roman" w:hAnsi="Times New Roman" w:cs="Times New Roman"/>
              </w:rPr>
              <w:t>,</w:t>
            </w:r>
            <w:r w:rsidRPr="009D4A57">
              <w:rPr>
                <w:rFonts w:ascii="Times New Roman" w:hAnsi="Times New Roman" w:cs="Times New Roman"/>
              </w:rPr>
              <w:t xml:space="preserve"> had </w:t>
            </w:r>
            <w:r w:rsidRPr="009D4A57">
              <w:rPr>
                <w:rFonts w:ascii="Times New Roman" w:hAnsi="Times New Roman" w:cs="Times New Roman"/>
              </w:rPr>
              <w:lastRenderedPageBreak/>
              <w:t>globally a more severe impact, concerning cardiovascular events, aortic and mitral valve surgery, EL surgery</w:t>
            </w:r>
            <w:r w:rsidR="002D26C7" w:rsidRPr="009D4A57">
              <w:rPr>
                <w:rFonts w:ascii="Times New Roman" w:hAnsi="Times New Roman" w:cs="Times New Roman"/>
              </w:rPr>
              <w:t>,</w:t>
            </w:r>
            <w:r w:rsidRPr="009D4A57">
              <w:rPr>
                <w:rFonts w:ascii="Times New Roman" w:hAnsi="Times New Roman" w:cs="Times New Roman"/>
              </w:rPr>
              <w:t xml:space="preserve"> and skeletal features.</w:t>
            </w:r>
          </w:p>
        </w:tc>
      </w:tr>
      <w:bookmarkStart w:id="7" w:name="_Hlk102654221"/>
      <w:tr w:rsidR="00FE4F4E" w:rsidRPr="009D4A57" w14:paraId="758573D6" w14:textId="77777777" w:rsidTr="00FE4F4E">
        <w:tc>
          <w:tcPr>
            <w:tcW w:w="2023" w:type="dxa"/>
          </w:tcPr>
          <w:p w14:paraId="635B5C03" w14:textId="0541ACC8" w:rsidR="00917DD0" w:rsidRPr="009D4A57" w:rsidRDefault="00917DD0" w:rsidP="00C96001">
            <w:pPr>
              <w:rPr>
                <w:rFonts w:ascii="Times New Roman" w:hAnsi="Times New Roman" w:cs="Times New Roman"/>
              </w:rPr>
            </w:pPr>
            <w:r w:rsidRPr="009D4A57">
              <w:rPr>
                <w:rFonts w:ascii="Times New Roman" w:hAnsi="Times New Roman" w:cs="Times New Roman"/>
              </w:rPr>
              <w:lastRenderedPageBreak/>
              <w:fldChar w:fldCharType="begin"/>
            </w:r>
            <w:r w:rsidRPr="009D4A57">
              <w:rPr>
                <w:rFonts w:ascii="Times New Roman" w:hAnsi="Times New Roman" w:cs="Times New Roman"/>
              </w:rPr>
              <w:instrText xml:space="preserve"> ADDIN NE.Ref.{D81FAFC1-28AE-45D3-8AAF-05C878F9F7D6}</w:instrText>
            </w:r>
            <w:r w:rsidRPr="009D4A57">
              <w:rPr>
                <w:rFonts w:ascii="Times New Roman" w:hAnsi="Times New Roman" w:cs="Times New Roman"/>
              </w:rPr>
              <w:fldChar w:fldCharType="separate"/>
            </w:r>
            <w:bookmarkStart w:id="8" w:name="_Hlk102654015"/>
            <w:r w:rsidRPr="009D4A57">
              <w:rPr>
                <w:rFonts w:ascii="Times New Roman" w:eastAsia="等线" w:hAnsi="Times New Roman" w:cs="Times New Roman"/>
                <w:color w:val="080000"/>
                <w:kern w:val="0"/>
                <w:szCs w:val="21"/>
              </w:rPr>
              <w:t>Taniguchi et al</w:t>
            </w:r>
            <w:bookmarkEnd w:id="8"/>
            <w:r w:rsidRPr="009D4A57">
              <w:rPr>
                <w:rFonts w:ascii="Times New Roman" w:eastAsia="等线" w:hAnsi="Times New Roman" w:cs="Times New Roman"/>
                <w:color w:val="080000"/>
                <w:kern w:val="0"/>
                <w:szCs w:val="21"/>
              </w:rPr>
              <w:t>., 2021</w:t>
            </w:r>
            <w:r w:rsidRPr="009D4A57">
              <w:rPr>
                <w:rFonts w:ascii="Times New Roman" w:hAnsi="Times New Roman" w:cs="Times New Roman"/>
              </w:rPr>
              <w:fldChar w:fldCharType="end"/>
            </w:r>
            <w:bookmarkEnd w:id="7"/>
          </w:p>
        </w:tc>
        <w:tc>
          <w:tcPr>
            <w:tcW w:w="1352" w:type="dxa"/>
          </w:tcPr>
          <w:p w14:paraId="42E5C48B"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Japan</w:t>
            </w:r>
          </w:p>
        </w:tc>
        <w:tc>
          <w:tcPr>
            <w:tcW w:w="1010" w:type="dxa"/>
          </w:tcPr>
          <w:p w14:paraId="38E5A585" w14:textId="4A8D7FE9" w:rsidR="00917DD0" w:rsidRPr="009D4A57" w:rsidRDefault="00917DD0" w:rsidP="00C96001">
            <w:pPr>
              <w:rPr>
                <w:rFonts w:ascii="Times New Roman" w:hAnsi="Times New Roman" w:cs="Times New Roman"/>
              </w:rPr>
            </w:pPr>
            <w:r w:rsidRPr="009D4A57">
              <w:rPr>
                <w:rFonts w:ascii="Times New Roman" w:hAnsi="Times New Roman" w:cs="Times New Roman"/>
              </w:rPr>
              <w:t>278</w:t>
            </w:r>
            <w:r w:rsidR="00042D80" w:rsidRPr="009D4A57">
              <w:rPr>
                <w:rFonts w:ascii="Times New Roman" w:hAnsi="Times New Roman" w:cs="Times New Roman"/>
              </w:rPr>
              <w:t>/</w:t>
            </w:r>
          </w:p>
          <w:p w14:paraId="03B1E017" w14:textId="3190FC12" w:rsidR="00042D80" w:rsidRPr="009D4A57" w:rsidRDefault="00042D80" w:rsidP="00C96001">
            <w:pPr>
              <w:rPr>
                <w:rFonts w:ascii="Times New Roman" w:hAnsi="Times New Roman" w:cs="Times New Roman"/>
              </w:rPr>
            </w:pPr>
            <w:r w:rsidRPr="009D4A57">
              <w:rPr>
                <w:rFonts w:ascii="Times New Roman" w:hAnsi="Times New Roman" w:cs="Times New Roman"/>
              </w:rPr>
              <w:t>&gt;15</w:t>
            </w:r>
            <w:r w:rsidR="00C00D01" w:rsidRPr="009D4A57">
              <w:rPr>
                <w:rFonts w:ascii="Times New Roman" w:hAnsi="Times New Roman" w:cs="Times New Roman"/>
              </w:rPr>
              <w:t xml:space="preserve"> years</w:t>
            </w:r>
          </w:p>
        </w:tc>
        <w:tc>
          <w:tcPr>
            <w:tcW w:w="1415" w:type="dxa"/>
          </w:tcPr>
          <w:p w14:paraId="59EE92CB"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p w14:paraId="308257AE"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136A7133" w14:textId="0A93DF4A" w:rsidR="00917DD0" w:rsidRPr="009D4A57" w:rsidRDefault="002D26C7" w:rsidP="00C96001">
            <w:pPr>
              <w:rPr>
                <w:rFonts w:ascii="Times New Roman" w:hAnsi="Times New Roman" w:cs="Times New Roman"/>
              </w:rPr>
            </w:pPr>
            <w:bookmarkStart w:id="9" w:name="_Hlk102654097"/>
            <w:r w:rsidRPr="009D4A57">
              <w:rPr>
                <w:rFonts w:ascii="Times New Roman" w:hAnsi="Times New Roman" w:cs="Times New Roman"/>
              </w:rPr>
              <w:t xml:space="preserve">The </w:t>
            </w:r>
            <w:r w:rsidR="00917DD0" w:rsidRPr="009D4A57">
              <w:rPr>
                <w:rFonts w:ascii="Times New Roman" w:hAnsi="Times New Roman" w:cs="Times New Roman"/>
              </w:rPr>
              <w:t>HI mutations and mutations in exons 24 and 32 were associated with severe scoliosis and faster progression in Marfan syndrome.</w:t>
            </w:r>
            <w:bookmarkEnd w:id="9"/>
          </w:p>
        </w:tc>
      </w:tr>
      <w:tr w:rsidR="00FE4F4E" w:rsidRPr="009D4A57" w14:paraId="038D9B67" w14:textId="77777777" w:rsidTr="00FE4F4E">
        <w:tc>
          <w:tcPr>
            <w:tcW w:w="2023" w:type="dxa"/>
          </w:tcPr>
          <w:p w14:paraId="38718317" w14:textId="42698245" w:rsidR="00CB1085" w:rsidRPr="009D4A57" w:rsidRDefault="00CB1085"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NE.Ref.{DB8F8A2D-C912-4152-90F4-1B3F2029EA35}</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Chen et al., 2021</w:t>
            </w:r>
            <w:r w:rsidRPr="009D4A57">
              <w:rPr>
                <w:rFonts w:ascii="Times New Roman" w:hAnsi="Times New Roman" w:cs="Times New Roman"/>
              </w:rPr>
              <w:fldChar w:fldCharType="end"/>
            </w:r>
          </w:p>
        </w:tc>
        <w:tc>
          <w:tcPr>
            <w:tcW w:w="1352" w:type="dxa"/>
          </w:tcPr>
          <w:p w14:paraId="75BEDBB3" w14:textId="13FB127A" w:rsidR="00CB1085" w:rsidRPr="009D4A57" w:rsidRDefault="00CB1085" w:rsidP="00C96001">
            <w:pPr>
              <w:rPr>
                <w:rFonts w:ascii="Times New Roman" w:hAnsi="Times New Roman" w:cs="Times New Roman"/>
              </w:rPr>
            </w:pPr>
            <w:r w:rsidRPr="009D4A57">
              <w:rPr>
                <w:rFonts w:ascii="Times New Roman" w:hAnsi="Times New Roman" w:cs="Times New Roman"/>
              </w:rPr>
              <w:t>China</w:t>
            </w:r>
          </w:p>
        </w:tc>
        <w:tc>
          <w:tcPr>
            <w:tcW w:w="1010" w:type="dxa"/>
          </w:tcPr>
          <w:p w14:paraId="4E102CC7" w14:textId="77777777" w:rsidR="00CB1085" w:rsidRPr="009D4A57" w:rsidRDefault="00CB1085" w:rsidP="00C96001">
            <w:pPr>
              <w:rPr>
                <w:rFonts w:ascii="Times New Roman" w:hAnsi="Times New Roman" w:cs="Times New Roman"/>
              </w:rPr>
            </w:pPr>
            <w:r w:rsidRPr="009D4A57">
              <w:rPr>
                <w:rFonts w:ascii="Times New Roman" w:hAnsi="Times New Roman" w:cs="Times New Roman"/>
              </w:rPr>
              <w:t>125</w:t>
            </w:r>
            <w:r w:rsidR="009E4F5F" w:rsidRPr="009D4A57">
              <w:rPr>
                <w:rFonts w:ascii="Times New Roman" w:hAnsi="Times New Roman" w:cs="Times New Roman"/>
              </w:rPr>
              <w:t>/</w:t>
            </w:r>
          </w:p>
          <w:p w14:paraId="35FF53C5" w14:textId="3B0EC1C9" w:rsidR="009E4F5F" w:rsidRPr="009D4A57" w:rsidRDefault="009E4F5F" w:rsidP="00C96001">
            <w:pPr>
              <w:rPr>
                <w:rFonts w:ascii="Times New Roman" w:hAnsi="Times New Roman" w:cs="Times New Roman"/>
              </w:rPr>
            </w:pPr>
            <w:r w:rsidRPr="009D4A57">
              <w:rPr>
                <w:rFonts w:ascii="Times New Roman" w:hAnsi="Times New Roman" w:cs="Times New Roman"/>
              </w:rPr>
              <w:t>11.5 ± 11.8</w:t>
            </w:r>
          </w:p>
        </w:tc>
        <w:tc>
          <w:tcPr>
            <w:tcW w:w="1415" w:type="dxa"/>
          </w:tcPr>
          <w:p w14:paraId="562C3C25" w14:textId="77777777" w:rsidR="00CB1085" w:rsidRPr="009D4A57" w:rsidRDefault="00CB1085" w:rsidP="00CB1085">
            <w:pPr>
              <w:rPr>
                <w:rFonts w:ascii="Times New Roman" w:hAnsi="Times New Roman" w:cs="Times New Roman"/>
              </w:rPr>
            </w:pPr>
            <w:r w:rsidRPr="009D4A57">
              <w:rPr>
                <w:rFonts w:ascii="Times New Roman" w:hAnsi="Times New Roman" w:cs="Times New Roman"/>
              </w:rPr>
              <w:t>Panel NGS</w:t>
            </w:r>
          </w:p>
          <w:p w14:paraId="18A76E53" w14:textId="77777777" w:rsidR="00CB1085" w:rsidRPr="009D4A57" w:rsidRDefault="00CB1085" w:rsidP="00CB1085">
            <w:pPr>
              <w:rPr>
                <w:rFonts w:ascii="Times New Roman" w:hAnsi="Times New Roman" w:cs="Times New Roman"/>
              </w:rPr>
            </w:pPr>
            <w:r w:rsidRPr="009D4A57">
              <w:rPr>
                <w:rFonts w:ascii="Times New Roman" w:hAnsi="Times New Roman" w:cs="Times New Roman"/>
              </w:rPr>
              <w:t>MLPA</w:t>
            </w:r>
          </w:p>
          <w:p w14:paraId="1F3D7C38" w14:textId="41BDA589" w:rsidR="00CB1085" w:rsidRPr="009D4A57" w:rsidRDefault="00CB1085" w:rsidP="00CB1085">
            <w:pPr>
              <w:rPr>
                <w:rFonts w:ascii="Times New Roman" w:hAnsi="Times New Roman" w:cs="Times New Roman"/>
              </w:rPr>
            </w:pPr>
            <w:r w:rsidRPr="009D4A57">
              <w:rPr>
                <w:rFonts w:ascii="Times New Roman" w:hAnsi="Times New Roman" w:cs="Times New Roman"/>
              </w:rPr>
              <w:t>Sanger sequencing</w:t>
            </w:r>
          </w:p>
        </w:tc>
        <w:tc>
          <w:tcPr>
            <w:tcW w:w="7969" w:type="dxa"/>
          </w:tcPr>
          <w:p w14:paraId="5F8FE698" w14:textId="6CC68C8D" w:rsidR="00794B06" w:rsidRPr="009D4A57" w:rsidRDefault="002D26C7" w:rsidP="00CB1085">
            <w:pPr>
              <w:rPr>
                <w:rFonts w:ascii="Times New Roman" w:hAnsi="Times New Roman" w:cs="Times New Roman"/>
              </w:rPr>
            </w:pPr>
            <w:r w:rsidRPr="009D4A57">
              <w:rPr>
                <w:rFonts w:ascii="Times New Roman" w:hAnsi="Times New Roman" w:cs="Times New Roman"/>
              </w:rPr>
              <w:t xml:space="preserve">The </w:t>
            </w:r>
            <w:r w:rsidR="00CB1085" w:rsidRPr="009D4A57">
              <w:rPr>
                <w:rFonts w:ascii="Times New Roman" w:hAnsi="Times New Roman" w:cs="Times New Roman"/>
              </w:rPr>
              <w:t>HI mutations were associated with less severe EL and a thinner central corneal thickness than DN mutations.</w:t>
            </w:r>
          </w:p>
          <w:p w14:paraId="4FD0917E" w14:textId="180AF257" w:rsidR="00794B06" w:rsidRPr="009D4A57" w:rsidRDefault="00CB1085" w:rsidP="00CB1085">
            <w:pPr>
              <w:rPr>
                <w:rFonts w:ascii="Times New Roman" w:hAnsi="Times New Roman" w:cs="Times New Roman"/>
              </w:rPr>
            </w:pPr>
            <w:r w:rsidRPr="009D4A57">
              <w:rPr>
                <w:rFonts w:ascii="Times New Roman" w:hAnsi="Times New Roman" w:cs="Times New Roman"/>
              </w:rPr>
              <w:t>The</w:t>
            </w:r>
            <w:r w:rsidR="00794B06" w:rsidRPr="009D4A57">
              <w:rPr>
                <w:rFonts w:ascii="Times New Roman" w:hAnsi="Times New Roman" w:cs="Times New Roman"/>
              </w:rPr>
              <w:t xml:space="preserve"> </w:t>
            </w:r>
            <w:r w:rsidRPr="009D4A57">
              <w:rPr>
                <w:rFonts w:ascii="Times New Roman" w:hAnsi="Times New Roman" w:cs="Times New Roman"/>
              </w:rPr>
              <w:t xml:space="preserve">eyes of patients with mutations in the C‐terminal region had </w:t>
            </w:r>
            <w:r w:rsidR="00794B06" w:rsidRPr="009D4A57">
              <w:rPr>
                <w:rFonts w:ascii="Times New Roman" w:hAnsi="Times New Roman" w:cs="Times New Roman"/>
              </w:rPr>
              <w:t xml:space="preserve">longer AL, </w:t>
            </w:r>
            <w:r w:rsidRPr="009D4A57">
              <w:rPr>
                <w:rFonts w:ascii="Times New Roman" w:hAnsi="Times New Roman" w:cs="Times New Roman"/>
              </w:rPr>
              <w:t>a higher incidence of</w:t>
            </w:r>
            <w:r w:rsidR="00794B06" w:rsidRPr="009D4A57">
              <w:rPr>
                <w:rFonts w:ascii="Times New Roman" w:hAnsi="Times New Roman" w:cs="Times New Roman"/>
              </w:rPr>
              <w:t xml:space="preserve"> </w:t>
            </w:r>
            <w:r w:rsidRPr="009D4A57">
              <w:rPr>
                <w:rFonts w:ascii="Times New Roman" w:hAnsi="Times New Roman" w:cs="Times New Roman"/>
              </w:rPr>
              <w:t>posterior staphyloma</w:t>
            </w:r>
            <w:r w:rsidR="00794B06" w:rsidRPr="009D4A57">
              <w:rPr>
                <w:rFonts w:ascii="Times New Roman" w:hAnsi="Times New Roman" w:cs="Times New Roman"/>
              </w:rPr>
              <w:t>,</w:t>
            </w:r>
            <w:r w:rsidRPr="009D4A57">
              <w:rPr>
                <w:rFonts w:ascii="Times New Roman" w:hAnsi="Times New Roman" w:cs="Times New Roman"/>
              </w:rPr>
              <w:t xml:space="preserve"> </w:t>
            </w:r>
            <w:r w:rsidR="00794B06" w:rsidRPr="009D4A57">
              <w:rPr>
                <w:rFonts w:ascii="Times New Roman" w:hAnsi="Times New Roman" w:cs="Times New Roman"/>
              </w:rPr>
              <w:t xml:space="preserve">and </w:t>
            </w:r>
            <w:r w:rsidR="002D26C7" w:rsidRPr="009D4A57">
              <w:rPr>
                <w:rFonts w:ascii="Times New Roman" w:hAnsi="Times New Roman" w:cs="Times New Roman"/>
              </w:rPr>
              <w:t xml:space="preserve">a </w:t>
            </w:r>
            <w:r w:rsidR="00794B06" w:rsidRPr="009D4A57">
              <w:rPr>
                <w:rFonts w:ascii="Times New Roman" w:hAnsi="Times New Roman" w:cs="Times New Roman"/>
              </w:rPr>
              <w:t xml:space="preserve">higher incidence of ciliary body cysts </w:t>
            </w:r>
            <w:r w:rsidRPr="009D4A57">
              <w:rPr>
                <w:rFonts w:ascii="Times New Roman" w:hAnsi="Times New Roman" w:cs="Times New Roman"/>
              </w:rPr>
              <w:t>than those in the middle and N‐terminal regions.</w:t>
            </w:r>
          </w:p>
          <w:p w14:paraId="34BCE05D" w14:textId="77B99D04" w:rsidR="00794B06" w:rsidRPr="009D4A57" w:rsidRDefault="00CB1085" w:rsidP="00CB1085">
            <w:pPr>
              <w:rPr>
                <w:rFonts w:ascii="Times New Roman" w:hAnsi="Times New Roman" w:cs="Times New Roman"/>
              </w:rPr>
            </w:pPr>
            <w:r w:rsidRPr="009D4A57">
              <w:rPr>
                <w:rFonts w:ascii="Times New Roman" w:hAnsi="Times New Roman" w:cs="Times New Roman"/>
              </w:rPr>
              <w:t>Mutations in</w:t>
            </w:r>
            <w:r w:rsidR="00794B06" w:rsidRPr="009D4A57">
              <w:rPr>
                <w:rFonts w:ascii="Times New Roman" w:hAnsi="Times New Roman" w:cs="Times New Roman"/>
              </w:rPr>
              <w:t xml:space="preserve"> </w:t>
            </w:r>
            <w:r w:rsidRPr="009D4A57">
              <w:rPr>
                <w:rFonts w:ascii="Times New Roman" w:hAnsi="Times New Roman" w:cs="Times New Roman"/>
              </w:rPr>
              <w:t>the TGF‐β‐regulating sequence had</w:t>
            </w:r>
            <w:r w:rsidR="00794B06" w:rsidRPr="009D4A57">
              <w:rPr>
                <w:rFonts w:ascii="Times New Roman" w:hAnsi="Times New Roman" w:cs="Times New Roman"/>
              </w:rPr>
              <w:t xml:space="preserve"> longer AL,</w:t>
            </w:r>
            <w:r w:rsidRPr="009D4A57">
              <w:rPr>
                <w:rFonts w:ascii="Times New Roman" w:hAnsi="Times New Roman" w:cs="Times New Roman"/>
              </w:rPr>
              <w:t xml:space="preserve"> larger horizontal corneal diameters, </w:t>
            </w:r>
            <w:r w:rsidR="002D26C7" w:rsidRPr="009D4A57">
              <w:rPr>
                <w:rFonts w:ascii="Times New Roman" w:hAnsi="Times New Roman" w:cs="Times New Roman"/>
              </w:rPr>
              <w:t xml:space="preserve">and a </w:t>
            </w:r>
            <w:r w:rsidRPr="009D4A57">
              <w:rPr>
                <w:rFonts w:ascii="Times New Roman" w:hAnsi="Times New Roman" w:cs="Times New Roman"/>
              </w:rPr>
              <w:t>higher incidence of posterior staphyloma than</w:t>
            </w:r>
            <w:r w:rsidR="00794B06" w:rsidRPr="009D4A57">
              <w:rPr>
                <w:rFonts w:ascii="Times New Roman" w:hAnsi="Times New Roman" w:cs="Times New Roman"/>
              </w:rPr>
              <w:t xml:space="preserve"> </w:t>
            </w:r>
            <w:r w:rsidRPr="009D4A57">
              <w:rPr>
                <w:rFonts w:ascii="Times New Roman" w:hAnsi="Times New Roman" w:cs="Times New Roman"/>
              </w:rPr>
              <w:t>those with mutations in other regions.</w:t>
            </w:r>
          </w:p>
          <w:p w14:paraId="14D3270B" w14:textId="7E936B8A" w:rsidR="00CB1085" w:rsidRPr="009D4A57" w:rsidRDefault="00CB1085" w:rsidP="00CB1085">
            <w:pPr>
              <w:rPr>
                <w:rFonts w:ascii="Times New Roman" w:hAnsi="Times New Roman" w:cs="Times New Roman"/>
              </w:rPr>
            </w:pPr>
            <w:r w:rsidRPr="009D4A57">
              <w:rPr>
                <w:rFonts w:ascii="Times New Roman" w:hAnsi="Times New Roman" w:cs="Times New Roman"/>
              </w:rPr>
              <w:t xml:space="preserve">Mutations in the neonatal region were associated with thinner CCT. </w:t>
            </w:r>
          </w:p>
        </w:tc>
      </w:tr>
      <w:tr w:rsidR="00FE4F4E" w:rsidRPr="009D4A57" w14:paraId="7E7616EB" w14:textId="77777777" w:rsidTr="00FE4F4E">
        <w:tc>
          <w:tcPr>
            <w:tcW w:w="2023" w:type="dxa"/>
          </w:tcPr>
          <w:p w14:paraId="5DF1F753" w14:textId="689919F7" w:rsidR="00CB1085" w:rsidRPr="009D4A57" w:rsidRDefault="00794B06"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NE.Ref.{7A777642-6D4B-45A3-89FC-FFF2FDF08460}</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Guo et al., 2021</w:t>
            </w:r>
            <w:r w:rsidRPr="009D4A57">
              <w:rPr>
                <w:rFonts w:ascii="Times New Roman" w:hAnsi="Times New Roman" w:cs="Times New Roman"/>
              </w:rPr>
              <w:fldChar w:fldCharType="end"/>
            </w:r>
          </w:p>
        </w:tc>
        <w:tc>
          <w:tcPr>
            <w:tcW w:w="1352" w:type="dxa"/>
          </w:tcPr>
          <w:p w14:paraId="26AA14CE" w14:textId="540F8AAE" w:rsidR="00CB1085" w:rsidRPr="009D4A57" w:rsidRDefault="00794B06" w:rsidP="00C96001">
            <w:pPr>
              <w:rPr>
                <w:rFonts w:ascii="Times New Roman" w:hAnsi="Times New Roman" w:cs="Times New Roman"/>
              </w:rPr>
            </w:pPr>
            <w:r w:rsidRPr="009D4A57">
              <w:rPr>
                <w:rFonts w:ascii="Times New Roman" w:hAnsi="Times New Roman" w:cs="Times New Roman"/>
              </w:rPr>
              <w:t>China</w:t>
            </w:r>
          </w:p>
        </w:tc>
        <w:tc>
          <w:tcPr>
            <w:tcW w:w="1010" w:type="dxa"/>
          </w:tcPr>
          <w:p w14:paraId="2C1A4F68" w14:textId="77777777" w:rsidR="00CB1085" w:rsidRPr="009D4A57" w:rsidRDefault="002F05F6" w:rsidP="00C96001">
            <w:pPr>
              <w:rPr>
                <w:rFonts w:ascii="Times New Roman" w:hAnsi="Times New Roman" w:cs="Times New Roman"/>
              </w:rPr>
            </w:pPr>
            <w:r w:rsidRPr="009D4A57">
              <w:rPr>
                <w:rFonts w:ascii="Times New Roman" w:hAnsi="Times New Roman" w:cs="Times New Roman"/>
              </w:rPr>
              <w:t>53</w:t>
            </w:r>
            <w:r w:rsidR="009E4F5F" w:rsidRPr="009D4A57">
              <w:rPr>
                <w:rFonts w:ascii="Times New Roman" w:hAnsi="Times New Roman" w:cs="Times New Roman"/>
              </w:rPr>
              <w:t>/</w:t>
            </w:r>
          </w:p>
          <w:p w14:paraId="65ECDAA8" w14:textId="1D015D4C" w:rsidR="009E4F5F" w:rsidRPr="009D4A57" w:rsidRDefault="009E4F5F" w:rsidP="00C96001">
            <w:pPr>
              <w:rPr>
                <w:rFonts w:ascii="Times New Roman" w:hAnsi="Times New Roman" w:cs="Times New Roman"/>
              </w:rPr>
            </w:pPr>
            <w:r w:rsidRPr="009D4A57">
              <w:rPr>
                <w:rFonts w:ascii="Times New Roman" w:hAnsi="Times New Roman" w:cs="Times New Roman"/>
              </w:rPr>
              <w:t>9.7 ± 8.</w:t>
            </w:r>
            <w:r w:rsidR="00E43C5A" w:rsidRPr="009D4A57">
              <w:rPr>
                <w:rFonts w:ascii="Times New Roman" w:hAnsi="Times New Roman" w:cs="Times New Roman"/>
              </w:rPr>
              <w:t>3</w:t>
            </w:r>
          </w:p>
        </w:tc>
        <w:tc>
          <w:tcPr>
            <w:tcW w:w="1415" w:type="dxa"/>
          </w:tcPr>
          <w:p w14:paraId="4F64C92F" w14:textId="77777777" w:rsidR="00CB1085" w:rsidRPr="009D4A57" w:rsidRDefault="002F05F6" w:rsidP="00C96001">
            <w:pPr>
              <w:rPr>
                <w:rFonts w:ascii="Times New Roman" w:hAnsi="Times New Roman" w:cs="Times New Roman"/>
              </w:rPr>
            </w:pPr>
            <w:r w:rsidRPr="009D4A57">
              <w:rPr>
                <w:rFonts w:ascii="Times New Roman" w:hAnsi="Times New Roman" w:cs="Times New Roman"/>
              </w:rPr>
              <w:t>WES</w:t>
            </w:r>
          </w:p>
          <w:p w14:paraId="4A8D453C" w14:textId="1C60B551" w:rsidR="002F05F6" w:rsidRPr="009D4A57" w:rsidRDefault="002F05F6"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28A5DF59" w14:textId="26B3F496" w:rsidR="00CB1085" w:rsidRPr="009D4A57" w:rsidRDefault="002F05F6" w:rsidP="002F05F6">
            <w:pPr>
              <w:rPr>
                <w:rFonts w:ascii="Times New Roman" w:hAnsi="Times New Roman" w:cs="Times New Roman"/>
              </w:rPr>
            </w:pPr>
            <w:r w:rsidRPr="009D4A57">
              <w:rPr>
                <w:rFonts w:ascii="Times New Roman" w:hAnsi="Times New Roman" w:cs="Times New Roman"/>
              </w:rPr>
              <w:t xml:space="preserve">Probands with DN mutations tend to show high corneal astigmatism and severe </w:t>
            </w:r>
            <w:r w:rsidR="002D22A8" w:rsidRPr="009D4A57">
              <w:rPr>
                <w:rFonts w:ascii="Times New Roman" w:hAnsi="Times New Roman" w:cs="Times New Roman"/>
              </w:rPr>
              <w:t>EL</w:t>
            </w:r>
            <w:r w:rsidRPr="009D4A57">
              <w:rPr>
                <w:rFonts w:ascii="Times New Roman" w:hAnsi="Times New Roman" w:cs="Times New Roman"/>
              </w:rPr>
              <w:t xml:space="preserve"> compared to HI mutations.</w:t>
            </w:r>
          </w:p>
        </w:tc>
      </w:tr>
      <w:bookmarkStart w:id="10" w:name="_Hlk102584600"/>
      <w:tr w:rsidR="00FE4F4E" w:rsidRPr="009D4A57" w14:paraId="510A2409" w14:textId="77777777" w:rsidTr="00FE4F4E">
        <w:tc>
          <w:tcPr>
            <w:tcW w:w="2023" w:type="dxa"/>
          </w:tcPr>
          <w:p w14:paraId="1BB9CF6E" w14:textId="487D1366"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NE.Ref.{AB15A9F1-F03F-42E8-BAC2-D3163E227A73}</w:instrText>
            </w:r>
            <w:r w:rsidRPr="009D4A57">
              <w:rPr>
                <w:rFonts w:ascii="Times New Roman" w:hAnsi="Times New Roman" w:cs="Times New Roman"/>
              </w:rPr>
              <w:fldChar w:fldCharType="separate"/>
            </w:r>
            <w:bookmarkStart w:id="11" w:name="_Hlk102583606"/>
            <w:r w:rsidRPr="009D4A57">
              <w:rPr>
                <w:rFonts w:ascii="Times New Roman" w:eastAsia="等线" w:hAnsi="Times New Roman" w:cs="Times New Roman"/>
                <w:color w:val="080000"/>
                <w:kern w:val="0"/>
                <w:szCs w:val="21"/>
              </w:rPr>
              <w:t>Stengl et al.</w:t>
            </w:r>
            <w:bookmarkEnd w:id="11"/>
            <w:r w:rsidRPr="009D4A57">
              <w:rPr>
                <w:rFonts w:ascii="Times New Roman" w:eastAsia="等线" w:hAnsi="Times New Roman" w:cs="Times New Roman"/>
                <w:color w:val="080000"/>
                <w:kern w:val="0"/>
                <w:szCs w:val="21"/>
              </w:rPr>
              <w:t>, 2020</w:t>
            </w:r>
            <w:r w:rsidRPr="009D4A57">
              <w:rPr>
                <w:rFonts w:ascii="Times New Roman" w:hAnsi="Times New Roman" w:cs="Times New Roman"/>
              </w:rPr>
              <w:fldChar w:fldCharType="end"/>
            </w:r>
            <w:bookmarkEnd w:id="10"/>
          </w:p>
        </w:tc>
        <w:tc>
          <w:tcPr>
            <w:tcW w:w="1352" w:type="dxa"/>
          </w:tcPr>
          <w:p w14:paraId="42577E03"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Hungary</w:t>
            </w:r>
          </w:p>
        </w:tc>
        <w:tc>
          <w:tcPr>
            <w:tcW w:w="1010" w:type="dxa"/>
          </w:tcPr>
          <w:p w14:paraId="751DFCC1"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78</w:t>
            </w:r>
            <w:r w:rsidR="007A448A" w:rsidRPr="009D4A57">
              <w:rPr>
                <w:rFonts w:ascii="Times New Roman" w:hAnsi="Times New Roman" w:cs="Times New Roman"/>
              </w:rPr>
              <w:t>/</w:t>
            </w:r>
          </w:p>
          <w:p w14:paraId="30F77E6A" w14:textId="77777777" w:rsidR="007A448A" w:rsidRPr="009D4A57" w:rsidRDefault="007A448A" w:rsidP="00C96001">
            <w:pPr>
              <w:rPr>
                <w:rFonts w:ascii="Times New Roman" w:hAnsi="Times New Roman" w:cs="Times New Roman"/>
              </w:rPr>
            </w:pPr>
            <w:r w:rsidRPr="009D4A57">
              <w:rPr>
                <w:rFonts w:ascii="Times New Roman" w:hAnsi="Times New Roman" w:cs="Times New Roman"/>
              </w:rPr>
              <w:t>37.5 (95%CI,</w:t>
            </w:r>
          </w:p>
          <w:p w14:paraId="318A04C5" w14:textId="213CB4F9" w:rsidR="007A448A" w:rsidRPr="009D4A57" w:rsidRDefault="007A448A" w:rsidP="00C96001">
            <w:pPr>
              <w:rPr>
                <w:rFonts w:ascii="Times New Roman" w:hAnsi="Times New Roman" w:cs="Times New Roman"/>
              </w:rPr>
            </w:pPr>
            <w:r w:rsidRPr="009D4A57">
              <w:rPr>
                <w:rFonts w:ascii="Times New Roman" w:hAnsi="Times New Roman" w:cs="Times New Roman"/>
              </w:rPr>
              <w:t>34.4–40.6)</w:t>
            </w:r>
          </w:p>
        </w:tc>
        <w:tc>
          <w:tcPr>
            <w:tcW w:w="1415" w:type="dxa"/>
          </w:tcPr>
          <w:p w14:paraId="16E5BE9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p w14:paraId="06CCF269" w14:textId="551AE086"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7F7C53EC" w14:textId="510559C8"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Aortic involvement did not differ significantly among </w:t>
            </w:r>
            <w:r w:rsidR="002D26C7" w:rsidRPr="009D4A57">
              <w:rPr>
                <w:rFonts w:ascii="Times New Roman" w:hAnsi="Times New Roman" w:cs="Times New Roman"/>
              </w:rPr>
              <w:t xml:space="preserve">the </w:t>
            </w:r>
            <w:r w:rsidRPr="009D4A57">
              <w:rPr>
                <w:rFonts w:ascii="Times New Roman" w:hAnsi="Times New Roman" w:cs="Times New Roman"/>
              </w:rPr>
              <w:t>HI and DN mutations.</w:t>
            </w:r>
          </w:p>
          <w:p w14:paraId="5FAC8443" w14:textId="77777777" w:rsidR="00917DD0" w:rsidRPr="009D4A57" w:rsidRDefault="00917DD0" w:rsidP="00C96001">
            <w:pPr>
              <w:rPr>
                <w:rFonts w:ascii="Times New Roman" w:hAnsi="Times New Roman" w:cs="Times New Roman"/>
              </w:rPr>
            </w:pPr>
          </w:p>
          <w:p w14:paraId="785ADE2C" w14:textId="05D4F07F" w:rsidR="00917DD0" w:rsidRPr="009D4A57" w:rsidRDefault="002D26C7" w:rsidP="00C96001">
            <w:pPr>
              <w:rPr>
                <w:rFonts w:ascii="Times New Roman" w:hAnsi="Times New Roman" w:cs="Times New Roman"/>
              </w:rPr>
            </w:pPr>
            <w:bookmarkStart w:id="12" w:name="_Hlk102583726"/>
            <w:r w:rsidRPr="009D4A57">
              <w:rPr>
                <w:rFonts w:ascii="Times New Roman" w:hAnsi="Times New Roman" w:cs="Times New Roman"/>
              </w:rPr>
              <w:t>The c</w:t>
            </w:r>
            <w:r w:rsidR="00917DD0" w:rsidRPr="009D4A57">
              <w:rPr>
                <w:rFonts w:ascii="Times New Roman" w:hAnsi="Times New Roman" w:cs="Times New Roman"/>
              </w:rPr>
              <w:t xml:space="preserve">ombined group of HI and DN (-Cys) had </w:t>
            </w:r>
            <w:r w:rsidRPr="009D4A57">
              <w:rPr>
                <w:rFonts w:ascii="Times New Roman" w:hAnsi="Times New Roman" w:cs="Times New Roman"/>
              </w:rPr>
              <w:t xml:space="preserve">a </w:t>
            </w:r>
            <w:r w:rsidR="00917DD0" w:rsidRPr="009D4A57">
              <w:rPr>
                <w:rFonts w:ascii="Times New Roman" w:hAnsi="Times New Roman" w:cs="Times New Roman"/>
              </w:rPr>
              <w:t>significantly higher aortic involvement rate than DN (+Cys) and DN (Others). Patients with DN (-Cys) required significantly more aortic surgeries than HI and DN non-Cys mutations.</w:t>
            </w:r>
            <w:bookmarkEnd w:id="12"/>
          </w:p>
        </w:tc>
      </w:tr>
      <w:tr w:rsidR="00FE4F4E" w:rsidRPr="009D4A57" w14:paraId="581E7304" w14:textId="77777777" w:rsidTr="00FE4F4E">
        <w:tc>
          <w:tcPr>
            <w:tcW w:w="2023" w:type="dxa"/>
          </w:tcPr>
          <w:p w14:paraId="0D155666" w14:textId="7E4D9163"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NE.Ref.{EFC3DD3F-4717-4771-8465-D4EEF1753D33}</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Xu et al., 2020</w:t>
            </w:r>
            <w:r w:rsidRPr="009D4A57">
              <w:rPr>
                <w:rFonts w:ascii="Times New Roman" w:hAnsi="Times New Roman" w:cs="Times New Roman"/>
              </w:rPr>
              <w:fldChar w:fldCharType="end"/>
            </w:r>
          </w:p>
        </w:tc>
        <w:tc>
          <w:tcPr>
            <w:tcW w:w="1352" w:type="dxa"/>
          </w:tcPr>
          <w:p w14:paraId="06A03477"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China</w:t>
            </w:r>
          </w:p>
        </w:tc>
        <w:tc>
          <w:tcPr>
            <w:tcW w:w="1010" w:type="dxa"/>
          </w:tcPr>
          <w:p w14:paraId="07BE614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180</w:t>
            </w:r>
            <w:r w:rsidR="00DC103E" w:rsidRPr="009D4A57">
              <w:rPr>
                <w:rFonts w:ascii="Times New Roman" w:hAnsi="Times New Roman" w:cs="Times New Roman"/>
              </w:rPr>
              <w:t>/</w:t>
            </w:r>
          </w:p>
          <w:p w14:paraId="4B096F8E" w14:textId="49771BAA" w:rsidR="00DC103E" w:rsidRPr="009D4A57" w:rsidRDefault="00DC103E" w:rsidP="00DC103E">
            <w:pPr>
              <w:rPr>
                <w:rFonts w:ascii="Times New Roman" w:hAnsi="Times New Roman" w:cs="Times New Roman"/>
              </w:rPr>
            </w:pPr>
            <w:proofErr w:type="gramStart"/>
            <w:r w:rsidRPr="009D4A57">
              <w:rPr>
                <w:rFonts w:ascii="Times New Roman" w:hAnsi="Times New Roman" w:cs="Times New Roman"/>
              </w:rPr>
              <w:t>26.0  (</w:t>
            </w:r>
            <w:proofErr w:type="gramEnd"/>
            <w:r w:rsidRPr="009D4A57">
              <w:rPr>
                <w:rFonts w:ascii="Times New Roman" w:hAnsi="Times New Roman" w:cs="Times New Roman"/>
              </w:rPr>
              <w:t>IQR, 11.</w:t>
            </w:r>
            <w:r w:rsidR="00E43C5A" w:rsidRPr="009D4A57">
              <w:rPr>
                <w:rFonts w:ascii="Times New Roman" w:hAnsi="Times New Roman" w:cs="Times New Roman"/>
              </w:rPr>
              <w:t>3</w:t>
            </w:r>
            <w:r w:rsidRPr="009D4A57">
              <w:rPr>
                <w:rFonts w:ascii="Times New Roman" w:hAnsi="Times New Roman" w:cs="Times New Roman"/>
              </w:rPr>
              <w:t>–32.</w:t>
            </w:r>
            <w:r w:rsidR="00E43C5A" w:rsidRPr="009D4A57">
              <w:rPr>
                <w:rFonts w:ascii="Times New Roman" w:hAnsi="Times New Roman" w:cs="Times New Roman"/>
              </w:rPr>
              <w:t>8</w:t>
            </w:r>
            <w:r w:rsidRPr="009D4A57">
              <w:rPr>
                <w:rFonts w:ascii="Times New Roman" w:hAnsi="Times New Roman" w:cs="Times New Roman"/>
              </w:rPr>
              <w:t>)</w:t>
            </w:r>
          </w:p>
        </w:tc>
        <w:tc>
          <w:tcPr>
            <w:tcW w:w="1415" w:type="dxa"/>
          </w:tcPr>
          <w:p w14:paraId="44096883"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tc>
        <w:tc>
          <w:tcPr>
            <w:tcW w:w="7969" w:type="dxa"/>
          </w:tcPr>
          <w:p w14:paraId="37FB3FD5" w14:textId="5552246C" w:rsidR="00917DD0" w:rsidRPr="009D4A57" w:rsidRDefault="002D26C7" w:rsidP="00C96001">
            <w:pPr>
              <w:rPr>
                <w:rFonts w:ascii="Times New Roman" w:hAnsi="Times New Roman" w:cs="Times New Roman"/>
              </w:rPr>
            </w:pPr>
            <w:r w:rsidRPr="009D4A57">
              <w:rPr>
                <w:rFonts w:ascii="Times New Roman" w:hAnsi="Times New Roman" w:cs="Times New Roman"/>
              </w:rPr>
              <w:t xml:space="preserve">The </w:t>
            </w:r>
            <w:r w:rsidR="00917DD0" w:rsidRPr="009D4A57">
              <w:rPr>
                <w:rFonts w:ascii="Times New Roman" w:hAnsi="Times New Roman" w:cs="Times New Roman"/>
              </w:rPr>
              <w:t>HI mutations were more commonly observed in aortic dissection than in aortic aneurysm</w:t>
            </w:r>
            <w:r w:rsidRPr="009D4A57">
              <w:rPr>
                <w:rFonts w:ascii="Times New Roman" w:hAnsi="Times New Roman" w:cs="Times New Roman"/>
              </w:rPr>
              <w:t>s</w:t>
            </w:r>
            <w:r w:rsidR="00917DD0" w:rsidRPr="009D4A57">
              <w:rPr>
                <w:rFonts w:ascii="Times New Roman" w:hAnsi="Times New Roman" w:cs="Times New Roman"/>
              </w:rPr>
              <w:t xml:space="preserve"> than DN mutations.</w:t>
            </w:r>
          </w:p>
          <w:p w14:paraId="3CCCAAD7" w14:textId="77777777" w:rsidR="00917DD0" w:rsidRPr="009D4A57" w:rsidRDefault="00917DD0" w:rsidP="00C96001">
            <w:pPr>
              <w:rPr>
                <w:rFonts w:ascii="Times New Roman" w:hAnsi="Times New Roman" w:cs="Times New Roman"/>
              </w:rPr>
            </w:pPr>
          </w:p>
          <w:p w14:paraId="12C2D97E"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Patients with DN mutations had a higher rate of EL.</w:t>
            </w:r>
          </w:p>
        </w:tc>
      </w:tr>
      <w:bookmarkStart w:id="13" w:name="_Hlk102594746"/>
      <w:tr w:rsidR="00FE4F4E" w:rsidRPr="009D4A57" w14:paraId="0EB5B6B3" w14:textId="77777777" w:rsidTr="00FE4F4E">
        <w:tc>
          <w:tcPr>
            <w:tcW w:w="2023" w:type="dxa"/>
          </w:tcPr>
          <w:p w14:paraId="232F3BCB" w14:textId="15347B4F"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NE.Ref.{241CD470-B0F3-4FAF-8ACF-C61478CE41AA}</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Stark et al., 2020</w:t>
            </w:r>
            <w:r w:rsidRPr="009D4A57">
              <w:rPr>
                <w:rFonts w:ascii="Times New Roman" w:hAnsi="Times New Roman" w:cs="Times New Roman"/>
              </w:rPr>
              <w:fldChar w:fldCharType="end"/>
            </w:r>
            <w:bookmarkEnd w:id="13"/>
            <w:r w:rsidR="009E6ACF" w:rsidRPr="009D4A57">
              <w:rPr>
                <w:rFonts w:ascii="Times New Roman" w:hAnsi="Times New Roman" w:cs="Times New Roman"/>
              </w:rPr>
              <w:t>*</w:t>
            </w:r>
          </w:p>
        </w:tc>
        <w:tc>
          <w:tcPr>
            <w:tcW w:w="1352" w:type="dxa"/>
          </w:tcPr>
          <w:p w14:paraId="66159E5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Germany</w:t>
            </w:r>
          </w:p>
        </w:tc>
        <w:tc>
          <w:tcPr>
            <w:tcW w:w="1010" w:type="dxa"/>
          </w:tcPr>
          <w:p w14:paraId="6667F692"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105</w:t>
            </w:r>
          </w:p>
          <w:p w14:paraId="1EE5C492"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Children</w:t>
            </w:r>
            <w:r w:rsidR="00F07DC7" w:rsidRPr="009D4A57">
              <w:rPr>
                <w:rFonts w:ascii="Times New Roman" w:hAnsi="Times New Roman" w:cs="Times New Roman"/>
              </w:rPr>
              <w:t>/</w:t>
            </w:r>
          </w:p>
          <w:p w14:paraId="3D6B3B1F" w14:textId="43BE1451" w:rsidR="00F07DC7" w:rsidRPr="009D4A57" w:rsidRDefault="00F07DC7" w:rsidP="00C96001">
            <w:pPr>
              <w:rPr>
                <w:rFonts w:ascii="Times New Roman" w:hAnsi="Times New Roman" w:cs="Times New Roman"/>
              </w:rPr>
            </w:pPr>
            <w:r w:rsidRPr="009D4A57">
              <w:rPr>
                <w:rFonts w:ascii="Times New Roman" w:hAnsi="Times New Roman" w:cs="Times New Roman"/>
              </w:rPr>
              <w:t>7.0 ± 5.4 years</w:t>
            </w:r>
          </w:p>
        </w:tc>
        <w:tc>
          <w:tcPr>
            <w:tcW w:w="1415" w:type="dxa"/>
          </w:tcPr>
          <w:p w14:paraId="55C7E64F"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p w14:paraId="70DB3A90"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2562ACA9" w14:textId="5DE82840"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DN mutations correlated with a higher prevalence of EL, </w:t>
            </w:r>
            <w:bookmarkStart w:id="14" w:name="_Hlk102594703"/>
            <w:r w:rsidRPr="009D4A57">
              <w:rPr>
                <w:rFonts w:ascii="Times New Roman" w:hAnsi="Times New Roman" w:cs="Times New Roman"/>
              </w:rPr>
              <w:t>earlier onset of pulmonary artery dilatatio</w:t>
            </w:r>
            <w:bookmarkEnd w:id="14"/>
            <w:r w:rsidRPr="009D4A57">
              <w:rPr>
                <w:rFonts w:ascii="Times New Roman" w:hAnsi="Times New Roman" w:cs="Times New Roman"/>
              </w:rPr>
              <w:t>n, lower incidence of dura ectasia</w:t>
            </w:r>
            <w:r w:rsidR="002D26C7" w:rsidRPr="009D4A57">
              <w:rPr>
                <w:rFonts w:ascii="Times New Roman" w:hAnsi="Times New Roman" w:cs="Times New Roman"/>
              </w:rPr>
              <w:t>,</w:t>
            </w:r>
            <w:r w:rsidRPr="009D4A57">
              <w:rPr>
                <w:rFonts w:ascii="Times New Roman" w:hAnsi="Times New Roman" w:cs="Times New Roman"/>
              </w:rPr>
              <w:t xml:space="preserve"> and smaller systematic scores than HI mutations. No significant aortic genotype</w:t>
            </w:r>
            <w:r w:rsidR="002D26C7" w:rsidRPr="009D4A57">
              <w:rPr>
                <w:rFonts w:ascii="Times New Roman" w:hAnsi="Times New Roman" w:cs="Times New Roman"/>
              </w:rPr>
              <w:t>-</w:t>
            </w:r>
            <w:r w:rsidRPr="009D4A57">
              <w:rPr>
                <w:rFonts w:ascii="Times New Roman" w:hAnsi="Times New Roman" w:cs="Times New Roman"/>
              </w:rPr>
              <w:t>phenotype correlations for HI mutations in comparison to DN mutations were identified.</w:t>
            </w:r>
          </w:p>
          <w:p w14:paraId="55869D18" w14:textId="77777777" w:rsidR="00917DD0" w:rsidRPr="009D4A57" w:rsidRDefault="00917DD0" w:rsidP="00C96001">
            <w:pPr>
              <w:rPr>
                <w:rFonts w:ascii="Times New Roman" w:hAnsi="Times New Roman" w:cs="Times New Roman"/>
              </w:rPr>
            </w:pPr>
          </w:p>
          <w:p w14:paraId="2845896C" w14:textId="6A08E8DB" w:rsidR="00917DD0" w:rsidRPr="009D4A57" w:rsidRDefault="00917DD0" w:rsidP="006A149E">
            <w:pPr>
              <w:rPr>
                <w:rFonts w:ascii="Times New Roman" w:hAnsi="Times New Roman" w:cs="Times New Roman"/>
              </w:rPr>
            </w:pPr>
            <w:r w:rsidRPr="009D4A57">
              <w:rPr>
                <w:rFonts w:ascii="Times New Roman" w:hAnsi="Times New Roman" w:cs="Times New Roman"/>
              </w:rPr>
              <w:t xml:space="preserve">Patients with DN (-Cys) and DN (+Cys) more frequently developed aortic dilatation requiring medication), tricuspid valve prolapse, and earlier onset of myopia than DN (Others). </w:t>
            </w:r>
            <w:r w:rsidR="006A149E" w:rsidRPr="009D4A57">
              <w:rPr>
                <w:rFonts w:ascii="Times New Roman" w:hAnsi="Times New Roman" w:cs="Times New Roman"/>
              </w:rPr>
              <w:lastRenderedPageBreak/>
              <w:t>Significantly more pectus excavatum in patients with splice variants than in those with missense/in-frame variants</w:t>
            </w:r>
            <w:r w:rsidRPr="009D4A57">
              <w:rPr>
                <w:rFonts w:ascii="Times New Roman" w:hAnsi="Times New Roman" w:cs="Times New Roman"/>
              </w:rPr>
              <w:t>, while hernia appeared earlier in the latter.</w:t>
            </w:r>
          </w:p>
        </w:tc>
      </w:tr>
      <w:bookmarkStart w:id="15" w:name="_Hlk102636305"/>
      <w:tr w:rsidR="00FE4F4E" w:rsidRPr="009D4A57" w14:paraId="3A83C7C8" w14:textId="77777777" w:rsidTr="00FE4F4E">
        <w:tc>
          <w:tcPr>
            <w:tcW w:w="2023" w:type="dxa"/>
          </w:tcPr>
          <w:p w14:paraId="6C2EA8EC" w14:textId="2FA4926F" w:rsidR="00917DD0" w:rsidRPr="009D4A57" w:rsidRDefault="00917DD0" w:rsidP="00C96001">
            <w:pPr>
              <w:rPr>
                <w:rFonts w:ascii="Times New Roman" w:hAnsi="Times New Roman" w:cs="Times New Roman"/>
              </w:rPr>
            </w:pPr>
            <w:r w:rsidRPr="009D4A57">
              <w:rPr>
                <w:rFonts w:ascii="Times New Roman" w:hAnsi="Times New Roman" w:cs="Times New Roman"/>
              </w:rPr>
              <w:lastRenderedPageBreak/>
              <w:fldChar w:fldCharType="begin"/>
            </w:r>
            <w:r w:rsidRPr="009D4A57">
              <w:rPr>
                <w:rFonts w:ascii="Times New Roman" w:hAnsi="Times New Roman" w:cs="Times New Roman"/>
              </w:rPr>
              <w:instrText xml:space="preserve"> ADDIN NE.Ref.{3B0FFF97-72AE-4555-BAA6-B06A8576C549}</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Li et al., 2019</w:t>
            </w:r>
            <w:r w:rsidRPr="009D4A57">
              <w:rPr>
                <w:rFonts w:ascii="Times New Roman" w:hAnsi="Times New Roman" w:cs="Times New Roman"/>
              </w:rPr>
              <w:fldChar w:fldCharType="end"/>
            </w:r>
            <w:bookmarkEnd w:id="15"/>
          </w:p>
        </w:tc>
        <w:tc>
          <w:tcPr>
            <w:tcW w:w="1352" w:type="dxa"/>
          </w:tcPr>
          <w:p w14:paraId="551352E7"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China</w:t>
            </w:r>
          </w:p>
        </w:tc>
        <w:tc>
          <w:tcPr>
            <w:tcW w:w="1010" w:type="dxa"/>
          </w:tcPr>
          <w:p w14:paraId="56E0EEB5"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123</w:t>
            </w:r>
            <w:r w:rsidR="007A448A" w:rsidRPr="009D4A57">
              <w:rPr>
                <w:rFonts w:ascii="Times New Roman" w:hAnsi="Times New Roman" w:cs="Times New Roman"/>
              </w:rPr>
              <w:t>/</w:t>
            </w:r>
          </w:p>
          <w:p w14:paraId="61605AC8" w14:textId="7B970CAC" w:rsidR="007A448A" w:rsidRPr="009D4A57" w:rsidRDefault="007A448A" w:rsidP="00C96001">
            <w:pPr>
              <w:rPr>
                <w:rFonts w:ascii="Times New Roman" w:hAnsi="Times New Roman" w:cs="Times New Roman"/>
              </w:rPr>
            </w:pPr>
            <w:r w:rsidRPr="009D4A57">
              <w:rPr>
                <w:rFonts w:ascii="Times New Roman" w:hAnsi="Times New Roman" w:cs="Times New Roman" w:hint="eastAsia"/>
              </w:rPr>
              <w:t>2</w:t>
            </w:r>
            <w:r w:rsidRPr="009D4A57">
              <w:rPr>
                <w:rFonts w:ascii="Times New Roman" w:hAnsi="Times New Roman" w:cs="Times New Roman"/>
              </w:rPr>
              <w:t>8.5 ± 11.1</w:t>
            </w:r>
          </w:p>
        </w:tc>
        <w:tc>
          <w:tcPr>
            <w:tcW w:w="1415" w:type="dxa"/>
          </w:tcPr>
          <w:p w14:paraId="488795F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p w14:paraId="14908FAE" w14:textId="22583C54"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08E4B81E"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Patients with a DN mutation had a higher prevalence of EL but lower risks for aortic dissection.</w:t>
            </w:r>
          </w:p>
          <w:p w14:paraId="49780953" w14:textId="77777777" w:rsidR="00917DD0" w:rsidRPr="009D4A57" w:rsidRDefault="00917DD0" w:rsidP="00C96001">
            <w:pPr>
              <w:rPr>
                <w:rFonts w:ascii="Times New Roman" w:hAnsi="Times New Roman" w:cs="Times New Roman"/>
              </w:rPr>
            </w:pPr>
          </w:p>
          <w:p w14:paraId="1D0A985C" w14:textId="43984D51" w:rsidR="00917DD0" w:rsidRPr="009D4A57" w:rsidRDefault="00917DD0" w:rsidP="00C96001">
            <w:pPr>
              <w:rPr>
                <w:rFonts w:ascii="Times New Roman" w:hAnsi="Times New Roman" w:cs="Times New Roman"/>
              </w:rPr>
            </w:pPr>
            <w:r w:rsidRPr="009D4A57">
              <w:rPr>
                <w:rFonts w:ascii="Times New Roman" w:hAnsi="Times New Roman" w:cs="Times New Roman"/>
              </w:rPr>
              <w:t>No phenotypic difference between DN (-Cys), DN (+Cys), and DN (Others) w</w:t>
            </w:r>
            <w:r w:rsidR="002D26C7" w:rsidRPr="009D4A57">
              <w:rPr>
                <w:rFonts w:ascii="Times New Roman" w:hAnsi="Times New Roman" w:cs="Times New Roman"/>
              </w:rPr>
              <w:t>as</w:t>
            </w:r>
            <w:r w:rsidRPr="009D4A57">
              <w:rPr>
                <w:rFonts w:ascii="Times New Roman" w:hAnsi="Times New Roman" w:cs="Times New Roman"/>
              </w:rPr>
              <w:t xml:space="preserve"> found.</w:t>
            </w:r>
          </w:p>
        </w:tc>
      </w:tr>
      <w:bookmarkStart w:id="16" w:name="_Hlk102593075"/>
      <w:tr w:rsidR="00FE4F4E" w:rsidRPr="009D4A57" w14:paraId="4D552312" w14:textId="77777777" w:rsidTr="00FE4F4E">
        <w:tc>
          <w:tcPr>
            <w:tcW w:w="2023" w:type="dxa"/>
          </w:tcPr>
          <w:p w14:paraId="6C940CA2" w14:textId="0D172312"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NE.Ref.{898DD561-13F2-40BE-AEAD-DD1BC3F337CE}</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Takeda et al., 2018</w:t>
            </w:r>
            <w:r w:rsidRPr="009D4A57">
              <w:rPr>
                <w:rFonts w:ascii="Times New Roman" w:hAnsi="Times New Roman" w:cs="Times New Roman"/>
              </w:rPr>
              <w:fldChar w:fldCharType="end"/>
            </w:r>
            <w:bookmarkEnd w:id="16"/>
          </w:p>
        </w:tc>
        <w:tc>
          <w:tcPr>
            <w:tcW w:w="1352" w:type="dxa"/>
          </w:tcPr>
          <w:p w14:paraId="06B59FE9"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Japan</w:t>
            </w:r>
          </w:p>
        </w:tc>
        <w:tc>
          <w:tcPr>
            <w:tcW w:w="1010" w:type="dxa"/>
          </w:tcPr>
          <w:p w14:paraId="212D8F50"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248</w:t>
            </w:r>
            <w:r w:rsidR="009E4F5F" w:rsidRPr="009D4A57">
              <w:rPr>
                <w:rFonts w:ascii="Times New Roman" w:hAnsi="Times New Roman" w:cs="Times New Roman"/>
              </w:rPr>
              <w:t>/</w:t>
            </w:r>
          </w:p>
          <w:p w14:paraId="00C46745" w14:textId="0B2D9466" w:rsidR="009E4F5F" w:rsidRPr="009D4A57" w:rsidRDefault="009E4F5F" w:rsidP="009E4F5F">
            <w:pPr>
              <w:rPr>
                <w:rFonts w:ascii="Times New Roman" w:hAnsi="Times New Roman" w:cs="Times New Roman"/>
              </w:rPr>
            </w:pPr>
            <w:r w:rsidRPr="009D4A57">
              <w:rPr>
                <w:rFonts w:ascii="Times New Roman" w:hAnsi="Times New Roman" w:cs="Times New Roman"/>
              </w:rPr>
              <w:t>31.3 (IQR, 19.1–42.9)</w:t>
            </w:r>
          </w:p>
        </w:tc>
        <w:tc>
          <w:tcPr>
            <w:tcW w:w="1415" w:type="dxa"/>
          </w:tcPr>
          <w:p w14:paraId="09BA6955"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4F679C40"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Patients with DN mutations were more likely to develop EL. No significant phenotypic differences regarding aortic events were found between the DN and HI groups.</w:t>
            </w:r>
          </w:p>
          <w:p w14:paraId="54E21555" w14:textId="77777777" w:rsidR="00917DD0" w:rsidRPr="009D4A57" w:rsidRDefault="00917DD0" w:rsidP="00C96001">
            <w:pPr>
              <w:rPr>
                <w:rFonts w:ascii="Times New Roman" w:hAnsi="Times New Roman" w:cs="Times New Roman"/>
              </w:rPr>
            </w:pPr>
          </w:p>
          <w:p w14:paraId="00594A61" w14:textId="77777777" w:rsidR="00917DD0" w:rsidRPr="009D4A57" w:rsidRDefault="00917DD0" w:rsidP="00C96001">
            <w:pPr>
              <w:rPr>
                <w:rFonts w:ascii="Times New Roman" w:hAnsi="Times New Roman" w:cs="Times New Roman"/>
              </w:rPr>
            </w:pPr>
            <w:bookmarkStart w:id="17" w:name="_Hlk102592796"/>
            <w:r w:rsidRPr="009D4A57">
              <w:rPr>
                <w:rFonts w:ascii="Times New Roman" w:hAnsi="Times New Roman" w:cs="Times New Roman"/>
              </w:rPr>
              <w:t xml:space="preserve">DN variants in exons </w:t>
            </w:r>
            <w:bookmarkStart w:id="18" w:name="_Hlk102592694"/>
            <w:r w:rsidRPr="009D4A57">
              <w:rPr>
                <w:rFonts w:ascii="Times New Roman" w:hAnsi="Times New Roman" w:cs="Times New Roman"/>
              </w:rPr>
              <w:t>25–36 and 43–49</w:t>
            </w:r>
            <w:bookmarkEnd w:id="18"/>
            <w:r w:rsidRPr="009D4A57">
              <w:rPr>
                <w:rFonts w:ascii="Times New Roman" w:hAnsi="Times New Roman" w:cs="Times New Roman"/>
              </w:rPr>
              <w:t xml:space="preserve"> (DN-CD group) had larger aortic root Z-scores and a 6.3-fold higher risk of aortic events compared with other patients, which was comparable to or more deleterious than HI patients. DN-CD variants seemed to be more deleterious than variants within exons 24–32.</w:t>
            </w:r>
          </w:p>
          <w:bookmarkEnd w:id="17"/>
          <w:p w14:paraId="7C871F4F" w14:textId="77777777" w:rsidR="00917DD0" w:rsidRPr="009D4A57" w:rsidRDefault="00917DD0" w:rsidP="00C96001">
            <w:pPr>
              <w:rPr>
                <w:rFonts w:ascii="Times New Roman" w:hAnsi="Times New Roman" w:cs="Times New Roman"/>
              </w:rPr>
            </w:pPr>
          </w:p>
          <w:p w14:paraId="66C9231E" w14:textId="44DAE9FA" w:rsidR="00917DD0" w:rsidRPr="009D4A57" w:rsidRDefault="00917DD0" w:rsidP="00C96001">
            <w:pPr>
              <w:rPr>
                <w:rFonts w:ascii="Times New Roman" w:hAnsi="Times New Roman" w:cs="Times New Roman"/>
              </w:rPr>
            </w:pPr>
            <w:r w:rsidRPr="009D4A57">
              <w:rPr>
                <w:rFonts w:ascii="Times New Roman" w:hAnsi="Times New Roman" w:cs="Times New Roman"/>
              </w:rPr>
              <w:t>The location of HI variants did not affect the probability of severe aortic events, supporting the notion that HI variants were at uniformly high risk for aortic events.</w:t>
            </w:r>
          </w:p>
        </w:tc>
      </w:tr>
      <w:tr w:rsidR="00FE4F4E" w:rsidRPr="009D4A57" w14:paraId="06957D35" w14:textId="77777777" w:rsidTr="00FE4F4E">
        <w:tc>
          <w:tcPr>
            <w:tcW w:w="2023" w:type="dxa"/>
          </w:tcPr>
          <w:p w14:paraId="562F35F7" w14:textId="502DE46E"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NE.Ref.{22FC5DE7-3ACC-43A8-8679-420916EF2040}</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Aubart et al., 2018</w:t>
            </w:r>
            <w:r w:rsidRPr="009D4A57">
              <w:rPr>
                <w:rFonts w:ascii="Times New Roman" w:hAnsi="Times New Roman" w:cs="Times New Roman"/>
              </w:rPr>
              <w:fldChar w:fldCharType="end"/>
            </w:r>
          </w:p>
        </w:tc>
        <w:tc>
          <w:tcPr>
            <w:tcW w:w="1352" w:type="dxa"/>
          </w:tcPr>
          <w:p w14:paraId="6C36290F"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France</w:t>
            </w:r>
          </w:p>
        </w:tc>
        <w:tc>
          <w:tcPr>
            <w:tcW w:w="1010" w:type="dxa"/>
          </w:tcPr>
          <w:p w14:paraId="4510A0E2"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102</w:t>
            </w:r>
            <w:r w:rsidR="00633AC8" w:rsidRPr="009D4A57">
              <w:rPr>
                <w:rFonts w:ascii="Times New Roman" w:hAnsi="Times New Roman" w:cs="Times New Roman"/>
              </w:rPr>
              <w:t>/</w:t>
            </w:r>
          </w:p>
          <w:p w14:paraId="74D2069A" w14:textId="7CB72A90" w:rsidR="00633AC8" w:rsidRPr="009D4A57" w:rsidRDefault="00633AC8" w:rsidP="00C96001">
            <w:pPr>
              <w:rPr>
                <w:rFonts w:ascii="Times New Roman" w:hAnsi="Times New Roman" w:cs="Times New Roman"/>
              </w:rPr>
            </w:pPr>
            <w:r w:rsidRPr="009D4A57">
              <w:rPr>
                <w:rFonts w:ascii="Times New Roman" w:hAnsi="Times New Roman" w:cs="Times New Roman"/>
              </w:rPr>
              <w:t>&gt;18 years</w:t>
            </w:r>
          </w:p>
        </w:tc>
        <w:tc>
          <w:tcPr>
            <w:tcW w:w="1415" w:type="dxa"/>
          </w:tcPr>
          <w:p w14:paraId="3854405A"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WES</w:t>
            </w:r>
          </w:p>
        </w:tc>
        <w:tc>
          <w:tcPr>
            <w:tcW w:w="7969" w:type="dxa"/>
          </w:tcPr>
          <w:p w14:paraId="133580A9" w14:textId="48115D3E" w:rsidR="00917DD0" w:rsidRPr="009D4A57" w:rsidRDefault="00917DD0" w:rsidP="00C96001">
            <w:pPr>
              <w:rPr>
                <w:rFonts w:ascii="Times New Roman" w:hAnsi="Times New Roman" w:cs="Times New Roman"/>
              </w:rPr>
            </w:pPr>
            <w:bookmarkStart w:id="19" w:name="_Hlk102592720"/>
            <w:bookmarkStart w:id="20" w:name="_Hlk107602299"/>
            <w:r w:rsidRPr="009D4A57">
              <w:rPr>
                <w:rFonts w:ascii="Times New Roman" w:hAnsi="Times New Roman" w:cs="Times New Roman"/>
              </w:rPr>
              <w:t xml:space="preserve">Extreme phenotype sampling </w:t>
            </w:r>
            <w:bookmarkEnd w:id="19"/>
            <w:r w:rsidRPr="009D4A57">
              <w:rPr>
                <w:rFonts w:ascii="Times New Roman" w:hAnsi="Times New Roman" w:cs="Times New Roman"/>
              </w:rPr>
              <w:t>showed more DN (-Cys) and HI variants in the severe phenotype group and more DN(+Cys) variants in the benign phenotype group</w:t>
            </w:r>
            <w:r w:rsidR="00670154" w:rsidRPr="009D4A57">
              <w:rPr>
                <w:rFonts w:ascii="Times New Roman" w:hAnsi="Times New Roman" w:cs="Times New Roman"/>
              </w:rPr>
              <w:t>.</w:t>
            </w:r>
            <w:bookmarkEnd w:id="20"/>
          </w:p>
        </w:tc>
      </w:tr>
      <w:tr w:rsidR="00FE4F4E" w:rsidRPr="009D4A57" w14:paraId="16E33626" w14:textId="77777777" w:rsidTr="00FE4F4E">
        <w:tc>
          <w:tcPr>
            <w:tcW w:w="2023" w:type="dxa"/>
          </w:tcPr>
          <w:p w14:paraId="2D5D776A" w14:textId="41BC1B6A" w:rsidR="005F4F75" w:rsidRPr="009D4A57" w:rsidRDefault="005F4F75"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NE.Ref.{6CB2B096-2812-4A85-8E14-59B27E31A981}</w:instrText>
            </w:r>
            <w:r w:rsidRPr="009D4A57">
              <w:rPr>
                <w:rFonts w:ascii="Times New Roman" w:hAnsi="Times New Roman" w:cs="Times New Roman"/>
              </w:rPr>
              <w:fldChar w:fldCharType="separate"/>
            </w:r>
            <w:bookmarkStart w:id="21" w:name="_Hlk103112124"/>
            <w:r w:rsidRPr="009D4A57">
              <w:rPr>
                <w:rFonts w:ascii="Times New Roman" w:eastAsia="等线" w:hAnsi="Times New Roman" w:cs="Times New Roman"/>
                <w:color w:val="080000"/>
                <w:kern w:val="0"/>
                <w:szCs w:val="21"/>
              </w:rPr>
              <w:t>Salvi et al</w:t>
            </w:r>
            <w:bookmarkEnd w:id="21"/>
            <w:r w:rsidRPr="009D4A57">
              <w:rPr>
                <w:rFonts w:ascii="Times New Roman" w:eastAsia="等线" w:hAnsi="Times New Roman" w:cs="Times New Roman"/>
                <w:color w:val="080000"/>
                <w:kern w:val="0"/>
                <w:szCs w:val="21"/>
              </w:rPr>
              <w:t>., 2018</w:t>
            </w:r>
            <w:r w:rsidRPr="009D4A57">
              <w:rPr>
                <w:rFonts w:ascii="Times New Roman" w:hAnsi="Times New Roman" w:cs="Times New Roman"/>
              </w:rPr>
              <w:fldChar w:fldCharType="end"/>
            </w:r>
          </w:p>
        </w:tc>
        <w:tc>
          <w:tcPr>
            <w:tcW w:w="1352" w:type="dxa"/>
          </w:tcPr>
          <w:p w14:paraId="75BAF10D" w14:textId="352B2E4C" w:rsidR="005F4F75" w:rsidRPr="009D4A57" w:rsidRDefault="005F4F75" w:rsidP="00C96001">
            <w:pPr>
              <w:rPr>
                <w:rFonts w:ascii="Times New Roman" w:hAnsi="Times New Roman" w:cs="Times New Roman"/>
              </w:rPr>
            </w:pPr>
            <w:r w:rsidRPr="009D4A57">
              <w:rPr>
                <w:rFonts w:ascii="Times New Roman" w:hAnsi="Times New Roman" w:cs="Times New Roman"/>
              </w:rPr>
              <w:t>Italy</w:t>
            </w:r>
          </w:p>
        </w:tc>
        <w:tc>
          <w:tcPr>
            <w:tcW w:w="1010" w:type="dxa"/>
          </w:tcPr>
          <w:p w14:paraId="037751AA" w14:textId="77777777" w:rsidR="005F4F75" w:rsidRPr="009D4A57" w:rsidRDefault="005F4F75" w:rsidP="00C96001">
            <w:pPr>
              <w:rPr>
                <w:rFonts w:ascii="Times New Roman" w:hAnsi="Times New Roman" w:cs="Times New Roman"/>
              </w:rPr>
            </w:pPr>
            <w:r w:rsidRPr="009D4A57">
              <w:rPr>
                <w:rFonts w:ascii="Times New Roman" w:hAnsi="Times New Roman" w:cs="Times New Roman"/>
              </w:rPr>
              <w:t>93</w:t>
            </w:r>
            <w:r w:rsidR="00E7279E" w:rsidRPr="009D4A57">
              <w:rPr>
                <w:rFonts w:ascii="Times New Roman" w:hAnsi="Times New Roman" w:cs="Times New Roman"/>
              </w:rPr>
              <w:t>/</w:t>
            </w:r>
          </w:p>
          <w:p w14:paraId="7008F638" w14:textId="77777777" w:rsidR="00E7279E" w:rsidRPr="009D4A57" w:rsidRDefault="00E7279E" w:rsidP="00C96001">
            <w:pPr>
              <w:rPr>
                <w:rFonts w:ascii="Times New Roman" w:hAnsi="Times New Roman" w:cs="Times New Roman"/>
              </w:rPr>
            </w:pPr>
            <w:r w:rsidRPr="009D4A57">
              <w:rPr>
                <w:rFonts w:ascii="Times New Roman" w:hAnsi="Times New Roman" w:cs="Times New Roman"/>
              </w:rPr>
              <w:t>33.7 (95%CI,</w:t>
            </w:r>
          </w:p>
          <w:p w14:paraId="1FBE6DDF" w14:textId="0C3889BE" w:rsidR="00E7279E" w:rsidRPr="009D4A57" w:rsidRDefault="00E7279E" w:rsidP="00C96001">
            <w:pPr>
              <w:rPr>
                <w:rFonts w:ascii="Times New Roman" w:hAnsi="Times New Roman" w:cs="Times New Roman"/>
              </w:rPr>
            </w:pPr>
            <w:r w:rsidRPr="009D4A57">
              <w:rPr>
                <w:rFonts w:ascii="Times New Roman" w:hAnsi="Times New Roman" w:cs="Times New Roman"/>
              </w:rPr>
              <w:t>31.2–36.3)</w:t>
            </w:r>
          </w:p>
        </w:tc>
        <w:tc>
          <w:tcPr>
            <w:tcW w:w="1415" w:type="dxa"/>
          </w:tcPr>
          <w:p w14:paraId="6789B816" w14:textId="413439B2" w:rsidR="005F4F75" w:rsidRPr="009D4A57" w:rsidRDefault="005F4F75"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2968070D" w14:textId="7BA2BFB2" w:rsidR="005F4F75" w:rsidRPr="009D4A57" w:rsidRDefault="005F4F75" w:rsidP="00D83FE2">
            <w:pPr>
              <w:rPr>
                <w:rFonts w:ascii="Times New Roman" w:hAnsi="Times New Roman" w:cs="Times New Roman"/>
              </w:rPr>
            </w:pPr>
            <w:bookmarkStart w:id="22" w:name="_Hlk103112212"/>
            <w:r w:rsidRPr="009D4A57">
              <w:rPr>
                <w:rFonts w:ascii="Times New Roman" w:hAnsi="Times New Roman" w:cs="Times New Roman"/>
              </w:rPr>
              <w:t xml:space="preserve">Patients with frameshift mutations had </w:t>
            </w:r>
            <w:r w:rsidR="002D26C7" w:rsidRPr="009D4A57">
              <w:rPr>
                <w:rFonts w:ascii="Times New Roman" w:hAnsi="Times New Roman" w:cs="Times New Roman"/>
              </w:rPr>
              <w:t xml:space="preserve">a </w:t>
            </w:r>
            <w:r w:rsidRPr="009D4A57">
              <w:rPr>
                <w:rFonts w:ascii="Times New Roman" w:hAnsi="Times New Roman" w:cs="Times New Roman"/>
              </w:rPr>
              <w:t xml:space="preserve">higher degree of arterial stiffness than that </w:t>
            </w:r>
            <w:r w:rsidR="002D26C7" w:rsidRPr="009D4A57">
              <w:rPr>
                <w:rFonts w:ascii="Times New Roman" w:hAnsi="Times New Roman" w:cs="Times New Roman"/>
              </w:rPr>
              <w:t>with</w:t>
            </w:r>
            <w:r w:rsidRPr="009D4A57">
              <w:rPr>
                <w:rFonts w:ascii="Times New Roman" w:hAnsi="Times New Roman" w:cs="Times New Roman"/>
              </w:rPr>
              <w:t xml:space="preserve"> missense or splicing mutations</w:t>
            </w:r>
            <w:r w:rsidR="00D83FE2" w:rsidRPr="009D4A57">
              <w:rPr>
                <w:rFonts w:ascii="Times New Roman" w:hAnsi="Times New Roman" w:cs="Times New Roman"/>
              </w:rPr>
              <w:t xml:space="preserve">. </w:t>
            </w:r>
            <w:bookmarkEnd w:id="22"/>
          </w:p>
        </w:tc>
      </w:tr>
      <w:tr w:rsidR="00FE4F4E" w:rsidRPr="009D4A57" w14:paraId="0E68901A" w14:textId="77777777" w:rsidTr="00FE4F4E">
        <w:tc>
          <w:tcPr>
            <w:tcW w:w="2023" w:type="dxa"/>
          </w:tcPr>
          <w:p w14:paraId="2FF11B5E" w14:textId="592131DE"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NE.Ref.{19E55460-C7E7-4D38-82E6-F7A13F975778}</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Becerra-Muñoz et al., 2018</w:t>
            </w:r>
            <w:r w:rsidRPr="009D4A57">
              <w:rPr>
                <w:rFonts w:ascii="Times New Roman" w:hAnsi="Times New Roman" w:cs="Times New Roman"/>
              </w:rPr>
              <w:fldChar w:fldCharType="end"/>
            </w:r>
          </w:p>
        </w:tc>
        <w:tc>
          <w:tcPr>
            <w:tcW w:w="1352" w:type="dxa"/>
          </w:tcPr>
          <w:p w14:paraId="4FB3B911"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Spain</w:t>
            </w:r>
          </w:p>
        </w:tc>
        <w:tc>
          <w:tcPr>
            <w:tcW w:w="1010" w:type="dxa"/>
          </w:tcPr>
          <w:p w14:paraId="18298E18"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90</w:t>
            </w:r>
            <w:r w:rsidR="00633AC8" w:rsidRPr="009D4A57">
              <w:rPr>
                <w:rFonts w:ascii="Times New Roman" w:hAnsi="Times New Roman" w:cs="Times New Roman"/>
              </w:rPr>
              <w:t>/</w:t>
            </w:r>
          </w:p>
          <w:p w14:paraId="3CCFABCD" w14:textId="65C0FE6E" w:rsidR="00A05DA7" w:rsidRPr="009D4A57" w:rsidRDefault="00A05DA7" w:rsidP="00C96001">
            <w:pPr>
              <w:rPr>
                <w:rFonts w:ascii="Times New Roman" w:hAnsi="Times New Roman" w:cs="Times New Roman"/>
              </w:rPr>
            </w:pPr>
            <w:r w:rsidRPr="009D4A57">
              <w:rPr>
                <w:rFonts w:ascii="Times New Roman" w:hAnsi="Times New Roman" w:cs="Times New Roman"/>
              </w:rPr>
              <w:t>31.4 ± 16.9</w:t>
            </w:r>
          </w:p>
        </w:tc>
        <w:tc>
          <w:tcPr>
            <w:tcW w:w="1415" w:type="dxa"/>
          </w:tcPr>
          <w:p w14:paraId="05FE9D29"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Panel NGS</w:t>
            </w:r>
          </w:p>
        </w:tc>
        <w:tc>
          <w:tcPr>
            <w:tcW w:w="7969" w:type="dxa"/>
          </w:tcPr>
          <w:p w14:paraId="13DFDE87" w14:textId="2DA1054E"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Patients with HI mutations presented a higher proportion of aortic events but </w:t>
            </w:r>
            <w:r w:rsidR="002D26C7" w:rsidRPr="009D4A57">
              <w:rPr>
                <w:rFonts w:ascii="Times New Roman" w:hAnsi="Times New Roman" w:cs="Times New Roman"/>
              </w:rPr>
              <w:t xml:space="preserve">a </w:t>
            </w:r>
            <w:r w:rsidRPr="009D4A57">
              <w:rPr>
                <w:rFonts w:ascii="Times New Roman" w:hAnsi="Times New Roman" w:cs="Times New Roman"/>
              </w:rPr>
              <w:t>lower incidence of EL, compared to patients with DN mutations.</w:t>
            </w:r>
          </w:p>
        </w:tc>
      </w:tr>
      <w:tr w:rsidR="00FE4F4E" w:rsidRPr="009D4A57" w14:paraId="43A4F106" w14:textId="77777777" w:rsidTr="00FE4F4E">
        <w:tc>
          <w:tcPr>
            <w:tcW w:w="2023" w:type="dxa"/>
          </w:tcPr>
          <w:p w14:paraId="5C6CEB9E" w14:textId="5EA22B4E"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NE.Ref.{7DF1B1F7-7CFA-47C9-8BAC-4BB5EDF4C92A}</w:instrText>
            </w:r>
            <w:r w:rsidRPr="009D4A57">
              <w:rPr>
                <w:rFonts w:ascii="Times New Roman" w:hAnsi="Times New Roman" w:cs="Times New Roman"/>
              </w:rPr>
              <w:fldChar w:fldCharType="separate"/>
            </w:r>
            <w:bookmarkStart w:id="23" w:name="_Hlk102655444"/>
            <w:r w:rsidRPr="009D4A57">
              <w:rPr>
                <w:rFonts w:ascii="Times New Roman" w:eastAsia="等线" w:hAnsi="Times New Roman" w:cs="Times New Roman"/>
                <w:color w:val="080000"/>
                <w:kern w:val="0"/>
                <w:szCs w:val="21"/>
              </w:rPr>
              <w:t>Franken et al</w:t>
            </w:r>
            <w:bookmarkEnd w:id="23"/>
            <w:r w:rsidRPr="009D4A57">
              <w:rPr>
                <w:rFonts w:ascii="Times New Roman" w:eastAsia="等线" w:hAnsi="Times New Roman" w:cs="Times New Roman"/>
                <w:color w:val="080000"/>
                <w:kern w:val="0"/>
                <w:szCs w:val="21"/>
              </w:rPr>
              <w:t>., 2017</w:t>
            </w:r>
            <w:r w:rsidRPr="009D4A57">
              <w:rPr>
                <w:rFonts w:ascii="Times New Roman" w:hAnsi="Times New Roman" w:cs="Times New Roman"/>
              </w:rPr>
              <w:fldChar w:fldCharType="end"/>
            </w:r>
          </w:p>
        </w:tc>
        <w:tc>
          <w:tcPr>
            <w:tcW w:w="1352" w:type="dxa"/>
          </w:tcPr>
          <w:p w14:paraId="5997F2C0"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Spain</w:t>
            </w:r>
          </w:p>
        </w:tc>
        <w:tc>
          <w:tcPr>
            <w:tcW w:w="1010" w:type="dxa"/>
          </w:tcPr>
          <w:p w14:paraId="77160F89"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290</w:t>
            </w:r>
            <w:r w:rsidR="00FE4F4E" w:rsidRPr="009D4A57">
              <w:rPr>
                <w:rFonts w:ascii="Times New Roman" w:hAnsi="Times New Roman" w:cs="Times New Roman"/>
              </w:rPr>
              <w:t>/</w:t>
            </w:r>
          </w:p>
          <w:p w14:paraId="35488E3C" w14:textId="245EF175" w:rsidR="00FE4F4E" w:rsidRPr="009D4A57" w:rsidRDefault="00FE4F4E" w:rsidP="00C96001">
            <w:pPr>
              <w:rPr>
                <w:rFonts w:ascii="Times New Roman" w:hAnsi="Times New Roman" w:cs="Times New Roman"/>
              </w:rPr>
            </w:pPr>
            <w:r w:rsidRPr="009D4A57">
              <w:rPr>
                <w:rFonts w:ascii="Times New Roman" w:hAnsi="Times New Roman" w:cs="Times New Roman"/>
              </w:rPr>
              <w:t>30.2 ± 14.7 years</w:t>
            </w:r>
          </w:p>
        </w:tc>
        <w:tc>
          <w:tcPr>
            <w:tcW w:w="1415" w:type="dxa"/>
          </w:tcPr>
          <w:p w14:paraId="3B856F82"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p w14:paraId="0913B4A8" w14:textId="19DACFC1"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5406501F"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Patients with DN more frequently had EL than patients with HI.</w:t>
            </w:r>
          </w:p>
          <w:p w14:paraId="113C8CDB" w14:textId="77777777" w:rsidR="00917DD0" w:rsidRPr="009D4A57" w:rsidRDefault="00917DD0" w:rsidP="00C96001">
            <w:pPr>
              <w:rPr>
                <w:rFonts w:ascii="Times New Roman" w:hAnsi="Times New Roman" w:cs="Times New Roman"/>
              </w:rPr>
            </w:pPr>
          </w:p>
          <w:p w14:paraId="6E2CB191" w14:textId="74B20E9B" w:rsidR="00917DD0" w:rsidRPr="009D4A57" w:rsidRDefault="00917DD0" w:rsidP="007E5D85">
            <w:pPr>
              <w:rPr>
                <w:rFonts w:ascii="Times New Roman" w:hAnsi="Times New Roman" w:cs="Times New Roman"/>
              </w:rPr>
            </w:pPr>
            <w:r w:rsidRPr="009D4A57">
              <w:rPr>
                <w:rFonts w:ascii="Times New Roman" w:hAnsi="Times New Roman" w:cs="Times New Roman"/>
              </w:rPr>
              <w:t xml:space="preserve">Patients with HI mutations had a more severely affected aortic phenotype, with larger aortic root diameters and a more rapid dilation rate, and </w:t>
            </w:r>
            <w:bookmarkStart w:id="24" w:name="_Hlk102655742"/>
            <w:r w:rsidRPr="009D4A57">
              <w:rPr>
                <w:rFonts w:ascii="Times New Roman" w:hAnsi="Times New Roman" w:cs="Times New Roman"/>
              </w:rPr>
              <w:t>tended</w:t>
            </w:r>
            <w:r w:rsidR="007E5D85" w:rsidRPr="009D4A57">
              <w:rPr>
                <w:rFonts w:ascii="Times New Roman" w:hAnsi="Times New Roman" w:cs="Times New Roman"/>
              </w:rPr>
              <w:t xml:space="preserve"> </w:t>
            </w:r>
            <w:r w:rsidRPr="009D4A57">
              <w:rPr>
                <w:rFonts w:ascii="Times New Roman" w:hAnsi="Times New Roman" w:cs="Times New Roman"/>
              </w:rPr>
              <w:t>to have a 3.3-fold increased risk of death and dissections compared with patients with DN mutations.</w:t>
            </w:r>
            <w:bookmarkEnd w:id="24"/>
          </w:p>
        </w:tc>
      </w:tr>
      <w:tr w:rsidR="00FE4F4E" w:rsidRPr="009D4A57" w14:paraId="30CA30A5" w14:textId="77777777" w:rsidTr="00FE4F4E">
        <w:tc>
          <w:tcPr>
            <w:tcW w:w="2023" w:type="dxa"/>
          </w:tcPr>
          <w:p w14:paraId="1E7C688C" w14:textId="35865E42" w:rsidR="00C47D82" w:rsidRPr="009D4A57" w:rsidRDefault="009331B5"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NE.Ref.{E8E46F6F-FC08-4A86-BA63-C375B70B9053}</w:instrText>
            </w:r>
            <w:r w:rsidRPr="009D4A57">
              <w:rPr>
                <w:rFonts w:ascii="Times New Roman" w:hAnsi="Times New Roman" w:cs="Times New Roman"/>
              </w:rPr>
              <w:fldChar w:fldCharType="separate"/>
            </w:r>
            <w:bookmarkStart w:id="25" w:name="_Hlk103073044"/>
            <w:r w:rsidRPr="009D4A57">
              <w:rPr>
                <w:rFonts w:ascii="Times New Roman" w:eastAsia="等线" w:hAnsi="Times New Roman" w:cs="Times New Roman"/>
                <w:color w:val="080000"/>
                <w:kern w:val="0"/>
                <w:szCs w:val="21"/>
              </w:rPr>
              <w:t>den Hartog</w:t>
            </w:r>
            <w:bookmarkEnd w:id="25"/>
            <w:r w:rsidRPr="009D4A57">
              <w:rPr>
                <w:rFonts w:ascii="Times New Roman" w:eastAsia="等线" w:hAnsi="Times New Roman" w:cs="Times New Roman"/>
                <w:color w:val="080000"/>
                <w:kern w:val="0"/>
                <w:szCs w:val="21"/>
              </w:rPr>
              <w:t xml:space="preserve"> et al., 2016</w:t>
            </w:r>
            <w:r w:rsidRPr="009D4A57">
              <w:rPr>
                <w:rFonts w:ascii="Times New Roman" w:hAnsi="Times New Roman" w:cs="Times New Roman"/>
              </w:rPr>
              <w:fldChar w:fldCharType="end"/>
            </w:r>
          </w:p>
        </w:tc>
        <w:tc>
          <w:tcPr>
            <w:tcW w:w="1352" w:type="dxa"/>
          </w:tcPr>
          <w:p w14:paraId="25C38ACB" w14:textId="43B51B27" w:rsidR="00C47D82" w:rsidRPr="009D4A57" w:rsidRDefault="009331B5" w:rsidP="00C96001">
            <w:pPr>
              <w:rPr>
                <w:rFonts w:ascii="Times New Roman" w:hAnsi="Times New Roman" w:cs="Times New Roman"/>
              </w:rPr>
            </w:pPr>
            <w:r w:rsidRPr="009D4A57">
              <w:rPr>
                <w:rFonts w:ascii="Times New Roman" w:hAnsi="Times New Roman" w:cs="Times New Roman"/>
              </w:rPr>
              <w:t>Netherlands</w:t>
            </w:r>
          </w:p>
        </w:tc>
        <w:tc>
          <w:tcPr>
            <w:tcW w:w="1010" w:type="dxa"/>
          </w:tcPr>
          <w:p w14:paraId="375B9B55" w14:textId="77777777" w:rsidR="00C47D82" w:rsidRPr="009D4A57" w:rsidRDefault="009331B5" w:rsidP="00C96001">
            <w:pPr>
              <w:rPr>
                <w:rFonts w:ascii="Times New Roman" w:hAnsi="Times New Roman" w:cs="Times New Roman"/>
              </w:rPr>
            </w:pPr>
            <w:r w:rsidRPr="009D4A57">
              <w:rPr>
                <w:rFonts w:ascii="Times New Roman" w:hAnsi="Times New Roman" w:cs="Times New Roman"/>
              </w:rPr>
              <w:t>163</w:t>
            </w:r>
            <w:r w:rsidR="00FE4F4E" w:rsidRPr="009D4A57">
              <w:rPr>
                <w:rFonts w:ascii="Times New Roman" w:hAnsi="Times New Roman" w:cs="Times New Roman"/>
              </w:rPr>
              <w:t>/</w:t>
            </w:r>
          </w:p>
          <w:p w14:paraId="59B04F9B" w14:textId="0BF0280C" w:rsidR="00FE4F4E" w:rsidRPr="009D4A57" w:rsidRDefault="00FE4F4E" w:rsidP="00C96001">
            <w:pPr>
              <w:rPr>
                <w:rFonts w:ascii="Times New Roman" w:hAnsi="Times New Roman" w:cs="Times New Roman"/>
              </w:rPr>
            </w:pPr>
            <w:r w:rsidRPr="009D4A57">
              <w:rPr>
                <w:rFonts w:ascii="Times New Roman" w:hAnsi="Times New Roman" w:cs="Times New Roman"/>
              </w:rPr>
              <w:t xml:space="preserve">38 ± 13 </w:t>
            </w:r>
            <w:r w:rsidRPr="009D4A57">
              <w:rPr>
                <w:rFonts w:ascii="Times New Roman" w:hAnsi="Times New Roman" w:cs="Times New Roman"/>
              </w:rPr>
              <w:lastRenderedPageBreak/>
              <w:t>years</w:t>
            </w:r>
          </w:p>
        </w:tc>
        <w:tc>
          <w:tcPr>
            <w:tcW w:w="1415" w:type="dxa"/>
          </w:tcPr>
          <w:p w14:paraId="5BEAE08C" w14:textId="5F8B60FE" w:rsidR="00C47D82" w:rsidRPr="009D4A57" w:rsidRDefault="008112D2" w:rsidP="00C96001">
            <w:pPr>
              <w:rPr>
                <w:rFonts w:ascii="Times New Roman" w:hAnsi="Times New Roman" w:cs="Times New Roman"/>
              </w:rPr>
            </w:pPr>
            <w:r w:rsidRPr="009D4A57">
              <w:rPr>
                <w:rFonts w:ascii="Times New Roman" w:hAnsi="Times New Roman" w:cs="Times New Roman"/>
              </w:rPr>
              <w:lastRenderedPageBreak/>
              <w:t>Sanger sequencing</w:t>
            </w:r>
          </w:p>
        </w:tc>
        <w:tc>
          <w:tcPr>
            <w:tcW w:w="7969" w:type="dxa"/>
          </w:tcPr>
          <w:p w14:paraId="5CB542A2" w14:textId="48F69652" w:rsidR="00C47D82" w:rsidRPr="009D4A57" w:rsidRDefault="009331B5" w:rsidP="00C96001">
            <w:pPr>
              <w:rPr>
                <w:rFonts w:ascii="Times New Roman" w:hAnsi="Times New Roman" w:cs="Times New Roman"/>
              </w:rPr>
            </w:pPr>
            <w:r w:rsidRPr="009D4A57">
              <w:rPr>
                <w:rFonts w:ascii="Times New Roman" w:hAnsi="Times New Roman" w:cs="Times New Roman"/>
              </w:rPr>
              <w:t xml:space="preserve">Patients with an FBN1 HI variant showed improvement in biventricular end diastolic volume and stroke volume upon losartan treatment, which </w:t>
            </w:r>
            <w:r w:rsidR="002D26C7" w:rsidRPr="009D4A57">
              <w:rPr>
                <w:rFonts w:ascii="Times New Roman" w:hAnsi="Times New Roman" w:cs="Times New Roman"/>
              </w:rPr>
              <w:t xml:space="preserve">was </w:t>
            </w:r>
            <w:r w:rsidRPr="009D4A57">
              <w:rPr>
                <w:rFonts w:ascii="Times New Roman" w:hAnsi="Times New Roman" w:cs="Times New Roman"/>
              </w:rPr>
              <w:t>not found in DN mutation carriers.</w:t>
            </w:r>
          </w:p>
        </w:tc>
      </w:tr>
      <w:tr w:rsidR="00FE4F4E" w:rsidRPr="009D4A57" w14:paraId="55E4BCC6" w14:textId="77777777" w:rsidTr="00FE4F4E">
        <w:tc>
          <w:tcPr>
            <w:tcW w:w="2023" w:type="dxa"/>
          </w:tcPr>
          <w:p w14:paraId="29BF5C02" w14:textId="2EDB552B"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NE.Ref.{62D8BFF4-709E-4D19-AB58-477638B2269C}</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Franken et al., 2016</w:t>
            </w:r>
            <w:r w:rsidRPr="009D4A57">
              <w:rPr>
                <w:rFonts w:ascii="Times New Roman" w:hAnsi="Times New Roman" w:cs="Times New Roman"/>
              </w:rPr>
              <w:fldChar w:fldCharType="end"/>
            </w:r>
          </w:p>
        </w:tc>
        <w:tc>
          <w:tcPr>
            <w:tcW w:w="1352" w:type="dxa"/>
          </w:tcPr>
          <w:p w14:paraId="2D3970A0"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Netherlands</w:t>
            </w:r>
          </w:p>
        </w:tc>
        <w:tc>
          <w:tcPr>
            <w:tcW w:w="1010" w:type="dxa"/>
          </w:tcPr>
          <w:p w14:paraId="27FB7B1D"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357</w:t>
            </w:r>
            <w:r w:rsidR="00FE4F4E" w:rsidRPr="009D4A57">
              <w:rPr>
                <w:rFonts w:ascii="Times New Roman" w:hAnsi="Times New Roman" w:cs="Times New Roman"/>
              </w:rPr>
              <w:t>/</w:t>
            </w:r>
          </w:p>
          <w:p w14:paraId="0FA270EF" w14:textId="0490E223" w:rsidR="00FE4F4E" w:rsidRPr="009D4A57" w:rsidRDefault="00FE4F4E" w:rsidP="00C96001">
            <w:pPr>
              <w:rPr>
                <w:rFonts w:ascii="Times New Roman" w:hAnsi="Times New Roman" w:cs="Times New Roman"/>
              </w:rPr>
            </w:pPr>
            <w:r w:rsidRPr="009D4A57">
              <w:rPr>
                <w:rFonts w:ascii="Times New Roman" w:hAnsi="Times New Roman" w:cs="Times New Roman"/>
              </w:rPr>
              <w:t>36.5</w:t>
            </w:r>
            <w:r w:rsidR="00F960EB" w:rsidRPr="009D4A57">
              <w:rPr>
                <w:rFonts w:ascii="Times New Roman" w:hAnsi="Times New Roman" w:cs="Times New Roman"/>
              </w:rPr>
              <w:t xml:space="preserve"> ±</w:t>
            </w:r>
            <w:r w:rsidRPr="009D4A57">
              <w:rPr>
                <w:rFonts w:ascii="Times New Roman" w:hAnsi="Times New Roman" w:cs="Times New Roman"/>
              </w:rPr>
              <w:t xml:space="preserve"> 13.5 years</w:t>
            </w:r>
          </w:p>
        </w:tc>
        <w:tc>
          <w:tcPr>
            <w:tcW w:w="1415" w:type="dxa"/>
          </w:tcPr>
          <w:p w14:paraId="65D34D40"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p w14:paraId="76477493" w14:textId="54E96BD6"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2E5033EC"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Patients with HI mutations had a 1.6-fold increased risk for any aortic complication compared with patients with a DN mutation, a 2.4-fold increased risk for the combined endpoint comprising death and dissection, and a 2.5-fold increased risk for cardiovascular death.</w:t>
            </w:r>
          </w:p>
        </w:tc>
      </w:tr>
      <w:bookmarkStart w:id="26" w:name="_Hlk102653853"/>
      <w:tr w:rsidR="00FE4F4E" w:rsidRPr="009D4A57" w14:paraId="5B32E8EF" w14:textId="77777777" w:rsidTr="00FE4F4E">
        <w:tc>
          <w:tcPr>
            <w:tcW w:w="2023" w:type="dxa"/>
          </w:tcPr>
          <w:p w14:paraId="432AE22E" w14:textId="03A4BCD9"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NE.Ref.{D7D515B3-61C2-4048-8D29-7C0E251FA864}</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Franken et al., 2015</w:t>
            </w:r>
            <w:r w:rsidRPr="009D4A57">
              <w:rPr>
                <w:rFonts w:ascii="Times New Roman" w:hAnsi="Times New Roman" w:cs="Times New Roman"/>
              </w:rPr>
              <w:fldChar w:fldCharType="end"/>
            </w:r>
            <w:bookmarkEnd w:id="26"/>
          </w:p>
        </w:tc>
        <w:tc>
          <w:tcPr>
            <w:tcW w:w="1352" w:type="dxa"/>
          </w:tcPr>
          <w:p w14:paraId="5F33C7EA"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Netherlands</w:t>
            </w:r>
          </w:p>
        </w:tc>
        <w:tc>
          <w:tcPr>
            <w:tcW w:w="1010" w:type="dxa"/>
          </w:tcPr>
          <w:p w14:paraId="693AED12"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186</w:t>
            </w:r>
            <w:r w:rsidR="00740242" w:rsidRPr="009D4A57">
              <w:rPr>
                <w:rFonts w:ascii="Times New Roman" w:hAnsi="Times New Roman" w:cs="Times New Roman"/>
              </w:rPr>
              <w:t>/</w:t>
            </w:r>
          </w:p>
          <w:p w14:paraId="6089479A" w14:textId="464650FA" w:rsidR="00740242" w:rsidRPr="009D4A57" w:rsidRDefault="00740242" w:rsidP="00C96001">
            <w:pPr>
              <w:rPr>
                <w:rFonts w:ascii="Times New Roman" w:hAnsi="Times New Roman" w:cs="Times New Roman"/>
              </w:rPr>
            </w:pPr>
            <w:r w:rsidRPr="009D4A57">
              <w:rPr>
                <w:rFonts w:ascii="Times New Roman" w:hAnsi="Times New Roman" w:cs="Times New Roman" w:hint="eastAsia"/>
              </w:rPr>
              <w:t>1</w:t>
            </w:r>
            <w:r w:rsidRPr="009D4A57">
              <w:rPr>
                <w:rFonts w:ascii="Times New Roman" w:hAnsi="Times New Roman" w:cs="Times New Roman"/>
              </w:rPr>
              <w:t>8 to 71 years</w:t>
            </w:r>
          </w:p>
        </w:tc>
        <w:tc>
          <w:tcPr>
            <w:tcW w:w="1415" w:type="dxa"/>
          </w:tcPr>
          <w:p w14:paraId="0D8CD8DB"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p w14:paraId="6F681156" w14:textId="2D39D8E6"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066E10E6" w14:textId="36F19976"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Losartan reduced </w:t>
            </w:r>
            <w:r w:rsidR="002D26C7" w:rsidRPr="009D4A57">
              <w:rPr>
                <w:rFonts w:ascii="Times New Roman" w:hAnsi="Times New Roman" w:cs="Times New Roman"/>
              </w:rPr>
              <w:t xml:space="preserve">the </w:t>
            </w:r>
            <w:r w:rsidRPr="009D4A57">
              <w:rPr>
                <w:rFonts w:ascii="Times New Roman" w:hAnsi="Times New Roman" w:cs="Times New Roman"/>
              </w:rPr>
              <w:t>aortic root dilatation rate in HI but not in DN patients.</w:t>
            </w:r>
          </w:p>
          <w:p w14:paraId="478AF662" w14:textId="77777777" w:rsidR="00917DD0" w:rsidRPr="009D4A57" w:rsidRDefault="00917DD0" w:rsidP="00C96001">
            <w:pPr>
              <w:rPr>
                <w:rFonts w:ascii="Times New Roman" w:hAnsi="Times New Roman" w:cs="Times New Roman"/>
              </w:rPr>
            </w:pPr>
          </w:p>
          <w:p w14:paraId="391AFB99" w14:textId="6D991D41"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Pectus carinatum, dura ectasia, </w:t>
            </w:r>
            <w:r w:rsidR="002D26C7" w:rsidRPr="009D4A57">
              <w:rPr>
                <w:rFonts w:ascii="Times New Roman" w:hAnsi="Times New Roman" w:cs="Times New Roman"/>
              </w:rPr>
              <w:t xml:space="preserve">and </w:t>
            </w:r>
            <w:r w:rsidRPr="009D4A57">
              <w:rPr>
                <w:rFonts w:ascii="Times New Roman" w:hAnsi="Times New Roman" w:cs="Times New Roman"/>
              </w:rPr>
              <w:t>skin striae were more commonly seen in HI patients.</w:t>
            </w:r>
          </w:p>
        </w:tc>
      </w:tr>
      <w:tr w:rsidR="00FE4F4E" w:rsidRPr="009D4A57" w14:paraId="673D4ABC" w14:textId="77777777" w:rsidTr="00FE4F4E">
        <w:tc>
          <w:tcPr>
            <w:tcW w:w="2023" w:type="dxa"/>
          </w:tcPr>
          <w:p w14:paraId="4B1EF62F" w14:textId="572353A3"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NE.Ref.{5DD5E362-AB83-41D3-846D-E49C45709AC2}</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Baudhuin et al., 2015a</w:t>
            </w:r>
            <w:r w:rsidRPr="009D4A57">
              <w:rPr>
                <w:rFonts w:ascii="Times New Roman" w:hAnsi="Times New Roman" w:cs="Times New Roman"/>
              </w:rPr>
              <w:fldChar w:fldCharType="end"/>
            </w:r>
          </w:p>
        </w:tc>
        <w:tc>
          <w:tcPr>
            <w:tcW w:w="1352" w:type="dxa"/>
          </w:tcPr>
          <w:p w14:paraId="7DD74F59"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USA</w:t>
            </w:r>
          </w:p>
        </w:tc>
        <w:tc>
          <w:tcPr>
            <w:tcW w:w="1010" w:type="dxa"/>
          </w:tcPr>
          <w:p w14:paraId="0BAB77E6"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179</w:t>
            </w:r>
            <w:r w:rsidR="00273AEC" w:rsidRPr="009D4A57">
              <w:rPr>
                <w:rFonts w:ascii="Times New Roman" w:hAnsi="Times New Roman" w:cs="Times New Roman"/>
              </w:rPr>
              <w:t>/</w:t>
            </w:r>
          </w:p>
          <w:p w14:paraId="480C0736" w14:textId="07D412A3" w:rsidR="00273AEC" w:rsidRPr="009D4A57" w:rsidRDefault="00273AEC" w:rsidP="00C96001">
            <w:pPr>
              <w:rPr>
                <w:rFonts w:ascii="Times New Roman" w:hAnsi="Times New Roman" w:cs="Times New Roman"/>
              </w:rPr>
            </w:pPr>
            <w:r w:rsidRPr="009D4A57">
              <w:rPr>
                <w:rFonts w:ascii="Times New Roman" w:hAnsi="Times New Roman" w:cs="Times New Roman" w:hint="eastAsia"/>
              </w:rPr>
              <w:t>N</w:t>
            </w:r>
            <w:r w:rsidRPr="009D4A57">
              <w:rPr>
                <w:rFonts w:ascii="Times New Roman" w:hAnsi="Times New Roman" w:cs="Times New Roman"/>
              </w:rPr>
              <w:t>A</w:t>
            </w:r>
          </w:p>
        </w:tc>
        <w:tc>
          <w:tcPr>
            <w:tcW w:w="1415" w:type="dxa"/>
          </w:tcPr>
          <w:p w14:paraId="107D827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3A025BD5" w14:textId="0B6005A6" w:rsidR="00917DD0" w:rsidRPr="009D4A57" w:rsidRDefault="002D26C7" w:rsidP="00C96001">
            <w:pPr>
              <w:rPr>
                <w:rFonts w:ascii="Times New Roman" w:hAnsi="Times New Roman" w:cs="Times New Roman"/>
              </w:rPr>
            </w:pPr>
            <w:r w:rsidRPr="009D4A57">
              <w:rPr>
                <w:rFonts w:ascii="Times New Roman" w:hAnsi="Times New Roman" w:cs="Times New Roman"/>
              </w:rPr>
              <w:t>A h</w:t>
            </w:r>
            <w:r w:rsidR="00917DD0" w:rsidRPr="009D4A57">
              <w:rPr>
                <w:rFonts w:ascii="Times New Roman" w:hAnsi="Times New Roman" w:cs="Times New Roman"/>
              </w:rPr>
              <w:t>igher frequency of HI variants was observed in MFS patients with an aortic event as compared with all other probands.</w:t>
            </w:r>
          </w:p>
          <w:p w14:paraId="0789BCFE" w14:textId="77777777" w:rsidR="00917DD0" w:rsidRPr="009D4A57" w:rsidRDefault="00917DD0" w:rsidP="00C96001">
            <w:pPr>
              <w:rPr>
                <w:rFonts w:ascii="Times New Roman" w:hAnsi="Times New Roman" w:cs="Times New Roman"/>
              </w:rPr>
            </w:pPr>
          </w:p>
          <w:p w14:paraId="4A24221B" w14:textId="77777777" w:rsidR="00917DD0" w:rsidRPr="009D4A57" w:rsidRDefault="00917DD0" w:rsidP="00C96001">
            <w:pPr>
              <w:rPr>
                <w:rFonts w:ascii="Times New Roman" w:hAnsi="Times New Roman" w:cs="Times New Roman"/>
                <w:color w:val="212121"/>
                <w:shd w:val="clear" w:color="auto" w:fill="FFFFFF"/>
              </w:rPr>
            </w:pPr>
            <w:r w:rsidRPr="009D4A57">
              <w:rPr>
                <w:rFonts w:ascii="Times New Roman" w:hAnsi="Times New Roman" w:cs="Times New Roman"/>
              </w:rPr>
              <w:t xml:space="preserve">Aortic events occurred at a younger median age in patients with HI mutations as compared with those with DN variants. </w:t>
            </w:r>
          </w:p>
        </w:tc>
      </w:tr>
      <w:tr w:rsidR="00FE4F4E" w:rsidRPr="009D4A57" w14:paraId="59AEB5E6" w14:textId="77777777" w:rsidTr="00FE4F4E">
        <w:tc>
          <w:tcPr>
            <w:tcW w:w="2023" w:type="dxa"/>
          </w:tcPr>
          <w:p w14:paraId="356901D6" w14:textId="6E8B2535"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NE.Ref.{CC3869FB-DA1E-480A-B303-B13AFF4123FF}</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Baudhuin et al., 2015b</w:t>
            </w:r>
            <w:r w:rsidRPr="009D4A57">
              <w:rPr>
                <w:rFonts w:ascii="Times New Roman" w:hAnsi="Times New Roman" w:cs="Times New Roman"/>
              </w:rPr>
              <w:fldChar w:fldCharType="end"/>
            </w:r>
          </w:p>
        </w:tc>
        <w:tc>
          <w:tcPr>
            <w:tcW w:w="1352" w:type="dxa"/>
          </w:tcPr>
          <w:p w14:paraId="18784C08"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USA</w:t>
            </w:r>
          </w:p>
        </w:tc>
        <w:tc>
          <w:tcPr>
            <w:tcW w:w="1010" w:type="dxa"/>
          </w:tcPr>
          <w:p w14:paraId="6B67A5C2"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280</w:t>
            </w:r>
            <w:r w:rsidR="003106EF" w:rsidRPr="009D4A57">
              <w:rPr>
                <w:rFonts w:ascii="Times New Roman" w:hAnsi="Times New Roman" w:cs="Times New Roman"/>
              </w:rPr>
              <w:t>/</w:t>
            </w:r>
          </w:p>
          <w:p w14:paraId="5A0987DA" w14:textId="5836F0D9" w:rsidR="003106EF" w:rsidRPr="009D4A57" w:rsidRDefault="003106EF" w:rsidP="00C96001">
            <w:pPr>
              <w:rPr>
                <w:rFonts w:ascii="Times New Roman" w:hAnsi="Times New Roman" w:cs="Times New Roman"/>
              </w:rPr>
            </w:pPr>
            <w:r w:rsidRPr="009D4A57">
              <w:rPr>
                <w:rFonts w:ascii="Times New Roman" w:hAnsi="Times New Roman" w:cs="Times New Roman" w:hint="eastAsia"/>
              </w:rPr>
              <w:t>b</w:t>
            </w:r>
            <w:r w:rsidRPr="009D4A57">
              <w:rPr>
                <w:rFonts w:ascii="Times New Roman" w:hAnsi="Times New Roman" w:cs="Times New Roman"/>
              </w:rPr>
              <w:t>irth to 71 years</w:t>
            </w:r>
          </w:p>
        </w:tc>
        <w:tc>
          <w:tcPr>
            <w:tcW w:w="1415" w:type="dxa"/>
          </w:tcPr>
          <w:p w14:paraId="3AAD91D5"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tc>
        <w:tc>
          <w:tcPr>
            <w:tcW w:w="7969" w:type="dxa"/>
          </w:tcPr>
          <w:p w14:paraId="2FC077D7" w14:textId="5B44D42C" w:rsidR="00917DD0" w:rsidRPr="009D4A57" w:rsidRDefault="002D26C7" w:rsidP="00C96001">
            <w:pPr>
              <w:rPr>
                <w:rFonts w:ascii="Times New Roman" w:hAnsi="Times New Roman" w:cs="Times New Roman"/>
              </w:rPr>
            </w:pPr>
            <w:r w:rsidRPr="009D4A57">
              <w:rPr>
                <w:rFonts w:ascii="Times New Roman" w:hAnsi="Times New Roman" w:cs="Times New Roman"/>
              </w:rPr>
              <w:t>A l</w:t>
            </w:r>
            <w:r w:rsidR="00917DD0" w:rsidRPr="009D4A57">
              <w:rPr>
                <w:rFonts w:ascii="Times New Roman" w:hAnsi="Times New Roman" w:cs="Times New Roman"/>
              </w:rPr>
              <w:t xml:space="preserve">ower frequency of DN mutations </w:t>
            </w:r>
            <w:r w:rsidRPr="009D4A57">
              <w:rPr>
                <w:rFonts w:ascii="Times New Roman" w:hAnsi="Times New Roman" w:cs="Times New Roman"/>
              </w:rPr>
              <w:t xml:space="preserve">was </w:t>
            </w:r>
            <w:r w:rsidR="00917DD0" w:rsidRPr="009D4A57">
              <w:rPr>
                <w:rFonts w:ascii="Times New Roman" w:hAnsi="Times New Roman" w:cs="Times New Roman"/>
              </w:rPr>
              <w:t>observed in the Ghent-positive patients compared with the Ghent-negative patients. The frequency of DN (+Cys) or DN (-Cys) was not statistically significantly different in Ghent-positive patients as compared with Ghent-negative patients.</w:t>
            </w:r>
          </w:p>
          <w:p w14:paraId="05C23652" w14:textId="77777777" w:rsidR="00917DD0" w:rsidRPr="009D4A57" w:rsidRDefault="00917DD0" w:rsidP="00C96001">
            <w:pPr>
              <w:rPr>
                <w:rFonts w:ascii="Times New Roman" w:hAnsi="Times New Roman" w:cs="Times New Roman"/>
              </w:rPr>
            </w:pPr>
          </w:p>
          <w:p w14:paraId="06AA98A5" w14:textId="101D4A43" w:rsidR="00917DD0" w:rsidRPr="009D4A57" w:rsidRDefault="00917DD0" w:rsidP="00C96001">
            <w:pPr>
              <w:rPr>
                <w:rFonts w:ascii="Times New Roman" w:hAnsi="Times New Roman" w:cs="Times New Roman"/>
              </w:rPr>
            </w:pPr>
            <w:r w:rsidRPr="009D4A57">
              <w:rPr>
                <w:rFonts w:ascii="Times New Roman" w:hAnsi="Times New Roman" w:cs="Times New Roman"/>
              </w:rPr>
              <w:t xml:space="preserve">Higher frequency of DN (+Cys) or DN (-Cys) motions and mutations in </w:t>
            </w:r>
            <w:r w:rsidR="008B6C0A" w:rsidRPr="009D4A57">
              <w:rPr>
                <w:rFonts w:ascii="Times New Roman" w:hAnsi="Times New Roman" w:cs="Times New Roman"/>
              </w:rPr>
              <w:t>N</w:t>
            </w:r>
            <w:r w:rsidR="008B6C0A" w:rsidRPr="009D4A57">
              <w:rPr>
                <w:rFonts w:ascii="Times New Roman" w:hAnsi="Times New Roman" w:cs="Times New Roman" w:hint="eastAsia"/>
              </w:rPr>
              <w:t>-</w:t>
            </w:r>
            <w:r w:rsidR="008B6C0A" w:rsidRPr="009D4A57">
              <w:rPr>
                <w:rFonts w:ascii="Times New Roman" w:hAnsi="Times New Roman" w:cs="Times New Roman"/>
              </w:rPr>
              <w:t>terminal region (</w:t>
            </w:r>
            <w:r w:rsidRPr="009D4A57">
              <w:rPr>
                <w:rFonts w:ascii="Times New Roman" w:hAnsi="Times New Roman" w:cs="Times New Roman"/>
              </w:rPr>
              <w:t>exons 1-15</w:t>
            </w:r>
            <w:r w:rsidR="008B6C0A" w:rsidRPr="009D4A57">
              <w:rPr>
                <w:rFonts w:ascii="Times New Roman" w:hAnsi="Times New Roman" w:cs="Times New Roman"/>
              </w:rPr>
              <w:t>)</w:t>
            </w:r>
            <w:r w:rsidRPr="009D4A57">
              <w:rPr>
                <w:rFonts w:ascii="Times New Roman" w:hAnsi="Times New Roman" w:cs="Times New Roman"/>
              </w:rPr>
              <w:t xml:space="preserve"> were found in patients with EL than </w:t>
            </w:r>
            <w:r w:rsidR="002D26C7" w:rsidRPr="009D4A57">
              <w:rPr>
                <w:rFonts w:ascii="Times New Roman" w:hAnsi="Times New Roman" w:cs="Times New Roman"/>
              </w:rPr>
              <w:t xml:space="preserve">in </w:t>
            </w:r>
            <w:r w:rsidRPr="009D4A57">
              <w:rPr>
                <w:rFonts w:ascii="Times New Roman" w:hAnsi="Times New Roman" w:cs="Times New Roman"/>
              </w:rPr>
              <w:t>those without</w:t>
            </w:r>
            <w:r w:rsidR="008B6C0A" w:rsidRPr="009D4A57">
              <w:rPr>
                <w:rFonts w:ascii="Times New Roman" w:hAnsi="Times New Roman" w:cs="Times New Roman"/>
              </w:rPr>
              <w:t xml:space="preserve"> EL</w:t>
            </w:r>
            <w:r w:rsidRPr="009D4A57">
              <w:rPr>
                <w:rFonts w:ascii="Times New Roman" w:hAnsi="Times New Roman" w:cs="Times New Roman"/>
              </w:rPr>
              <w:t xml:space="preserve">. </w:t>
            </w:r>
            <w:r w:rsidR="002D26C7" w:rsidRPr="009D4A57">
              <w:rPr>
                <w:rFonts w:ascii="Times New Roman" w:hAnsi="Times New Roman" w:cs="Times New Roman"/>
              </w:rPr>
              <w:t xml:space="preserve">The </w:t>
            </w:r>
            <w:r w:rsidRPr="009D4A57">
              <w:rPr>
                <w:rFonts w:ascii="Times New Roman" w:hAnsi="Times New Roman" w:cs="Times New Roman"/>
              </w:rPr>
              <w:t>HI mutations occurred more frequently in patients without EL.</w:t>
            </w:r>
          </w:p>
        </w:tc>
      </w:tr>
      <w:tr w:rsidR="00DB5F68" w:rsidRPr="009D4A57" w14:paraId="19967859" w14:textId="77777777" w:rsidTr="00FE4F4E">
        <w:tc>
          <w:tcPr>
            <w:tcW w:w="2023" w:type="dxa"/>
          </w:tcPr>
          <w:p w14:paraId="00D8A712" w14:textId="6E376F45" w:rsidR="00DB5F68" w:rsidRPr="009D4A57" w:rsidRDefault="00DB5F68"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NE.Ref.{0CD2CE5B-5432-40E9-8619-92EDF50CF060}</w:instrText>
            </w:r>
            <w:r w:rsidRPr="009D4A57">
              <w:rPr>
                <w:rFonts w:ascii="Times New Roman" w:hAnsi="Times New Roman" w:cs="Times New Roman"/>
              </w:rPr>
              <w:fldChar w:fldCharType="separate"/>
            </w:r>
            <w:r w:rsidRPr="009D4A57">
              <w:rPr>
                <w:rFonts w:ascii="Times New Roman" w:hAnsi="Times New Roman" w:cs="Times New Roman"/>
                <w:color w:val="080000"/>
                <w:kern w:val="0"/>
                <w:szCs w:val="21"/>
              </w:rPr>
              <w:t>Aalberts et al., 2014</w:t>
            </w:r>
            <w:r w:rsidRPr="009D4A57">
              <w:rPr>
                <w:rFonts w:ascii="Times New Roman" w:hAnsi="Times New Roman" w:cs="Times New Roman"/>
              </w:rPr>
              <w:fldChar w:fldCharType="end"/>
            </w:r>
          </w:p>
        </w:tc>
        <w:tc>
          <w:tcPr>
            <w:tcW w:w="1352" w:type="dxa"/>
          </w:tcPr>
          <w:p w14:paraId="128E0FAB" w14:textId="1088B63D" w:rsidR="00DB5F68" w:rsidRPr="009D4A57" w:rsidRDefault="00DB5F68" w:rsidP="00C96001">
            <w:pPr>
              <w:rPr>
                <w:rFonts w:ascii="Times New Roman" w:hAnsi="Times New Roman" w:cs="Times New Roman"/>
              </w:rPr>
            </w:pPr>
            <w:r w:rsidRPr="009D4A57">
              <w:rPr>
                <w:rFonts w:ascii="Times New Roman" w:hAnsi="Times New Roman" w:cs="Times New Roman"/>
              </w:rPr>
              <w:t>Netherland</w:t>
            </w:r>
          </w:p>
        </w:tc>
        <w:tc>
          <w:tcPr>
            <w:tcW w:w="1010" w:type="dxa"/>
          </w:tcPr>
          <w:p w14:paraId="3CD4B149" w14:textId="77777777" w:rsidR="00DB5F68" w:rsidRPr="009D4A57" w:rsidRDefault="00DB5F68" w:rsidP="00C96001">
            <w:pPr>
              <w:rPr>
                <w:rFonts w:ascii="Times New Roman" w:hAnsi="Times New Roman" w:cs="Times New Roman"/>
              </w:rPr>
            </w:pPr>
            <w:r w:rsidRPr="009D4A57">
              <w:rPr>
                <w:rFonts w:ascii="Times New Roman" w:hAnsi="Times New Roman" w:cs="Times New Roman" w:hint="eastAsia"/>
              </w:rPr>
              <w:t>1</w:t>
            </w:r>
            <w:r w:rsidRPr="009D4A57">
              <w:rPr>
                <w:rFonts w:ascii="Times New Roman" w:hAnsi="Times New Roman" w:cs="Times New Roman"/>
              </w:rPr>
              <w:t>49/</w:t>
            </w:r>
          </w:p>
          <w:p w14:paraId="6EFBDA74" w14:textId="47C00F08" w:rsidR="00DB5F68" w:rsidRPr="009D4A57" w:rsidRDefault="00DB5F68" w:rsidP="00C96001">
            <w:pPr>
              <w:rPr>
                <w:rFonts w:ascii="Times New Roman" w:hAnsi="Times New Roman" w:cs="Times New Roman"/>
              </w:rPr>
            </w:pPr>
            <w:r w:rsidRPr="009D4A57">
              <w:rPr>
                <w:rFonts w:ascii="Times New Roman" w:hAnsi="Times New Roman" w:cs="Times New Roman"/>
              </w:rPr>
              <w:t>33.5 ± 11.8</w:t>
            </w:r>
          </w:p>
        </w:tc>
        <w:tc>
          <w:tcPr>
            <w:tcW w:w="1415" w:type="dxa"/>
          </w:tcPr>
          <w:p w14:paraId="0092D38B" w14:textId="77777777" w:rsidR="00DB5F68" w:rsidRPr="009D4A57" w:rsidRDefault="00DB5F68" w:rsidP="00C96001">
            <w:pPr>
              <w:rPr>
                <w:rFonts w:ascii="Times New Roman" w:hAnsi="Times New Roman" w:cs="Times New Roman"/>
              </w:rPr>
            </w:pPr>
            <w:r w:rsidRPr="009D4A57">
              <w:rPr>
                <w:rFonts w:ascii="Times New Roman" w:hAnsi="Times New Roman" w:cs="Times New Roman"/>
              </w:rPr>
              <w:t>DHPLC</w:t>
            </w:r>
          </w:p>
          <w:p w14:paraId="250985EC" w14:textId="56B6E02F" w:rsidR="00DB5F68" w:rsidRPr="009D4A57" w:rsidRDefault="00DB5F68" w:rsidP="00C96001">
            <w:pPr>
              <w:rPr>
                <w:rFonts w:ascii="Times New Roman" w:hAnsi="Times New Roman" w:cs="Times New Roman"/>
              </w:rPr>
            </w:pPr>
            <w:r w:rsidRPr="009D4A57">
              <w:rPr>
                <w:rFonts w:ascii="Times New Roman" w:hAnsi="Times New Roman" w:cs="Times New Roman"/>
              </w:rPr>
              <w:t>PCR</w:t>
            </w:r>
          </w:p>
          <w:p w14:paraId="4EF8767C" w14:textId="4EB37028" w:rsidR="00DB5F68" w:rsidRPr="009D4A57" w:rsidRDefault="00DB5F68" w:rsidP="00C96001">
            <w:pPr>
              <w:rPr>
                <w:rFonts w:ascii="Times New Roman" w:hAnsi="Times New Roman" w:cs="Times New Roman"/>
              </w:rPr>
            </w:pPr>
            <w:r w:rsidRPr="009D4A57">
              <w:rPr>
                <w:rFonts w:ascii="Times New Roman" w:hAnsi="Times New Roman" w:cs="Times New Roman" w:hint="eastAsia"/>
              </w:rPr>
              <w:t>M</w:t>
            </w:r>
            <w:r w:rsidRPr="009D4A57">
              <w:rPr>
                <w:rFonts w:ascii="Times New Roman" w:hAnsi="Times New Roman" w:cs="Times New Roman"/>
              </w:rPr>
              <w:t>LPA</w:t>
            </w:r>
          </w:p>
        </w:tc>
        <w:tc>
          <w:tcPr>
            <w:tcW w:w="7969" w:type="dxa"/>
          </w:tcPr>
          <w:p w14:paraId="2CE6494A" w14:textId="45E0812C" w:rsidR="00DB5F68" w:rsidRPr="009D4A57" w:rsidRDefault="00DB5F68" w:rsidP="00DB5F68">
            <w:pPr>
              <w:rPr>
                <w:rFonts w:ascii="Times New Roman" w:hAnsi="Times New Roman" w:cs="Times New Roman"/>
              </w:rPr>
            </w:pPr>
            <w:r w:rsidRPr="009D4A57">
              <w:rPr>
                <w:rFonts w:ascii="Times New Roman" w:hAnsi="Times New Roman" w:cs="Times New Roman"/>
              </w:rPr>
              <w:t>Left-ventricular dilatation in MFS patients is more often seen in patients with a non-missense mutation and in those patients without an FBN1 mutation.</w:t>
            </w:r>
          </w:p>
        </w:tc>
      </w:tr>
      <w:tr w:rsidR="00FE4F4E" w:rsidRPr="009D4A57" w14:paraId="689FC467" w14:textId="77777777" w:rsidTr="00FE4F4E">
        <w:tc>
          <w:tcPr>
            <w:tcW w:w="2023" w:type="dxa"/>
          </w:tcPr>
          <w:p w14:paraId="1E852F18" w14:textId="44444634"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NE.Ref.{DF64164C-1383-47B7-981D-C38758DE109B}</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Kühne et al., 2013</w:t>
            </w:r>
            <w:r w:rsidRPr="009D4A57">
              <w:rPr>
                <w:rFonts w:ascii="Times New Roman" w:hAnsi="Times New Roman" w:cs="Times New Roman"/>
              </w:rPr>
              <w:fldChar w:fldCharType="end"/>
            </w:r>
          </w:p>
        </w:tc>
        <w:tc>
          <w:tcPr>
            <w:tcW w:w="1352" w:type="dxa"/>
          </w:tcPr>
          <w:p w14:paraId="766C6CD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Germany</w:t>
            </w:r>
          </w:p>
        </w:tc>
        <w:tc>
          <w:tcPr>
            <w:tcW w:w="1010" w:type="dxa"/>
          </w:tcPr>
          <w:p w14:paraId="4865ACEA" w14:textId="798267F8" w:rsidR="00917DD0" w:rsidRPr="009D4A57" w:rsidRDefault="00917DD0" w:rsidP="00C96001">
            <w:pPr>
              <w:rPr>
                <w:rFonts w:ascii="Times New Roman" w:hAnsi="Times New Roman" w:cs="Times New Roman"/>
              </w:rPr>
            </w:pPr>
            <w:r w:rsidRPr="009D4A57">
              <w:rPr>
                <w:rFonts w:ascii="Times New Roman" w:hAnsi="Times New Roman" w:cs="Times New Roman"/>
              </w:rPr>
              <w:t>116</w:t>
            </w:r>
            <w:r w:rsidR="00740242" w:rsidRPr="009D4A57">
              <w:rPr>
                <w:rFonts w:ascii="Times New Roman" w:hAnsi="Times New Roman" w:cs="Times New Roman"/>
              </w:rPr>
              <w:t>/</w:t>
            </w:r>
          </w:p>
          <w:p w14:paraId="3897FB4D" w14:textId="6AAFE8C9" w:rsidR="00740242" w:rsidRPr="009D4A57" w:rsidRDefault="00740242" w:rsidP="00C96001">
            <w:pPr>
              <w:rPr>
                <w:rFonts w:ascii="Times New Roman" w:hAnsi="Times New Roman" w:cs="Times New Roman"/>
              </w:rPr>
            </w:pPr>
            <w:r w:rsidRPr="009D4A57">
              <w:rPr>
                <w:rFonts w:ascii="Times New Roman" w:hAnsi="Times New Roman" w:cs="Times New Roman"/>
              </w:rPr>
              <w:t>33 ± 15</w:t>
            </w:r>
          </w:p>
        </w:tc>
        <w:tc>
          <w:tcPr>
            <w:tcW w:w="1415" w:type="dxa"/>
          </w:tcPr>
          <w:p w14:paraId="39907D3C"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p w14:paraId="77212C7A" w14:textId="047FF1BC"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4EB441AD" w14:textId="1ADB8617" w:rsidR="00917DD0" w:rsidRPr="009D4A57" w:rsidRDefault="00917DD0" w:rsidP="00C96001">
            <w:pPr>
              <w:rPr>
                <w:rFonts w:ascii="Times New Roman" w:hAnsi="Times New Roman" w:cs="Times New Roman"/>
                <w:b/>
                <w:bCs/>
              </w:rPr>
            </w:pPr>
            <w:bookmarkStart w:id="27" w:name="_Hlk102594265"/>
            <w:r w:rsidRPr="009D4A57">
              <w:rPr>
                <w:rFonts w:ascii="Times New Roman" w:hAnsi="Times New Roman" w:cs="Times New Roman"/>
                <w:i/>
                <w:iCs/>
              </w:rPr>
              <w:t>FBN1</w:t>
            </w:r>
            <w:r w:rsidRPr="009D4A57">
              <w:rPr>
                <w:rFonts w:ascii="Times New Roman" w:hAnsi="Times New Roman" w:cs="Times New Roman"/>
              </w:rPr>
              <w:t xml:space="preserve"> mutations located in TGFBP domains or cb</w:t>
            </w:r>
            <w:r w:rsidR="00740242" w:rsidRPr="009D4A57">
              <w:rPr>
                <w:rFonts w:ascii="Times New Roman" w:hAnsi="Times New Roman" w:cs="Times New Roman"/>
              </w:rPr>
              <w:t xml:space="preserve"> </w:t>
            </w:r>
            <w:r w:rsidRPr="009D4A57">
              <w:rPr>
                <w:rFonts w:ascii="Times New Roman" w:hAnsi="Times New Roman" w:cs="Times New Roman"/>
              </w:rPr>
              <w:t>EGF-like domains</w:t>
            </w:r>
            <w:bookmarkEnd w:id="27"/>
            <w:r w:rsidRPr="009D4A57">
              <w:rPr>
                <w:rFonts w:ascii="Times New Roman" w:hAnsi="Times New Roman" w:cs="Times New Roman"/>
              </w:rPr>
              <w:t xml:space="preserve"> correlated marginally with mitral valve surgery.</w:t>
            </w:r>
          </w:p>
          <w:p w14:paraId="74485F57" w14:textId="77777777" w:rsidR="00917DD0" w:rsidRPr="009D4A57" w:rsidRDefault="00917DD0" w:rsidP="00C96001">
            <w:pPr>
              <w:rPr>
                <w:rFonts w:ascii="Times New Roman" w:hAnsi="Times New Roman" w:cs="Times New Roman"/>
              </w:rPr>
            </w:pPr>
          </w:p>
          <w:p w14:paraId="177E701D"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FBN1 mutations did not relate to the progression of mitral valve regurgitation.</w:t>
            </w:r>
          </w:p>
        </w:tc>
      </w:tr>
      <w:bookmarkStart w:id="28" w:name="_Hlk102594656"/>
      <w:tr w:rsidR="00FE4F4E" w:rsidRPr="009D4A57" w14:paraId="0D70EDC9" w14:textId="77777777" w:rsidTr="00FE4F4E">
        <w:tc>
          <w:tcPr>
            <w:tcW w:w="2023" w:type="dxa"/>
          </w:tcPr>
          <w:p w14:paraId="543E8247" w14:textId="5C26BDCE"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NE.Ref.{533C9849-084B-4CA6-BE87-EE148982326B}</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Aydin et al., 2013</w:t>
            </w:r>
            <w:r w:rsidRPr="009D4A57">
              <w:rPr>
                <w:rFonts w:ascii="Times New Roman" w:hAnsi="Times New Roman" w:cs="Times New Roman"/>
              </w:rPr>
              <w:fldChar w:fldCharType="end"/>
            </w:r>
            <w:bookmarkEnd w:id="28"/>
          </w:p>
        </w:tc>
        <w:tc>
          <w:tcPr>
            <w:tcW w:w="1352" w:type="dxa"/>
          </w:tcPr>
          <w:p w14:paraId="7D18B5FB"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Germany</w:t>
            </w:r>
          </w:p>
        </w:tc>
        <w:tc>
          <w:tcPr>
            <w:tcW w:w="1010" w:type="dxa"/>
          </w:tcPr>
          <w:p w14:paraId="1B8BCD14"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80</w:t>
            </w:r>
            <w:r w:rsidR="00273AEC" w:rsidRPr="009D4A57">
              <w:rPr>
                <w:rFonts w:ascii="Times New Roman" w:hAnsi="Times New Roman" w:cs="Times New Roman"/>
              </w:rPr>
              <w:t>/</w:t>
            </w:r>
          </w:p>
          <w:p w14:paraId="380A565F" w14:textId="048020A8" w:rsidR="00273AEC" w:rsidRPr="009D4A57" w:rsidRDefault="00740242" w:rsidP="00C96001">
            <w:pPr>
              <w:rPr>
                <w:rFonts w:ascii="Times New Roman" w:hAnsi="Times New Roman" w:cs="Times New Roman"/>
              </w:rPr>
            </w:pPr>
            <w:r w:rsidRPr="009D4A57">
              <w:rPr>
                <w:rFonts w:ascii="Times New Roman" w:hAnsi="Times New Roman" w:cs="Times New Roman"/>
              </w:rPr>
              <w:t>42 ± 15</w:t>
            </w:r>
          </w:p>
        </w:tc>
        <w:tc>
          <w:tcPr>
            <w:tcW w:w="1415" w:type="dxa"/>
          </w:tcPr>
          <w:p w14:paraId="7FA03B79"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Sanger sequencing</w:t>
            </w:r>
          </w:p>
          <w:p w14:paraId="41167D4E" w14:textId="3B696235" w:rsidR="00917DD0" w:rsidRPr="009D4A57" w:rsidRDefault="00917DD0" w:rsidP="00C96001">
            <w:pPr>
              <w:rPr>
                <w:rFonts w:ascii="Times New Roman" w:hAnsi="Times New Roman" w:cs="Times New Roman"/>
              </w:rPr>
            </w:pPr>
            <w:r w:rsidRPr="009D4A57">
              <w:rPr>
                <w:rFonts w:ascii="Times New Roman" w:hAnsi="Times New Roman" w:cs="Times New Roman"/>
              </w:rPr>
              <w:t>MLPA</w:t>
            </w:r>
          </w:p>
        </w:tc>
        <w:tc>
          <w:tcPr>
            <w:tcW w:w="7969" w:type="dxa"/>
          </w:tcPr>
          <w:p w14:paraId="16D1E5FE" w14:textId="77777777" w:rsidR="00917DD0" w:rsidRPr="009D4A57" w:rsidRDefault="00917DD0" w:rsidP="00C96001">
            <w:pPr>
              <w:rPr>
                <w:rFonts w:ascii="Times New Roman" w:hAnsi="Times New Roman" w:cs="Times New Roman"/>
              </w:rPr>
            </w:pPr>
            <w:bookmarkStart w:id="29" w:name="_Hlk102594646"/>
            <w:r w:rsidRPr="009D4A57">
              <w:rPr>
                <w:rFonts w:ascii="Times New Roman" w:hAnsi="Times New Roman" w:cs="Times New Roman"/>
              </w:rPr>
              <w:t>Mutations in exons 24–32 were associated with ventricular tachycardia.</w:t>
            </w:r>
            <w:bookmarkEnd w:id="29"/>
          </w:p>
        </w:tc>
      </w:tr>
      <w:tr w:rsidR="00FE4F4E" w:rsidRPr="009D4A57" w14:paraId="2B09AF4F" w14:textId="77777777" w:rsidTr="00FE4F4E">
        <w:tc>
          <w:tcPr>
            <w:tcW w:w="2023" w:type="dxa"/>
          </w:tcPr>
          <w:p w14:paraId="405EE773" w14:textId="196B4970" w:rsidR="00917DD0" w:rsidRPr="009D4A57" w:rsidRDefault="00917DD0" w:rsidP="00C96001">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NE.Ref.{BE05D22D-D21F-4B12-8511-B5C2D041125E}</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Stheneur et al., 2011</w:t>
            </w:r>
            <w:r w:rsidRPr="009D4A57">
              <w:rPr>
                <w:rFonts w:ascii="Times New Roman" w:hAnsi="Times New Roman" w:cs="Times New Roman"/>
              </w:rPr>
              <w:fldChar w:fldCharType="end"/>
            </w:r>
            <w:r w:rsidR="009E6ACF" w:rsidRPr="009D4A57">
              <w:rPr>
                <w:rFonts w:ascii="Times New Roman" w:hAnsi="Times New Roman" w:cs="Times New Roman"/>
              </w:rPr>
              <w:t>*</w:t>
            </w:r>
          </w:p>
        </w:tc>
        <w:tc>
          <w:tcPr>
            <w:tcW w:w="1352" w:type="dxa"/>
          </w:tcPr>
          <w:p w14:paraId="13E1FFCC"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France</w:t>
            </w:r>
          </w:p>
        </w:tc>
        <w:tc>
          <w:tcPr>
            <w:tcW w:w="1010" w:type="dxa"/>
          </w:tcPr>
          <w:p w14:paraId="601EE07E"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t>60</w:t>
            </w:r>
          </w:p>
          <w:p w14:paraId="2C2CC3A7" w14:textId="10006DCA" w:rsidR="00917DD0" w:rsidRPr="009D4A57" w:rsidRDefault="00917DD0" w:rsidP="00C96001">
            <w:pPr>
              <w:rPr>
                <w:rFonts w:ascii="Times New Roman" w:hAnsi="Times New Roman" w:cs="Times New Roman"/>
              </w:rPr>
            </w:pPr>
            <w:r w:rsidRPr="009D4A57">
              <w:rPr>
                <w:rFonts w:ascii="Times New Roman" w:hAnsi="Times New Roman" w:cs="Times New Roman"/>
              </w:rPr>
              <w:t>Children</w:t>
            </w:r>
            <w:r w:rsidR="00951A8C" w:rsidRPr="009D4A57">
              <w:rPr>
                <w:rFonts w:ascii="Times New Roman" w:hAnsi="Times New Roman" w:cs="Times New Roman" w:hint="eastAsia"/>
              </w:rPr>
              <w:t>/</w:t>
            </w:r>
          </w:p>
          <w:p w14:paraId="1B972222" w14:textId="6E9F5CC8" w:rsidR="00951A8C" w:rsidRPr="009D4A57" w:rsidRDefault="00951A8C" w:rsidP="00C96001">
            <w:pPr>
              <w:rPr>
                <w:rFonts w:ascii="Times New Roman" w:hAnsi="Times New Roman" w:cs="Times New Roman"/>
              </w:rPr>
            </w:pPr>
            <w:r w:rsidRPr="009D4A57">
              <w:rPr>
                <w:rFonts w:ascii="Times New Roman" w:hAnsi="Times New Roman" w:cs="Times New Roman"/>
              </w:rPr>
              <w:lastRenderedPageBreak/>
              <w:t>birth to 1 year</w:t>
            </w:r>
          </w:p>
        </w:tc>
        <w:tc>
          <w:tcPr>
            <w:tcW w:w="1415" w:type="dxa"/>
          </w:tcPr>
          <w:p w14:paraId="10053C75" w14:textId="77777777" w:rsidR="00917DD0" w:rsidRPr="009D4A57" w:rsidRDefault="00917DD0" w:rsidP="00C96001">
            <w:pPr>
              <w:rPr>
                <w:rFonts w:ascii="Times New Roman" w:hAnsi="Times New Roman" w:cs="Times New Roman"/>
              </w:rPr>
            </w:pPr>
            <w:r w:rsidRPr="009D4A57">
              <w:rPr>
                <w:rFonts w:ascii="Times New Roman" w:hAnsi="Times New Roman" w:cs="Times New Roman"/>
              </w:rPr>
              <w:lastRenderedPageBreak/>
              <w:t>Database</w:t>
            </w:r>
          </w:p>
        </w:tc>
        <w:tc>
          <w:tcPr>
            <w:tcW w:w="7969" w:type="dxa"/>
          </w:tcPr>
          <w:p w14:paraId="33ED20A2" w14:textId="26865A93" w:rsidR="00917DD0" w:rsidRPr="009D4A57" w:rsidRDefault="00917DD0" w:rsidP="00C96001">
            <w:pPr>
              <w:rPr>
                <w:rFonts w:ascii="Times New Roman" w:hAnsi="Times New Roman" w:cs="Times New Roman"/>
              </w:rPr>
            </w:pPr>
            <w:r w:rsidRPr="009D4A57">
              <w:rPr>
                <w:rFonts w:ascii="Times New Roman" w:hAnsi="Times New Roman" w:cs="Times New Roman"/>
              </w:rPr>
              <w:t>In MFS patients diagnosed before 1 year old, mutations in exons 25–26 were overrepresented and were associated with shorter survival.</w:t>
            </w:r>
          </w:p>
        </w:tc>
      </w:tr>
      <w:tr w:rsidR="00D00652" w:rsidRPr="009D4A57" w14:paraId="1FECF87B" w14:textId="77777777" w:rsidTr="00FE4F4E">
        <w:tc>
          <w:tcPr>
            <w:tcW w:w="2023" w:type="dxa"/>
          </w:tcPr>
          <w:p w14:paraId="68A4DEEC" w14:textId="522034FB" w:rsidR="00D00652" w:rsidRPr="009D4A57" w:rsidRDefault="00D00652" w:rsidP="00D00652">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NE.Ref.{7D1D20C4-195C-417A-8C9C-A0BE73931C83}</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Faivre et al., 2009</w:t>
            </w:r>
            <w:r w:rsidRPr="009D4A57">
              <w:rPr>
                <w:rFonts w:ascii="Times New Roman" w:hAnsi="Times New Roman" w:cs="Times New Roman"/>
              </w:rPr>
              <w:fldChar w:fldCharType="end"/>
            </w:r>
            <w:r w:rsidRPr="009D4A57">
              <w:rPr>
                <w:rFonts w:ascii="Times New Roman" w:hAnsi="Times New Roman" w:cs="Times New Roman"/>
              </w:rPr>
              <w:t>a</w:t>
            </w:r>
          </w:p>
        </w:tc>
        <w:tc>
          <w:tcPr>
            <w:tcW w:w="1352" w:type="dxa"/>
          </w:tcPr>
          <w:p w14:paraId="1808F64D" w14:textId="389D6789" w:rsidR="00D00652" w:rsidRPr="009D4A57" w:rsidRDefault="00D00652" w:rsidP="00D00652">
            <w:pPr>
              <w:rPr>
                <w:rFonts w:ascii="Times New Roman" w:hAnsi="Times New Roman" w:cs="Times New Roman"/>
              </w:rPr>
            </w:pPr>
            <w:r w:rsidRPr="009D4A57">
              <w:rPr>
                <w:rFonts w:ascii="Times New Roman" w:hAnsi="Times New Roman" w:cs="Times New Roman"/>
              </w:rPr>
              <w:t>Multicenter</w:t>
            </w:r>
          </w:p>
        </w:tc>
        <w:tc>
          <w:tcPr>
            <w:tcW w:w="1010" w:type="dxa"/>
          </w:tcPr>
          <w:p w14:paraId="0999D142"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320/</w:t>
            </w:r>
          </w:p>
          <w:p w14:paraId="2ADDB766" w14:textId="6CFD8653" w:rsidR="00D00652" w:rsidRPr="009D4A57" w:rsidRDefault="00D00652" w:rsidP="00D00652">
            <w:pPr>
              <w:rPr>
                <w:rFonts w:ascii="Times New Roman" w:hAnsi="Times New Roman" w:cs="Times New Roman"/>
              </w:rPr>
            </w:pPr>
            <w:r w:rsidRPr="009D4A57">
              <w:rPr>
                <w:rFonts w:ascii="Times New Roman" w:hAnsi="Times New Roman" w:cs="Times New Roman"/>
              </w:rPr>
              <w:t>6.5 (IQR: 3–11) years</w:t>
            </w:r>
          </w:p>
        </w:tc>
        <w:tc>
          <w:tcPr>
            <w:tcW w:w="1415" w:type="dxa"/>
          </w:tcPr>
          <w:p w14:paraId="16D18C37" w14:textId="55170494" w:rsidR="00D00652" w:rsidRPr="009D4A57" w:rsidRDefault="00D00652" w:rsidP="00D00652">
            <w:pPr>
              <w:rPr>
                <w:rFonts w:ascii="Times New Roman" w:hAnsi="Times New Roman" w:cs="Times New Roman"/>
              </w:rPr>
            </w:pPr>
            <w:r w:rsidRPr="009D4A57">
              <w:rPr>
                <w:rFonts w:ascii="Times New Roman" w:hAnsi="Times New Roman" w:cs="Times New Roman"/>
              </w:rPr>
              <w:t>Database</w:t>
            </w:r>
          </w:p>
        </w:tc>
        <w:tc>
          <w:tcPr>
            <w:tcW w:w="7969" w:type="dxa"/>
          </w:tcPr>
          <w:p w14:paraId="7FFCCA61" w14:textId="6F17874A" w:rsidR="00D00652" w:rsidRPr="009D4A57" w:rsidRDefault="00D00652" w:rsidP="00D00652">
            <w:pPr>
              <w:rPr>
                <w:rFonts w:ascii="Times New Roman" w:hAnsi="Times New Roman" w:cs="Times New Roman"/>
              </w:rPr>
            </w:pPr>
            <w:r w:rsidRPr="009D4A57">
              <w:rPr>
                <w:rFonts w:ascii="Times New Roman" w:hAnsi="Times New Roman" w:cs="Times New Roman"/>
              </w:rPr>
              <w:t xml:space="preserve">The DN mutations in exons 24–32 </w:t>
            </w:r>
            <w:proofErr w:type="gramStart"/>
            <w:r w:rsidRPr="009D4A57">
              <w:rPr>
                <w:rFonts w:ascii="Times New Roman" w:hAnsi="Times New Roman" w:cs="Times New Roman"/>
              </w:rPr>
              <w:t>were</w:t>
            </w:r>
            <w:proofErr w:type="gramEnd"/>
            <w:r w:rsidRPr="009D4A57">
              <w:rPr>
                <w:rFonts w:ascii="Times New Roman" w:hAnsi="Times New Roman" w:cs="Times New Roman"/>
              </w:rPr>
              <w:t xml:space="preserve"> associated with neonatal MFS and classical MFS in pediatric patients. However, patients with HI mutations were less likely to develop neonatal MFS in children.</w:t>
            </w:r>
          </w:p>
        </w:tc>
      </w:tr>
      <w:bookmarkStart w:id="30" w:name="_Hlk102573047"/>
      <w:tr w:rsidR="00D00652" w:rsidRPr="009D4A57" w14:paraId="6DC9BC28" w14:textId="77777777" w:rsidTr="00FE4F4E">
        <w:tc>
          <w:tcPr>
            <w:tcW w:w="2023" w:type="dxa"/>
          </w:tcPr>
          <w:p w14:paraId="2D11D0E2" w14:textId="70F29A45" w:rsidR="00D00652" w:rsidRPr="009D4A57" w:rsidRDefault="00D00652" w:rsidP="00D00652">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NE.Ref.{131CC323-573E-419A-9A24-F522208223CF}</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Faivre et al., 2009</w:t>
            </w:r>
            <w:r w:rsidRPr="009D4A57">
              <w:rPr>
                <w:rFonts w:ascii="Times New Roman" w:hAnsi="Times New Roman" w:cs="Times New Roman"/>
              </w:rPr>
              <w:fldChar w:fldCharType="end"/>
            </w:r>
            <w:bookmarkEnd w:id="30"/>
            <w:r w:rsidRPr="009D4A57">
              <w:rPr>
                <w:rFonts w:ascii="Times New Roman" w:hAnsi="Times New Roman" w:cs="Times New Roman"/>
              </w:rPr>
              <w:t>b*</w:t>
            </w:r>
          </w:p>
        </w:tc>
        <w:tc>
          <w:tcPr>
            <w:tcW w:w="1352" w:type="dxa"/>
          </w:tcPr>
          <w:p w14:paraId="1F8743D2" w14:textId="72F7BC6B" w:rsidR="00D00652" w:rsidRPr="009D4A57" w:rsidRDefault="00D00652" w:rsidP="00D00652">
            <w:pPr>
              <w:rPr>
                <w:rFonts w:ascii="Times New Roman" w:hAnsi="Times New Roman" w:cs="Times New Roman"/>
              </w:rPr>
            </w:pPr>
            <w:r w:rsidRPr="009D4A57">
              <w:rPr>
                <w:rFonts w:ascii="Times New Roman" w:hAnsi="Times New Roman" w:cs="Times New Roman"/>
              </w:rPr>
              <w:t>Multicenter</w:t>
            </w:r>
          </w:p>
        </w:tc>
        <w:tc>
          <w:tcPr>
            <w:tcW w:w="1010" w:type="dxa"/>
          </w:tcPr>
          <w:p w14:paraId="2D9B0D86"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198/</w:t>
            </w:r>
          </w:p>
          <w:p w14:paraId="2341A156" w14:textId="5A168938" w:rsidR="00D00652" w:rsidRPr="009D4A57" w:rsidRDefault="00D00652" w:rsidP="00D00652">
            <w:pPr>
              <w:rPr>
                <w:rFonts w:ascii="Times New Roman" w:hAnsi="Times New Roman" w:cs="Times New Roman"/>
              </w:rPr>
            </w:pPr>
            <w:r w:rsidRPr="009D4A57">
              <w:rPr>
                <w:rFonts w:ascii="Times New Roman" w:hAnsi="Times New Roman" w:cs="Times New Roman"/>
              </w:rPr>
              <w:t>NA</w:t>
            </w:r>
          </w:p>
        </w:tc>
        <w:tc>
          <w:tcPr>
            <w:tcW w:w="1415" w:type="dxa"/>
          </w:tcPr>
          <w:p w14:paraId="27D7361D" w14:textId="2E01FC89" w:rsidR="00D00652" w:rsidRPr="009D4A57" w:rsidRDefault="00D00652" w:rsidP="00D00652">
            <w:pPr>
              <w:rPr>
                <w:rFonts w:ascii="Times New Roman" w:hAnsi="Times New Roman" w:cs="Times New Roman"/>
              </w:rPr>
            </w:pPr>
            <w:r w:rsidRPr="009D4A57">
              <w:rPr>
                <w:rFonts w:ascii="Times New Roman" w:hAnsi="Times New Roman" w:cs="Times New Roman"/>
              </w:rPr>
              <w:t>Database</w:t>
            </w:r>
          </w:p>
        </w:tc>
        <w:tc>
          <w:tcPr>
            <w:tcW w:w="7969" w:type="dxa"/>
          </w:tcPr>
          <w:p w14:paraId="1D41E4FF" w14:textId="5779D091" w:rsidR="00D00652" w:rsidRPr="009D4A57" w:rsidRDefault="00D00652" w:rsidP="00D00652">
            <w:pPr>
              <w:rPr>
                <w:rFonts w:ascii="Times New Roman" w:hAnsi="Times New Roman" w:cs="Times New Roman"/>
              </w:rPr>
            </w:pPr>
            <w:r w:rsidRPr="009D4A57">
              <w:rPr>
                <w:rFonts w:ascii="Times New Roman" w:hAnsi="Times New Roman" w:cs="Times New Roman"/>
              </w:rPr>
              <w:t xml:space="preserve">Only mutations in exons 24-32 were studied. </w:t>
            </w:r>
          </w:p>
          <w:p w14:paraId="774332D3" w14:textId="77777777" w:rsidR="00D00652" w:rsidRPr="009D4A57" w:rsidRDefault="00D00652" w:rsidP="00D00652">
            <w:pPr>
              <w:rPr>
                <w:rFonts w:ascii="Times New Roman" w:hAnsi="Times New Roman" w:cs="Times New Roman"/>
              </w:rPr>
            </w:pPr>
          </w:p>
          <w:p w14:paraId="03FABA38" w14:textId="41DA846E" w:rsidR="00D00652" w:rsidRPr="009D4A57" w:rsidRDefault="00D00652" w:rsidP="00D00652">
            <w:pPr>
              <w:rPr>
                <w:rFonts w:ascii="Times New Roman" w:hAnsi="Times New Roman" w:cs="Times New Roman"/>
              </w:rPr>
            </w:pPr>
            <w:r w:rsidRPr="009D4A57">
              <w:rPr>
                <w:rFonts w:ascii="Times New Roman" w:hAnsi="Times New Roman" w:cs="Times New Roman"/>
              </w:rPr>
              <w:t xml:space="preserve">EL and mitral insufficiency were more commonly found in patients with DN mutations in exons 24-32 when compared to patients with HI mutations in the same region. A higher frequency of pectus deformity was found in patients with HI mutations in exons 24–32. </w:t>
            </w:r>
          </w:p>
          <w:p w14:paraId="44C6B6EF" w14:textId="77777777" w:rsidR="00D00652" w:rsidRPr="009D4A57" w:rsidRDefault="00D00652" w:rsidP="00D00652">
            <w:pPr>
              <w:rPr>
                <w:rFonts w:ascii="Times New Roman" w:hAnsi="Times New Roman" w:cs="Times New Roman"/>
              </w:rPr>
            </w:pPr>
          </w:p>
          <w:p w14:paraId="1664B855"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Patients with a HI within exons 24–32 rarely displayed a neonatal or severe MFS presentation.</w:t>
            </w:r>
          </w:p>
          <w:p w14:paraId="31004FA0" w14:textId="77777777" w:rsidR="00D00652" w:rsidRPr="009D4A57" w:rsidRDefault="00D00652" w:rsidP="00D00652">
            <w:pPr>
              <w:rPr>
                <w:rFonts w:ascii="Times New Roman" w:hAnsi="Times New Roman" w:cs="Times New Roman"/>
              </w:rPr>
            </w:pPr>
          </w:p>
          <w:p w14:paraId="0643B029" w14:textId="73FB702F" w:rsidR="00D00652" w:rsidRPr="009D4A57" w:rsidRDefault="00D00652" w:rsidP="00D00652">
            <w:pPr>
              <w:rPr>
                <w:rFonts w:ascii="Times New Roman" w:hAnsi="Times New Roman" w:cs="Times New Roman"/>
              </w:rPr>
            </w:pPr>
            <w:r w:rsidRPr="009D4A57">
              <w:rPr>
                <w:rFonts w:ascii="Times New Roman" w:hAnsi="Times New Roman" w:cs="Times New Roman"/>
              </w:rPr>
              <w:t>Exon 25 mutations correlated with a younger age at diagnosis of MFS or type I fibrillinopathy, a higher probability of ascending aortic dilatation, mitral regurgitation, valvular surgery, and scoliosis, and a lower chance of survival were all found when compared to patients with a mutation within other exons of the exons 24–32 region.</w:t>
            </w:r>
          </w:p>
        </w:tc>
      </w:tr>
      <w:bookmarkStart w:id="31" w:name="_Hlk102587405"/>
      <w:tr w:rsidR="00D00652" w:rsidRPr="009D4A57" w14:paraId="75286256" w14:textId="77777777" w:rsidTr="00FE4F4E">
        <w:tc>
          <w:tcPr>
            <w:tcW w:w="2023" w:type="dxa"/>
          </w:tcPr>
          <w:p w14:paraId="27426C4B" w14:textId="437E3E45" w:rsidR="00D00652" w:rsidRPr="009D4A57" w:rsidRDefault="00D00652" w:rsidP="00D00652">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NE.Ref.{07B8A5F6-2634-478F-9226-3536EAB9AEE1}</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Faivre et al., 2007</w:t>
            </w:r>
            <w:r w:rsidRPr="009D4A57">
              <w:rPr>
                <w:rFonts w:ascii="Times New Roman" w:hAnsi="Times New Roman" w:cs="Times New Roman"/>
              </w:rPr>
              <w:fldChar w:fldCharType="end"/>
            </w:r>
            <w:bookmarkEnd w:id="31"/>
          </w:p>
        </w:tc>
        <w:tc>
          <w:tcPr>
            <w:tcW w:w="1352" w:type="dxa"/>
          </w:tcPr>
          <w:p w14:paraId="3A4135F0"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Multicenter</w:t>
            </w:r>
          </w:p>
        </w:tc>
        <w:tc>
          <w:tcPr>
            <w:tcW w:w="1010" w:type="dxa"/>
          </w:tcPr>
          <w:p w14:paraId="4C6EEFAA"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1013/</w:t>
            </w:r>
          </w:p>
          <w:p w14:paraId="72BF16F8" w14:textId="2F119400" w:rsidR="00D00652" w:rsidRPr="009D4A57" w:rsidRDefault="00D00652" w:rsidP="00D00652">
            <w:pPr>
              <w:rPr>
                <w:rFonts w:ascii="Times New Roman" w:hAnsi="Times New Roman" w:cs="Times New Roman"/>
              </w:rPr>
            </w:pPr>
            <w:r w:rsidRPr="009D4A57">
              <w:rPr>
                <w:rFonts w:ascii="Times New Roman" w:hAnsi="Times New Roman" w:cs="Times New Roman" w:hint="eastAsia"/>
              </w:rPr>
              <w:t>b</w:t>
            </w:r>
            <w:r w:rsidRPr="009D4A57">
              <w:rPr>
                <w:rFonts w:ascii="Times New Roman" w:hAnsi="Times New Roman" w:cs="Times New Roman"/>
              </w:rPr>
              <w:t>irth to 72 years</w:t>
            </w:r>
          </w:p>
        </w:tc>
        <w:tc>
          <w:tcPr>
            <w:tcW w:w="1415" w:type="dxa"/>
          </w:tcPr>
          <w:p w14:paraId="27E11FAE"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Database</w:t>
            </w:r>
          </w:p>
        </w:tc>
        <w:tc>
          <w:tcPr>
            <w:tcW w:w="7969" w:type="dxa"/>
          </w:tcPr>
          <w:p w14:paraId="02892C28" w14:textId="6CD07EDC" w:rsidR="00D00652" w:rsidRPr="009D4A57" w:rsidRDefault="00D00652" w:rsidP="00D00652">
            <w:pPr>
              <w:rPr>
                <w:rFonts w:ascii="Times New Roman" w:hAnsi="Times New Roman" w:cs="Times New Roman"/>
              </w:rPr>
            </w:pPr>
            <w:r w:rsidRPr="009D4A57">
              <w:rPr>
                <w:rFonts w:ascii="Times New Roman" w:hAnsi="Times New Roman" w:cs="Times New Roman"/>
              </w:rPr>
              <w:t xml:space="preserve">Patients with a mutation located in the N-terminal region </w:t>
            </w:r>
            <w:r w:rsidR="008B6C0A" w:rsidRPr="009D4A57">
              <w:rPr>
                <w:rFonts w:ascii="Times New Roman" w:hAnsi="Times New Roman" w:cs="Times New Roman" w:hint="eastAsia"/>
              </w:rPr>
              <w:t>(</w:t>
            </w:r>
            <w:r w:rsidR="008B6C0A" w:rsidRPr="009D4A57">
              <w:rPr>
                <w:rFonts w:ascii="Times New Roman" w:hAnsi="Times New Roman" w:cs="Times New Roman"/>
              </w:rPr>
              <w:t xml:space="preserve">exons 1-21) </w:t>
            </w:r>
            <w:r w:rsidRPr="009D4A57">
              <w:rPr>
                <w:rFonts w:ascii="Times New Roman" w:hAnsi="Times New Roman" w:cs="Times New Roman"/>
              </w:rPr>
              <w:t>had a higher probability of ectopia lentis</w:t>
            </w:r>
            <w:r w:rsidR="005E29AF" w:rsidRPr="009D4A57">
              <w:rPr>
                <w:rFonts w:ascii="Times New Roman" w:hAnsi="Times New Roman" w:cs="Times New Roman"/>
              </w:rPr>
              <w:t xml:space="preserve"> </w:t>
            </w:r>
            <w:r w:rsidR="005E29AF" w:rsidRPr="009D4A57">
              <w:rPr>
                <w:rFonts w:ascii="Times New Roman" w:hAnsi="Times New Roman" w:cs="Times New Roman" w:hint="eastAsia"/>
              </w:rPr>
              <w:t>tha</w:t>
            </w:r>
            <w:r w:rsidR="005E29AF" w:rsidRPr="009D4A57">
              <w:rPr>
                <w:rFonts w:ascii="Times New Roman" w:hAnsi="Times New Roman" w:cs="Times New Roman"/>
              </w:rPr>
              <w:t>n the C-terminal region (exons 43-65)</w:t>
            </w:r>
            <w:r w:rsidRPr="009D4A57">
              <w:rPr>
                <w:rFonts w:ascii="Times New Roman" w:hAnsi="Times New Roman" w:cs="Times New Roman"/>
              </w:rPr>
              <w:t xml:space="preserve">. A higher probability of EL was found for patients with DN (-Cys) or DN (+Cys). Overall involvements were more prominent in patients with </w:t>
            </w:r>
            <w:bookmarkStart w:id="32" w:name="_Hlk102594321"/>
            <w:r w:rsidRPr="009D4A57">
              <w:rPr>
                <w:rFonts w:ascii="Times New Roman" w:hAnsi="Times New Roman" w:cs="Times New Roman"/>
              </w:rPr>
              <w:t>DN (-Cys)</w:t>
            </w:r>
            <w:bookmarkEnd w:id="32"/>
            <w:r w:rsidRPr="009D4A57">
              <w:rPr>
                <w:rFonts w:ascii="Times New Roman" w:hAnsi="Times New Roman" w:cs="Times New Roman"/>
              </w:rPr>
              <w:t xml:space="preserve"> than those with DN (+Cys), including ascending aortic dilatation, mitral valve prolapse, arachnodactyly, and joint laxity.</w:t>
            </w:r>
          </w:p>
          <w:p w14:paraId="636FBB1E" w14:textId="77777777" w:rsidR="00D00652" w:rsidRPr="009D4A57" w:rsidRDefault="00D00652" w:rsidP="00D00652">
            <w:pPr>
              <w:rPr>
                <w:rFonts w:ascii="Times New Roman" w:hAnsi="Times New Roman" w:cs="Times New Roman"/>
              </w:rPr>
            </w:pPr>
          </w:p>
          <w:p w14:paraId="506A5DC5"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Patients with HI mutations had a more severe skeletal (arachnodactyly, dolichostenomelia, joint hyperlaxity, pectus deformity, high-arched palate, and pes planus) and skin phenotype than did patients with DN mutation. The cumulative probability of a diagnosis of ascending aortic dilatation before or at age 40 years was similar between patients with HI and DN mutations.</w:t>
            </w:r>
          </w:p>
          <w:p w14:paraId="4A02377F" w14:textId="77777777" w:rsidR="00D00652" w:rsidRPr="009D4A57" w:rsidRDefault="00D00652" w:rsidP="00D00652">
            <w:pPr>
              <w:rPr>
                <w:rFonts w:ascii="Times New Roman" w:hAnsi="Times New Roman" w:cs="Times New Roman"/>
              </w:rPr>
            </w:pPr>
          </w:p>
          <w:p w14:paraId="4F907D6B" w14:textId="019B97F2" w:rsidR="00D00652" w:rsidRPr="009D4A57" w:rsidRDefault="00D00652" w:rsidP="00D00652">
            <w:pPr>
              <w:rPr>
                <w:rFonts w:ascii="Times New Roman" w:hAnsi="Times New Roman" w:cs="Times New Roman"/>
              </w:rPr>
            </w:pPr>
            <w:bookmarkStart w:id="33" w:name="_Hlk102591268"/>
            <w:r w:rsidRPr="009D4A57">
              <w:rPr>
                <w:rFonts w:ascii="Times New Roman" w:hAnsi="Times New Roman" w:cs="Times New Roman"/>
              </w:rPr>
              <w:t xml:space="preserve">Mutations in exons 24–32 were associated with a more severe and complete phenotype, including younger age at diagnosis of type I fibrillinopathy and a higher probability of developing ectopia lentis, ascending aortic dilatation, aortic surgery, mitral valve </w:t>
            </w:r>
            <w:r w:rsidRPr="009D4A57">
              <w:rPr>
                <w:rFonts w:ascii="Times New Roman" w:hAnsi="Times New Roman" w:cs="Times New Roman"/>
              </w:rPr>
              <w:lastRenderedPageBreak/>
              <w:t xml:space="preserve">abnormalities, scoliosis, and shorter survival; the majority of these results were replicated even when cases of neonatal MFS were excluded. </w:t>
            </w:r>
            <w:bookmarkEnd w:id="33"/>
          </w:p>
        </w:tc>
      </w:tr>
      <w:tr w:rsidR="00D00652" w:rsidRPr="009D4A57" w14:paraId="7AAB16B0" w14:textId="77777777" w:rsidTr="00FE4F4E">
        <w:tc>
          <w:tcPr>
            <w:tcW w:w="2023" w:type="dxa"/>
          </w:tcPr>
          <w:p w14:paraId="29516FBC" w14:textId="24ADF8B7" w:rsidR="00D00652" w:rsidRPr="009D4A57" w:rsidRDefault="00D00652" w:rsidP="00D00652">
            <w:pPr>
              <w:rPr>
                <w:rFonts w:ascii="Times New Roman" w:hAnsi="Times New Roman" w:cs="Times New Roman"/>
              </w:rPr>
            </w:pPr>
            <w:r w:rsidRPr="009D4A57">
              <w:rPr>
                <w:rFonts w:ascii="Times New Roman" w:hAnsi="Times New Roman" w:cs="Times New Roman"/>
              </w:rPr>
              <w:lastRenderedPageBreak/>
              <w:fldChar w:fldCharType="begin"/>
            </w:r>
            <w:r w:rsidRPr="009D4A57">
              <w:rPr>
                <w:rFonts w:ascii="Times New Roman" w:hAnsi="Times New Roman" w:cs="Times New Roman"/>
              </w:rPr>
              <w:instrText xml:space="preserve"> ADDIN NE.Ref.{A6BDDCF5-DA4C-43AF-9220-77F07DCB9862}</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Comeglio et al., 2007</w:t>
            </w:r>
            <w:r w:rsidRPr="009D4A57">
              <w:rPr>
                <w:rFonts w:ascii="Times New Roman" w:hAnsi="Times New Roman" w:cs="Times New Roman"/>
              </w:rPr>
              <w:fldChar w:fldCharType="end"/>
            </w:r>
          </w:p>
        </w:tc>
        <w:tc>
          <w:tcPr>
            <w:tcW w:w="1352" w:type="dxa"/>
          </w:tcPr>
          <w:p w14:paraId="343847C1"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UK</w:t>
            </w:r>
          </w:p>
        </w:tc>
        <w:tc>
          <w:tcPr>
            <w:tcW w:w="1010" w:type="dxa"/>
          </w:tcPr>
          <w:p w14:paraId="342ECFB0"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193/</w:t>
            </w:r>
          </w:p>
          <w:p w14:paraId="6E258363" w14:textId="51A463BE" w:rsidR="00D00652" w:rsidRPr="009D4A57" w:rsidRDefault="00D00652" w:rsidP="00D00652">
            <w:pPr>
              <w:rPr>
                <w:rFonts w:ascii="Times New Roman" w:hAnsi="Times New Roman" w:cs="Times New Roman"/>
              </w:rPr>
            </w:pPr>
            <w:r w:rsidRPr="009D4A57">
              <w:rPr>
                <w:rFonts w:ascii="Times New Roman" w:hAnsi="Times New Roman" w:cs="Times New Roman"/>
              </w:rPr>
              <w:t>birth to 81 years</w:t>
            </w:r>
          </w:p>
        </w:tc>
        <w:tc>
          <w:tcPr>
            <w:tcW w:w="1415" w:type="dxa"/>
          </w:tcPr>
          <w:p w14:paraId="302E69B9"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PCR</w:t>
            </w:r>
          </w:p>
          <w:p w14:paraId="7F9AA250"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SSCP</w:t>
            </w:r>
          </w:p>
          <w:p w14:paraId="6A51DB89"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DHPLC</w:t>
            </w:r>
          </w:p>
        </w:tc>
        <w:tc>
          <w:tcPr>
            <w:tcW w:w="7969" w:type="dxa"/>
          </w:tcPr>
          <w:p w14:paraId="615FF600" w14:textId="36A347C4" w:rsidR="00D00652" w:rsidRPr="009D4A57" w:rsidRDefault="00D00652" w:rsidP="00D00652">
            <w:pPr>
              <w:rPr>
                <w:rFonts w:ascii="Times New Roman" w:eastAsia="TimesNewRomanPSMT" w:hAnsi="Times New Roman" w:cs="Times New Roman"/>
                <w:color w:val="000000"/>
                <w:sz w:val="20"/>
                <w:szCs w:val="20"/>
              </w:rPr>
            </w:pPr>
            <w:r w:rsidRPr="009D4A57">
              <w:rPr>
                <w:rFonts w:ascii="Times New Roman" w:eastAsia="TimesNewRomanPSMT" w:hAnsi="Times New Roman" w:cs="Times New Roman"/>
                <w:color w:val="000000"/>
                <w:sz w:val="20"/>
                <w:szCs w:val="20"/>
              </w:rPr>
              <w:t>The HI mutations were associated with more prominent major skeletal manifestations but less frequent EL than those with DN (-Cys) or DN (+Cys) mutations, however, the major cardiovascular manifestations did not differ much between the two groups.</w:t>
            </w:r>
          </w:p>
          <w:p w14:paraId="396D5908" w14:textId="77777777" w:rsidR="00D00652" w:rsidRPr="009D4A57" w:rsidRDefault="00D00652" w:rsidP="00D00652">
            <w:pPr>
              <w:rPr>
                <w:rFonts w:ascii="Times New Roman" w:eastAsia="TimesNewRomanPSMT" w:hAnsi="Times New Roman" w:cs="Times New Roman"/>
                <w:color w:val="000000"/>
                <w:sz w:val="20"/>
                <w:szCs w:val="20"/>
              </w:rPr>
            </w:pPr>
          </w:p>
          <w:p w14:paraId="32FD6B7D" w14:textId="4C53175F" w:rsidR="00D00652" w:rsidRPr="009D4A57" w:rsidRDefault="00D00652" w:rsidP="00D00652">
            <w:pPr>
              <w:rPr>
                <w:rFonts w:ascii="Times New Roman" w:eastAsia="TimesNewRomanPSMT" w:hAnsi="Times New Roman" w:cs="Times New Roman"/>
                <w:color w:val="000000"/>
                <w:sz w:val="20"/>
                <w:szCs w:val="20"/>
              </w:rPr>
            </w:pPr>
            <w:r w:rsidRPr="009D4A57">
              <w:rPr>
                <w:rFonts w:ascii="Times New Roman" w:eastAsia="TimesNewRomanPSMT" w:hAnsi="Times New Roman" w:cs="Times New Roman"/>
                <w:color w:val="000000"/>
                <w:sz w:val="20"/>
                <w:szCs w:val="20"/>
              </w:rPr>
              <w:t>The EL group mutations were more frequent in the</w:t>
            </w:r>
            <w:r w:rsidR="008B6C0A" w:rsidRPr="009D4A57">
              <w:rPr>
                <w:rFonts w:ascii="Times New Roman" w:eastAsia="TimesNewRomanPSMT" w:hAnsi="Times New Roman" w:cs="Times New Roman"/>
                <w:color w:val="000000"/>
                <w:sz w:val="20"/>
                <w:szCs w:val="20"/>
              </w:rPr>
              <w:t xml:space="preserve"> N-terminal region (e</w:t>
            </w:r>
            <w:r w:rsidR="008B6C0A" w:rsidRPr="009D4A57">
              <w:rPr>
                <w:rFonts w:ascii="Times New Roman" w:hAnsi="Times New Roman"/>
                <w:color w:val="000000" w:themeColor="text1"/>
                <w:szCs w:val="21"/>
              </w:rPr>
              <w:t>xons 1-15)</w:t>
            </w:r>
            <w:r w:rsidRPr="009D4A57">
              <w:rPr>
                <w:rFonts w:ascii="Times New Roman" w:eastAsia="TimesNewRomanPSMT" w:hAnsi="Times New Roman" w:cs="Times New Roman"/>
                <w:color w:val="000000"/>
                <w:sz w:val="20"/>
                <w:szCs w:val="20"/>
              </w:rPr>
              <w:t xml:space="preserve"> of the gene</w:t>
            </w:r>
            <w:r w:rsidR="005E29AF" w:rsidRPr="009D4A57">
              <w:rPr>
                <w:rFonts w:ascii="Times New Roman" w:eastAsia="TimesNewRomanPSMT" w:hAnsi="Times New Roman" w:cs="Times New Roman"/>
                <w:color w:val="000000"/>
                <w:sz w:val="20"/>
                <w:szCs w:val="20"/>
              </w:rPr>
              <w:t xml:space="preserve"> than the other region</w:t>
            </w:r>
            <w:r w:rsidRPr="009D4A57">
              <w:rPr>
                <w:rFonts w:ascii="Times New Roman" w:eastAsia="TimesNewRomanPSMT" w:hAnsi="Times New Roman" w:cs="Times New Roman"/>
                <w:color w:val="000000"/>
                <w:sz w:val="20"/>
                <w:szCs w:val="20"/>
              </w:rPr>
              <w:t xml:space="preserve">, compared with the distribution of the mutations observed in the other groups. </w:t>
            </w:r>
            <w:r w:rsidRPr="009D4A57">
              <w:rPr>
                <w:rFonts w:ascii="Times New Roman" w:hAnsi="Times New Roman" w:cs="Times New Roman"/>
              </w:rPr>
              <w:t>Incomplete MFS were frequent at the 3’ end of the gene.</w:t>
            </w:r>
          </w:p>
          <w:p w14:paraId="3F115D3F" w14:textId="77777777" w:rsidR="00D00652" w:rsidRPr="009D4A57" w:rsidRDefault="00D00652" w:rsidP="00D00652">
            <w:pPr>
              <w:rPr>
                <w:rFonts w:ascii="Times New Roman" w:eastAsia="TimesNewRomanPSMT" w:hAnsi="Times New Roman" w:cs="Times New Roman"/>
                <w:color w:val="000000"/>
                <w:sz w:val="20"/>
                <w:szCs w:val="20"/>
              </w:rPr>
            </w:pPr>
          </w:p>
          <w:p w14:paraId="183314A1" w14:textId="4F1B2CC4" w:rsidR="00D00652" w:rsidRPr="009D4A57" w:rsidRDefault="00D00652" w:rsidP="00D00652">
            <w:pPr>
              <w:rPr>
                <w:rFonts w:ascii="Times New Roman" w:hAnsi="Times New Roman" w:cs="Times New Roman"/>
              </w:rPr>
            </w:pPr>
            <w:r w:rsidRPr="009D4A57">
              <w:rPr>
                <w:rFonts w:ascii="Times New Roman" w:hAnsi="Times New Roman" w:cs="Times New Roman"/>
              </w:rPr>
              <w:t>The association of DN (-Cys) with aortic dilation or dissection was not significantly higher when compared with other kinds of mutations. DN (-Cys) and DN (Calcium-binding) mutations were significantly associated with severe MFS phenotypes when compared to other missense mutations. An increased significance was observed if the combination of the above group</w:t>
            </w:r>
            <w:r w:rsidRPr="009D4A57">
              <w:rPr>
                <w:rFonts w:ascii="Times New Roman" w:hAnsi="Times New Roman" w:cs="Times New Roman" w:hint="eastAsia"/>
              </w:rPr>
              <w:t>s</w:t>
            </w:r>
            <w:r w:rsidRPr="009D4A57">
              <w:rPr>
                <w:rFonts w:ascii="Times New Roman" w:hAnsi="Times New Roman" w:cs="Times New Roman"/>
              </w:rPr>
              <w:t xml:space="preserve"> and HI mutations was compared to other mutations.</w:t>
            </w:r>
          </w:p>
        </w:tc>
      </w:tr>
      <w:bookmarkStart w:id="34" w:name="_Hlk102637737"/>
      <w:tr w:rsidR="00D00652" w:rsidRPr="009D4A57" w14:paraId="4916B8CA" w14:textId="77777777" w:rsidTr="00FE4F4E">
        <w:tc>
          <w:tcPr>
            <w:tcW w:w="2023" w:type="dxa"/>
          </w:tcPr>
          <w:p w14:paraId="1092529B" w14:textId="371A34FD" w:rsidR="00D00652" w:rsidRPr="009D4A57" w:rsidRDefault="00D00652" w:rsidP="00D00652">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NE.Ref.{DC9C19F9-0CFC-4FAA-94D4-3901059E0B05}</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Rommel et al., 2005</w:t>
            </w:r>
            <w:r w:rsidRPr="009D4A57">
              <w:rPr>
                <w:rFonts w:ascii="Times New Roman" w:hAnsi="Times New Roman" w:cs="Times New Roman"/>
              </w:rPr>
              <w:fldChar w:fldCharType="end"/>
            </w:r>
            <w:bookmarkEnd w:id="34"/>
          </w:p>
        </w:tc>
        <w:tc>
          <w:tcPr>
            <w:tcW w:w="1352" w:type="dxa"/>
          </w:tcPr>
          <w:p w14:paraId="5877B0BD"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Germany</w:t>
            </w:r>
          </w:p>
        </w:tc>
        <w:tc>
          <w:tcPr>
            <w:tcW w:w="1010" w:type="dxa"/>
          </w:tcPr>
          <w:p w14:paraId="50D744F3"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76/</w:t>
            </w:r>
          </w:p>
          <w:p w14:paraId="02C437DA" w14:textId="4843B5CF" w:rsidR="00D00652" w:rsidRPr="009D4A57" w:rsidRDefault="00D00652" w:rsidP="00D00652">
            <w:pPr>
              <w:rPr>
                <w:rFonts w:ascii="Times New Roman" w:hAnsi="Times New Roman" w:cs="Times New Roman"/>
              </w:rPr>
            </w:pPr>
            <w:r w:rsidRPr="009D4A57">
              <w:rPr>
                <w:rFonts w:ascii="Times New Roman" w:hAnsi="Times New Roman" w:cs="Times New Roman" w:hint="eastAsia"/>
              </w:rPr>
              <w:t>3</w:t>
            </w:r>
            <w:r w:rsidRPr="009D4A57">
              <w:rPr>
                <w:rFonts w:ascii="Times New Roman" w:hAnsi="Times New Roman" w:cs="Times New Roman"/>
              </w:rPr>
              <w:t xml:space="preserve"> </w:t>
            </w:r>
            <w:r w:rsidRPr="009D4A57">
              <w:rPr>
                <w:rFonts w:ascii="Times New Roman" w:hAnsi="Times New Roman" w:cs="Times New Roman" w:hint="eastAsia"/>
              </w:rPr>
              <w:t>to</w:t>
            </w:r>
            <w:r w:rsidRPr="009D4A57">
              <w:rPr>
                <w:rFonts w:ascii="Times New Roman" w:hAnsi="Times New Roman" w:cs="Times New Roman"/>
              </w:rPr>
              <w:t xml:space="preserve"> 63 years</w:t>
            </w:r>
          </w:p>
        </w:tc>
        <w:tc>
          <w:tcPr>
            <w:tcW w:w="1415" w:type="dxa"/>
          </w:tcPr>
          <w:p w14:paraId="3C9F5CF8"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Sanger sequencing</w:t>
            </w:r>
          </w:p>
        </w:tc>
        <w:tc>
          <w:tcPr>
            <w:tcW w:w="7969" w:type="dxa"/>
          </w:tcPr>
          <w:p w14:paraId="48BE6778" w14:textId="77777777" w:rsidR="00D00652" w:rsidRPr="009D4A57" w:rsidRDefault="00D00652" w:rsidP="00D00652">
            <w:pPr>
              <w:rPr>
                <w:rFonts w:ascii="Times New Roman" w:hAnsi="Times New Roman" w:cs="Times New Roman"/>
                <w:color w:val="212121"/>
                <w:shd w:val="clear" w:color="auto" w:fill="FFFFFF"/>
              </w:rPr>
            </w:pPr>
            <w:r w:rsidRPr="009D4A57">
              <w:rPr>
                <w:rFonts w:ascii="Times New Roman" w:hAnsi="Times New Roman" w:cs="Times New Roman"/>
                <w:color w:val="212121"/>
                <w:shd w:val="clear" w:color="auto" w:fill="FFFFFF"/>
              </w:rPr>
              <w:t>There was a significantly lower incidence of EL in patients who carried HI mutations or DN (Others), as compared to patients with DN (-Cys) mutations or splice site alteration.</w:t>
            </w:r>
          </w:p>
          <w:p w14:paraId="4B943B1D" w14:textId="77777777" w:rsidR="00D00652" w:rsidRPr="009D4A57" w:rsidRDefault="00D00652" w:rsidP="00D00652">
            <w:pPr>
              <w:rPr>
                <w:rFonts w:ascii="Times New Roman" w:hAnsi="Times New Roman" w:cs="Times New Roman"/>
                <w:color w:val="212121"/>
                <w:shd w:val="clear" w:color="auto" w:fill="FFFFFF"/>
              </w:rPr>
            </w:pPr>
          </w:p>
          <w:p w14:paraId="10AC9D2E"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Aortic dissection appeared more often in the HI group than DN (-Cys) group, albeit not in a significant fashion.</w:t>
            </w:r>
          </w:p>
        </w:tc>
      </w:tr>
      <w:tr w:rsidR="00D00652" w:rsidRPr="009D4A57" w14:paraId="78D2FD1E" w14:textId="77777777" w:rsidTr="00FE4F4E">
        <w:tc>
          <w:tcPr>
            <w:tcW w:w="2023" w:type="dxa"/>
          </w:tcPr>
          <w:p w14:paraId="07BBF760" w14:textId="120BB364" w:rsidR="00D00652" w:rsidRPr="009D4A57" w:rsidRDefault="00D00652" w:rsidP="00D00652">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NE.Ref.{5CC27168-F626-40DF-B9C6-2AA288FD5D24}</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Biggin et al., 2004</w:t>
            </w:r>
            <w:r w:rsidRPr="009D4A57">
              <w:rPr>
                <w:rFonts w:ascii="Times New Roman" w:hAnsi="Times New Roman" w:cs="Times New Roman"/>
              </w:rPr>
              <w:fldChar w:fldCharType="end"/>
            </w:r>
          </w:p>
        </w:tc>
        <w:tc>
          <w:tcPr>
            <w:tcW w:w="1352" w:type="dxa"/>
          </w:tcPr>
          <w:p w14:paraId="510DD71F"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Australia</w:t>
            </w:r>
          </w:p>
        </w:tc>
        <w:tc>
          <w:tcPr>
            <w:tcW w:w="1010" w:type="dxa"/>
          </w:tcPr>
          <w:p w14:paraId="4DECA2CD" w14:textId="6AE85805" w:rsidR="00D00652" w:rsidRPr="009D4A57" w:rsidRDefault="00D00652" w:rsidP="00D00652">
            <w:pPr>
              <w:rPr>
                <w:rFonts w:ascii="Times New Roman" w:hAnsi="Times New Roman" w:cs="Times New Roman"/>
              </w:rPr>
            </w:pPr>
            <w:r w:rsidRPr="009D4A57">
              <w:rPr>
                <w:rFonts w:ascii="Times New Roman" w:hAnsi="Times New Roman" w:cs="Times New Roman"/>
              </w:rPr>
              <w:t>57/</w:t>
            </w:r>
          </w:p>
          <w:p w14:paraId="1B029169" w14:textId="19E335B9" w:rsidR="00D00652" w:rsidRPr="009D4A57" w:rsidRDefault="00D00652" w:rsidP="00D00652">
            <w:pPr>
              <w:rPr>
                <w:rFonts w:ascii="Times New Roman" w:hAnsi="Times New Roman" w:cs="Times New Roman"/>
              </w:rPr>
            </w:pPr>
            <w:r w:rsidRPr="009D4A57">
              <w:rPr>
                <w:rFonts w:ascii="Times New Roman" w:hAnsi="Times New Roman" w:cs="Times New Roman"/>
              </w:rPr>
              <w:t>birth to 40 years</w:t>
            </w:r>
          </w:p>
        </w:tc>
        <w:tc>
          <w:tcPr>
            <w:tcW w:w="1415" w:type="dxa"/>
          </w:tcPr>
          <w:p w14:paraId="4C91381E" w14:textId="4CEB9355" w:rsidR="00D00652" w:rsidRPr="009D4A57" w:rsidRDefault="00D00652" w:rsidP="00D00652">
            <w:pPr>
              <w:rPr>
                <w:rFonts w:ascii="Times New Roman" w:hAnsi="Times New Roman" w:cs="Times New Roman"/>
              </w:rPr>
            </w:pPr>
            <w:r w:rsidRPr="009D4A57">
              <w:rPr>
                <w:rFonts w:ascii="Times New Roman" w:hAnsi="Times New Roman" w:cs="Times New Roman"/>
              </w:rPr>
              <w:t>SSCP</w:t>
            </w:r>
          </w:p>
          <w:p w14:paraId="7A22C1F8"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DHPLC</w:t>
            </w:r>
          </w:p>
        </w:tc>
        <w:tc>
          <w:tcPr>
            <w:tcW w:w="7969" w:type="dxa"/>
          </w:tcPr>
          <w:p w14:paraId="22783697" w14:textId="77777777" w:rsidR="00D00652" w:rsidRPr="009D4A57" w:rsidRDefault="00D00652" w:rsidP="00D00652">
            <w:pPr>
              <w:rPr>
                <w:rFonts w:ascii="Times New Roman" w:hAnsi="Times New Roman" w:cs="Times New Roman"/>
                <w:color w:val="212121"/>
                <w:shd w:val="clear" w:color="auto" w:fill="FFFFFF"/>
              </w:rPr>
            </w:pPr>
            <w:r w:rsidRPr="009D4A57">
              <w:rPr>
                <w:rFonts w:ascii="Times New Roman" w:hAnsi="Times New Roman" w:cs="Times New Roman"/>
                <w:color w:val="212121"/>
                <w:shd w:val="clear" w:color="auto" w:fill="FFFFFF"/>
              </w:rPr>
              <w:t>EL was also found to be more prevalent in patients with DN (-Cys) mutations and less prevalent in those with premature termination mutations.</w:t>
            </w:r>
          </w:p>
        </w:tc>
      </w:tr>
      <w:tr w:rsidR="00D00652" w:rsidRPr="009D4A57" w14:paraId="24F55B4F" w14:textId="77777777" w:rsidTr="00FE4F4E">
        <w:tc>
          <w:tcPr>
            <w:tcW w:w="2023" w:type="dxa"/>
          </w:tcPr>
          <w:p w14:paraId="514565ED" w14:textId="6A5A1C37" w:rsidR="00D00652" w:rsidRPr="009D4A57" w:rsidRDefault="00D00652" w:rsidP="00D00652">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NE.Ref.{957F8444-8C4C-4A4B-8DC4-796C5B09D38E}</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Loeys et al., 2004</w:t>
            </w:r>
            <w:r w:rsidRPr="009D4A57">
              <w:rPr>
                <w:rFonts w:ascii="Times New Roman" w:hAnsi="Times New Roman" w:cs="Times New Roman"/>
              </w:rPr>
              <w:fldChar w:fldCharType="end"/>
            </w:r>
          </w:p>
        </w:tc>
        <w:tc>
          <w:tcPr>
            <w:tcW w:w="1352" w:type="dxa"/>
          </w:tcPr>
          <w:p w14:paraId="6E642304" w14:textId="77777777" w:rsidR="00D00652" w:rsidRPr="009D4A57" w:rsidRDefault="00D00652" w:rsidP="00D00652">
            <w:pPr>
              <w:rPr>
                <w:rFonts w:ascii="Times New Roman" w:hAnsi="Times New Roman" w:cs="Times New Roman"/>
              </w:rPr>
            </w:pPr>
            <w:r w:rsidRPr="009D4A57">
              <w:rPr>
                <w:rFonts w:ascii="Times New Roman" w:hAnsi="Times New Roman" w:cs="Times New Roman"/>
                <w:color w:val="000000"/>
                <w:sz w:val="18"/>
                <w:szCs w:val="18"/>
              </w:rPr>
              <w:t>Belgium</w:t>
            </w:r>
          </w:p>
        </w:tc>
        <w:tc>
          <w:tcPr>
            <w:tcW w:w="1010" w:type="dxa"/>
          </w:tcPr>
          <w:p w14:paraId="642D2432"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85/</w:t>
            </w:r>
          </w:p>
          <w:p w14:paraId="12A03C34" w14:textId="57508459" w:rsidR="00D00652" w:rsidRPr="009D4A57" w:rsidRDefault="00D00652" w:rsidP="00D00652">
            <w:pPr>
              <w:rPr>
                <w:rFonts w:ascii="Times New Roman" w:hAnsi="Times New Roman" w:cs="Times New Roman"/>
              </w:rPr>
            </w:pPr>
            <w:r w:rsidRPr="009D4A57">
              <w:rPr>
                <w:rFonts w:ascii="Times New Roman" w:hAnsi="Times New Roman" w:cs="Times New Roman" w:hint="eastAsia"/>
              </w:rPr>
              <w:t>b</w:t>
            </w:r>
            <w:r w:rsidRPr="009D4A57">
              <w:rPr>
                <w:rFonts w:ascii="Times New Roman" w:hAnsi="Times New Roman" w:cs="Times New Roman"/>
              </w:rPr>
              <w:t>irth to 52 years</w:t>
            </w:r>
          </w:p>
        </w:tc>
        <w:tc>
          <w:tcPr>
            <w:tcW w:w="1415" w:type="dxa"/>
          </w:tcPr>
          <w:p w14:paraId="28325229"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 xml:space="preserve">CSGE/SSCP, </w:t>
            </w:r>
            <w:r w:rsidRPr="009D4A57">
              <w:rPr>
                <w:rFonts w:ascii="Times New Roman" w:hAnsi="Times New Roman" w:cs="Times New Roman"/>
                <w:color w:val="000000"/>
                <w:sz w:val="18"/>
                <w:szCs w:val="18"/>
              </w:rPr>
              <w:t>DHPL</w:t>
            </w:r>
            <w:r w:rsidRPr="009D4A57">
              <w:rPr>
                <w:rFonts w:ascii="Times New Roman" w:hAnsi="Times New Roman" w:cs="Times New Roman"/>
              </w:rPr>
              <w:t>C, Sanger sequencing</w:t>
            </w:r>
          </w:p>
        </w:tc>
        <w:tc>
          <w:tcPr>
            <w:tcW w:w="7969" w:type="dxa"/>
          </w:tcPr>
          <w:p w14:paraId="2D86BC5F" w14:textId="5FDCE795" w:rsidR="00D00652" w:rsidRPr="009D4A57" w:rsidRDefault="00D00652" w:rsidP="00D00652">
            <w:pPr>
              <w:rPr>
                <w:rFonts w:ascii="Times New Roman" w:hAnsi="Times New Roman" w:cs="Times New Roman"/>
                <w:color w:val="212121"/>
                <w:shd w:val="clear" w:color="auto" w:fill="FFFFFF"/>
              </w:rPr>
            </w:pPr>
            <w:r w:rsidRPr="009D4A57">
              <w:rPr>
                <w:rFonts w:ascii="Times New Roman" w:hAnsi="Times New Roman" w:cs="Times New Roman"/>
              </w:rPr>
              <w:t>The incidence of EL in the MFS patients was higher in DN (-Cys) group than those in the HI group. While major skeletal involvement was more frequent in the HI group. The difference was not significant for the presence of major cardiovascular manifestations between the DN (-Cys) group and those of the HI group.</w:t>
            </w:r>
          </w:p>
        </w:tc>
      </w:tr>
      <w:tr w:rsidR="00D00652" w:rsidRPr="009D4A57" w14:paraId="26A53D27" w14:textId="77777777" w:rsidTr="00FE4F4E">
        <w:tc>
          <w:tcPr>
            <w:tcW w:w="2023" w:type="dxa"/>
            <w:tcBorders>
              <w:bottom w:val="single" w:sz="8" w:space="0" w:color="auto"/>
            </w:tcBorders>
          </w:tcPr>
          <w:p w14:paraId="73BCB485" w14:textId="00D38822" w:rsidR="00D00652" w:rsidRPr="009D4A57" w:rsidRDefault="00D00652" w:rsidP="00D00652">
            <w:pPr>
              <w:rPr>
                <w:rFonts w:ascii="Times New Roman" w:hAnsi="Times New Roman" w:cs="Times New Roman"/>
              </w:rPr>
            </w:pPr>
            <w:r w:rsidRPr="009D4A57">
              <w:rPr>
                <w:rFonts w:ascii="Times New Roman" w:hAnsi="Times New Roman" w:cs="Times New Roman"/>
              </w:rPr>
              <w:fldChar w:fldCharType="begin"/>
            </w:r>
            <w:r w:rsidRPr="009D4A57">
              <w:rPr>
                <w:rFonts w:ascii="Times New Roman" w:hAnsi="Times New Roman" w:cs="Times New Roman"/>
              </w:rPr>
              <w:instrText xml:space="preserve"> ADDIN NE.Ref.{D5D1745A-2E43-455C-B67C-3063FF7B43C7}</w:instrText>
            </w:r>
            <w:r w:rsidRPr="009D4A57">
              <w:rPr>
                <w:rFonts w:ascii="Times New Roman" w:hAnsi="Times New Roman" w:cs="Times New Roman"/>
              </w:rPr>
              <w:fldChar w:fldCharType="separate"/>
            </w:r>
            <w:r w:rsidRPr="009D4A57">
              <w:rPr>
                <w:rFonts w:ascii="Times New Roman" w:eastAsia="等线" w:hAnsi="Times New Roman" w:cs="Times New Roman"/>
                <w:color w:val="080000"/>
                <w:kern w:val="0"/>
                <w:szCs w:val="21"/>
              </w:rPr>
              <w:t>Schrijver et al., 2002</w:t>
            </w:r>
            <w:r w:rsidRPr="009D4A57">
              <w:rPr>
                <w:rFonts w:ascii="Times New Roman" w:hAnsi="Times New Roman" w:cs="Times New Roman"/>
              </w:rPr>
              <w:fldChar w:fldCharType="end"/>
            </w:r>
          </w:p>
        </w:tc>
        <w:tc>
          <w:tcPr>
            <w:tcW w:w="1352" w:type="dxa"/>
            <w:tcBorders>
              <w:bottom w:val="single" w:sz="8" w:space="0" w:color="auto"/>
            </w:tcBorders>
          </w:tcPr>
          <w:p w14:paraId="296655D1"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USA</w:t>
            </w:r>
          </w:p>
        </w:tc>
        <w:tc>
          <w:tcPr>
            <w:tcW w:w="1010" w:type="dxa"/>
            <w:tcBorders>
              <w:bottom w:val="single" w:sz="8" w:space="0" w:color="auto"/>
            </w:tcBorders>
          </w:tcPr>
          <w:p w14:paraId="71779F71"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78/</w:t>
            </w:r>
          </w:p>
          <w:p w14:paraId="55F7045F" w14:textId="34227367" w:rsidR="00D00652" w:rsidRPr="009D4A57" w:rsidRDefault="00D00652" w:rsidP="00D00652">
            <w:pPr>
              <w:rPr>
                <w:rFonts w:ascii="Times New Roman" w:hAnsi="Times New Roman" w:cs="Times New Roman"/>
              </w:rPr>
            </w:pPr>
            <w:r w:rsidRPr="009D4A57">
              <w:rPr>
                <w:rFonts w:ascii="Times New Roman" w:hAnsi="Times New Roman" w:cs="Times New Roman" w:hint="eastAsia"/>
              </w:rPr>
              <w:t>6</w:t>
            </w:r>
            <w:r w:rsidRPr="009D4A57">
              <w:rPr>
                <w:rFonts w:ascii="Times New Roman" w:hAnsi="Times New Roman" w:cs="Times New Roman"/>
              </w:rPr>
              <w:t xml:space="preserve"> to 67 years</w:t>
            </w:r>
          </w:p>
        </w:tc>
        <w:tc>
          <w:tcPr>
            <w:tcW w:w="1415" w:type="dxa"/>
            <w:tcBorders>
              <w:bottom w:val="single" w:sz="8" w:space="0" w:color="auto"/>
            </w:tcBorders>
          </w:tcPr>
          <w:p w14:paraId="165854D1"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PCR</w:t>
            </w:r>
          </w:p>
          <w:p w14:paraId="24C625FE" w14:textId="77777777" w:rsidR="00D00652" w:rsidRPr="009D4A57" w:rsidRDefault="00D00652" w:rsidP="00D00652">
            <w:pPr>
              <w:rPr>
                <w:rFonts w:ascii="Times New Roman" w:hAnsi="Times New Roman" w:cs="Times New Roman"/>
              </w:rPr>
            </w:pPr>
            <w:r w:rsidRPr="009D4A57">
              <w:rPr>
                <w:rFonts w:ascii="Times New Roman" w:hAnsi="Times New Roman" w:cs="Times New Roman"/>
              </w:rPr>
              <w:t>SSCA</w:t>
            </w:r>
          </w:p>
          <w:p w14:paraId="006F9B5D" w14:textId="60AC4BFA" w:rsidR="00D00652" w:rsidRPr="009D4A57" w:rsidRDefault="00D00652" w:rsidP="00D00652">
            <w:pPr>
              <w:rPr>
                <w:rFonts w:ascii="Times New Roman" w:hAnsi="Times New Roman" w:cs="Times New Roman"/>
              </w:rPr>
            </w:pPr>
            <w:r w:rsidRPr="009D4A57">
              <w:rPr>
                <w:rFonts w:ascii="Times New Roman" w:hAnsi="Times New Roman" w:cs="Times New Roman"/>
              </w:rPr>
              <w:t>DHPLC</w:t>
            </w:r>
          </w:p>
        </w:tc>
        <w:tc>
          <w:tcPr>
            <w:tcW w:w="7969" w:type="dxa"/>
            <w:tcBorders>
              <w:bottom w:val="single" w:sz="8" w:space="0" w:color="000000"/>
            </w:tcBorders>
          </w:tcPr>
          <w:p w14:paraId="294A68DA" w14:textId="68D977C2" w:rsidR="00D00652" w:rsidRPr="009D4A57" w:rsidRDefault="00D00652" w:rsidP="00D00652">
            <w:pPr>
              <w:rPr>
                <w:rFonts w:ascii="Times New Roman" w:hAnsi="Times New Roman" w:cs="Times New Roman"/>
              </w:rPr>
            </w:pPr>
            <w:r w:rsidRPr="009D4A57">
              <w:rPr>
                <w:rFonts w:ascii="Times New Roman" w:hAnsi="Times New Roman" w:cs="Times New Roman"/>
              </w:rPr>
              <w:t xml:space="preserve">Patients with HI mutations have more-striking skeletal features, large-joint laxity, and skin phenotype, coupled with a much lower risk of EL and retinal detachment. Ascending aortic dissections were more common in the HI group. </w:t>
            </w:r>
          </w:p>
        </w:tc>
      </w:tr>
    </w:tbl>
    <w:p w14:paraId="1552AEDF" w14:textId="1D1B136A" w:rsidR="00917DD0" w:rsidRPr="009D4A57" w:rsidRDefault="009E6ACF" w:rsidP="009E6ACF">
      <w:pPr>
        <w:autoSpaceDE w:val="0"/>
        <w:autoSpaceDN w:val="0"/>
        <w:adjustRightInd w:val="0"/>
        <w:jc w:val="left"/>
        <w:rPr>
          <w:rFonts w:ascii="Times New Roman" w:hAnsi="Times New Roman" w:cs="Times New Roman"/>
        </w:rPr>
      </w:pPr>
      <w:bookmarkStart w:id="35" w:name="_Hlk106562137"/>
      <w:r w:rsidRPr="009D4A57">
        <w:rPr>
          <w:rFonts w:ascii="Times New Roman" w:hAnsi="Times New Roman" w:cs="Times New Roman" w:hint="eastAsia"/>
        </w:rPr>
        <w:t>*</w:t>
      </w:r>
      <w:r w:rsidRPr="009D4A57">
        <w:rPr>
          <w:rFonts w:ascii="Times New Roman" w:hAnsi="Times New Roman" w:cs="Times New Roman"/>
        </w:rPr>
        <w:t xml:space="preserve"> The studies only enrolled pediatric patients.</w:t>
      </w:r>
    </w:p>
    <w:bookmarkEnd w:id="35"/>
    <w:p w14:paraId="03F93ACC" w14:textId="0602DC6A" w:rsidR="004B64A5" w:rsidRPr="009D4A57" w:rsidRDefault="004B64A5" w:rsidP="004B64A5">
      <w:pPr>
        <w:autoSpaceDE w:val="0"/>
        <w:autoSpaceDN w:val="0"/>
        <w:adjustRightInd w:val="0"/>
        <w:jc w:val="left"/>
        <w:rPr>
          <w:rFonts w:ascii="Times New Roman" w:hAnsi="Times New Roman" w:cs="Times New Roman"/>
        </w:rPr>
      </w:pPr>
      <w:r w:rsidRPr="009D4A57">
        <w:rPr>
          <w:rFonts w:ascii="Times New Roman" w:hAnsi="Times New Roman" w:cs="Times New Roman"/>
        </w:rPr>
        <w:t xml:space="preserve">AL, axial length; CSGE, conformation sensitive gel electrophoresis; CCT, central corneal thickness; DHPLC, denaturing high-performance liquid chromatography; DN (-Cys), dominant-negative mutations eliminating cysteine; DN (+Cys), dominant-negative mutations creating cysteine; DN (Others), dominant-negative </w:t>
      </w:r>
      <w:r w:rsidRPr="009D4A57">
        <w:rPr>
          <w:rFonts w:ascii="Times New Roman" w:hAnsi="Times New Roman" w:cs="Times New Roman"/>
        </w:rPr>
        <w:lastRenderedPageBreak/>
        <w:t xml:space="preserve">mutations not involving cysteine; EL, ectopia lentis; HI, haploinsufficiency; MLPA, multiplex ligation-dependent probe amplification; NGS, next-generation sequencing; PCR, polymerase chain reaction; SSCA, </w:t>
      </w:r>
      <w:r w:rsidR="000A4582" w:rsidRPr="009D4A57">
        <w:rPr>
          <w:rFonts w:ascii="Times New Roman" w:hAnsi="Times New Roman" w:cs="Times New Roman"/>
        </w:rPr>
        <w:t>s</w:t>
      </w:r>
      <w:r w:rsidRPr="009D4A57">
        <w:rPr>
          <w:rFonts w:ascii="Times New Roman" w:hAnsi="Times New Roman" w:cs="Times New Roman"/>
        </w:rPr>
        <w:t xml:space="preserve">ingle-strand conformation analysis; SSCP, single-strand conformation polymorphism; </w:t>
      </w:r>
    </w:p>
    <w:p w14:paraId="17BB7557" w14:textId="77777777" w:rsidR="00F97166" w:rsidRPr="009D4A57" w:rsidRDefault="00F97166" w:rsidP="000C7295">
      <w:pPr>
        <w:autoSpaceDE w:val="0"/>
        <w:autoSpaceDN w:val="0"/>
        <w:adjustRightInd w:val="0"/>
        <w:jc w:val="left"/>
        <w:rPr>
          <w:rFonts w:ascii="Times New Roman" w:hAnsi="Times New Roman" w:cs="Times New Roman"/>
        </w:rPr>
      </w:pPr>
    </w:p>
    <w:p w14:paraId="5806CD2E" w14:textId="77777777" w:rsidR="00DB5F68" w:rsidRPr="009D4A57" w:rsidRDefault="00020F26" w:rsidP="00DB5F68">
      <w:pPr>
        <w:autoSpaceDE w:val="0"/>
        <w:autoSpaceDN w:val="0"/>
        <w:adjustRightInd w:val="0"/>
        <w:jc w:val="left"/>
        <w:rPr>
          <w:rFonts w:ascii="Times New Roman" w:hAnsi="Times New Roman" w:cs="Times New Roman"/>
          <w:kern w:val="0"/>
          <w:sz w:val="24"/>
          <w:szCs w:val="24"/>
        </w:rPr>
      </w:pPr>
      <w:r w:rsidRPr="009D4A57">
        <w:rPr>
          <w:rFonts w:ascii="Times New Roman" w:hAnsi="Times New Roman" w:cs="Times New Roman"/>
        </w:rPr>
        <w:fldChar w:fldCharType="begin"/>
      </w:r>
      <w:r w:rsidRPr="009D4A57">
        <w:rPr>
          <w:rFonts w:ascii="Times New Roman" w:hAnsi="Times New Roman" w:cs="Times New Roman"/>
        </w:rPr>
        <w:instrText xml:space="preserve"> ADDIN NE.Bib</w:instrText>
      </w:r>
      <w:r w:rsidRPr="009D4A57">
        <w:rPr>
          <w:rFonts w:ascii="Times New Roman" w:hAnsi="Times New Roman" w:cs="Times New Roman"/>
        </w:rPr>
        <w:fldChar w:fldCharType="separate"/>
      </w:r>
    </w:p>
    <w:p w14:paraId="17FA4FD4" w14:textId="77777777" w:rsidR="00DB5F68" w:rsidRPr="009D4A57" w:rsidRDefault="00DB5F68" w:rsidP="00DB5F68">
      <w:pPr>
        <w:autoSpaceDE w:val="0"/>
        <w:autoSpaceDN w:val="0"/>
        <w:adjustRightInd w:val="0"/>
        <w:jc w:val="center"/>
        <w:rPr>
          <w:rFonts w:ascii="Times New Roman" w:hAnsi="Times New Roman" w:cs="Times New Roman"/>
          <w:kern w:val="0"/>
          <w:sz w:val="24"/>
          <w:szCs w:val="24"/>
        </w:rPr>
      </w:pPr>
      <w:r w:rsidRPr="009D4A57">
        <w:rPr>
          <w:rFonts w:ascii="Times New Roman" w:hAnsi="Times New Roman" w:cs="Times New Roman"/>
          <w:b/>
          <w:bCs/>
          <w:color w:val="000000"/>
          <w:kern w:val="0"/>
          <w:sz w:val="40"/>
          <w:szCs w:val="40"/>
        </w:rPr>
        <w:t>References:</w:t>
      </w:r>
    </w:p>
    <w:p w14:paraId="78D543FD"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36" w:name="_neb9F02C3DA_C5B9_44CF_8F90_59CEBF7A648B"/>
      <w:r w:rsidRPr="009D4A57">
        <w:rPr>
          <w:rFonts w:ascii="Times New Roman" w:hAnsi="Times New Roman" w:cs="Times New Roman"/>
          <w:color w:val="000000"/>
          <w:kern w:val="0"/>
          <w:sz w:val="20"/>
          <w:szCs w:val="20"/>
        </w:rPr>
        <w:t>Aalberts, J.J., van Tintelen, J.P., Meijboom, L.J., Polko, A., Jongbloed, J.D., van der Wal, H., Pals, G., Osinga, J., Timmermans, J., and de Backer, J.</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(2014). Relation between genotype and left-ventricular dilatation in patients with Marfan  syndrome. GENE</w:t>
      </w:r>
      <w:r w:rsidRPr="009D4A57">
        <w:rPr>
          <w:rFonts w:ascii="Times New Roman" w:hAnsi="Times New Roman" w:cs="Times New Roman"/>
          <w:i/>
          <w:iCs/>
          <w:color w:val="000000"/>
          <w:kern w:val="0"/>
          <w:sz w:val="20"/>
          <w:szCs w:val="20"/>
        </w:rPr>
        <w:t xml:space="preserve"> 534</w:t>
      </w:r>
      <w:r w:rsidRPr="009D4A57">
        <w:rPr>
          <w:rFonts w:ascii="Times New Roman" w:hAnsi="Times New Roman" w:cs="Times New Roman"/>
          <w:color w:val="000000"/>
          <w:kern w:val="0"/>
          <w:sz w:val="20"/>
          <w:szCs w:val="20"/>
        </w:rPr>
        <w:t>, 40-43.</w:t>
      </w:r>
      <w:bookmarkEnd w:id="36"/>
    </w:p>
    <w:p w14:paraId="289E4828"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37" w:name="_neb81EAA492_C7CB_45D5_939E_186CFA8D4BAF"/>
      <w:r w:rsidRPr="009D4A57">
        <w:rPr>
          <w:rFonts w:ascii="Times New Roman" w:hAnsi="Times New Roman" w:cs="Times New Roman"/>
          <w:color w:val="000000"/>
          <w:kern w:val="0"/>
          <w:sz w:val="20"/>
          <w:szCs w:val="20"/>
        </w:rPr>
        <w:t>Arnaud, P., Milleron, O., Hanna, N., Ropers, J., Ould, O.N., Affoune, A., Langeois, M., Eliahou, L., Arnoult, F., and Renard, P.</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(2021). Clinical relevance of genotype-phenotype correlations beyond vascular events in a  cohort study of 1500 Marfan syndrome patients with FBN1 pathogenic variants. GENET MED</w:t>
      </w:r>
      <w:r w:rsidRPr="009D4A57">
        <w:rPr>
          <w:rFonts w:ascii="Times New Roman" w:hAnsi="Times New Roman" w:cs="Times New Roman"/>
          <w:i/>
          <w:iCs/>
          <w:color w:val="000000"/>
          <w:kern w:val="0"/>
          <w:sz w:val="20"/>
          <w:szCs w:val="20"/>
        </w:rPr>
        <w:t xml:space="preserve"> 23</w:t>
      </w:r>
      <w:r w:rsidRPr="009D4A57">
        <w:rPr>
          <w:rFonts w:ascii="Times New Roman" w:hAnsi="Times New Roman" w:cs="Times New Roman"/>
          <w:color w:val="000000"/>
          <w:kern w:val="0"/>
          <w:sz w:val="20"/>
          <w:szCs w:val="20"/>
        </w:rPr>
        <w:t>, 1296-1304.</w:t>
      </w:r>
      <w:bookmarkEnd w:id="37"/>
    </w:p>
    <w:p w14:paraId="5B42FB20"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38" w:name="_neb9141B657_D96F_41B6_8E50_A63F9B92C09B"/>
      <w:r w:rsidRPr="009D4A57">
        <w:rPr>
          <w:rFonts w:ascii="Times New Roman" w:hAnsi="Times New Roman" w:cs="Times New Roman"/>
          <w:color w:val="000000"/>
          <w:kern w:val="0"/>
          <w:sz w:val="20"/>
          <w:szCs w:val="20"/>
        </w:rPr>
        <w:t>Aubart, M., Gazal, S., Arnaud, P., Benarroch, L., Gross, M., Buratti, J., Boland, A., Meyer, V., Zouali, H., and Hanna, N.</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(2018). Association of modifiers and other genetic factors explain Marfan syndrome clinical variability. EUR J HUM GENET</w:t>
      </w:r>
      <w:r w:rsidRPr="009D4A57">
        <w:rPr>
          <w:rFonts w:ascii="Times New Roman" w:hAnsi="Times New Roman" w:cs="Times New Roman"/>
          <w:i/>
          <w:iCs/>
          <w:color w:val="000000"/>
          <w:kern w:val="0"/>
          <w:sz w:val="20"/>
          <w:szCs w:val="20"/>
        </w:rPr>
        <w:t xml:space="preserve"> 26</w:t>
      </w:r>
      <w:r w:rsidRPr="009D4A57">
        <w:rPr>
          <w:rFonts w:ascii="Times New Roman" w:hAnsi="Times New Roman" w:cs="Times New Roman"/>
          <w:color w:val="000000"/>
          <w:kern w:val="0"/>
          <w:sz w:val="20"/>
          <w:szCs w:val="20"/>
        </w:rPr>
        <w:t>, 1759-1772.</w:t>
      </w:r>
      <w:bookmarkEnd w:id="38"/>
    </w:p>
    <w:p w14:paraId="33A8D73D"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39" w:name="_neb582A2E5C_DACF_40E2_915F_DC4D01E0B382"/>
      <w:r w:rsidRPr="009D4A57">
        <w:rPr>
          <w:rFonts w:ascii="Times New Roman" w:hAnsi="Times New Roman" w:cs="Times New Roman"/>
          <w:color w:val="000000"/>
          <w:kern w:val="0"/>
          <w:sz w:val="20"/>
          <w:szCs w:val="20"/>
        </w:rPr>
        <w:t>Aydin, A., Adsay, B.A., Sheikhzadeh, S., Keyser, B., Rybczynski, M., Sondermann, C., Detter, C., Steven, D., Robinson, P.N., and Berger, J.</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(2013). Observational cohort study of ventricular arrhythmia in adults with Marfan  syndrome caused by FBN1 mutations. PLOS ONE</w:t>
      </w:r>
      <w:r w:rsidRPr="009D4A57">
        <w:rPr>
          <w:rFonts w:ascii="Times New Roman" w:hAnsi="Times New Roman" w:cs="Times New Roman"/>
          <w:i/>
          <w:iCs/>
          <w:color w:val="000000"/>
          <w:kern w:val="0"/>
          <w:sz w:val="20"/>
          <w:szCs w:val="20"/>
        </w:rPr>
        <w:t xml:space="preserve"> 8</w:t>
      </w:r>
      <w:r w:rsidRPr="009D4A57">
        <w:rPr>
          <w:rFonts w:ascii="Times New Roman" w:hAnsi="Times New Roman" w:cs="Times New Roman"/>
          <w:color w:val="000000"/>
          <w:kern w:val="0"/>
          <w:sz w:val="20"/>
          <w:szCs w:val="20"/>
        </w:rPr>
        <w:t>, e81281.</w:t>
      </w:r>
      <w:bookmarkEnd w:id="39"/>
    </w:p>
    <w:p w14:paraId="6F56061D"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Baudhuin, L.M., Kotzer, K.E., and Lagerstedt, S.A. (2015a). Increased frequency of FBN1 truncating and splicing variants in Marfan syndrome  patients with aortic events. GENET MED</w:t>
      </w:r>
      <w:r w:rsidRPr="009D4A57">
        <w:rPr>
          <w:rFonts w:ascii="Times New Roman" w:hAnsi="Times New Roman" w:cs="Times New Roman"/>
          <w:i/>
          <w:iCs/>
          <w:color w:val="000000"/>
          <w:kern w:val="0"/>
          <w:sz w:val="20"/>
          <w:szCs w:val="20"/>
        </w:rPr>
        <w:t xml:space="preserve"> 17</w:t>
      </w:r>
      <w:r w:rsidRPr="009D4A57">
        <w:rPr>
          <w:rFonts w:ascii="Times New Roman" w:hAnsi="Times New Roman" w:cs="Times New Roman"/>
          <w:color w:val="000000"/>
          <w:kern w:val="0"/>
          <w:sz w:val="20"/>
          <w:szCs w:val="20"/>
        </w:rPr>
        <w:t>, 177-187.</w:t>
      </w:r>
    </w:p>
    <w:p w14:paraId="52358743"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Baudhuin, L.M., Kotzer, K.E., and Lagerstedt, S.A. (2015b). Decreased frequency of FBN1 missense variants in Ghent criteria-positive Marfan  syndrome and characterization of novel FBN1 variants. J HUM GENET</w:t>
      </w:r>
      <w:r w:rsidRPr="009D4A57">
        <w:rPr>
          <w:rFonts w:ascii="Times New Roman" w:hAnsi="Times New Roman" w:cs="Times New Roman"/>
          <w:i/>
          <w:iCs/>
          <w:color w:val="000000"/>
          <w:kern w:val="0"/>
          <w:sz w:val="20"/>
          <w:szCs w:val="20"/>
        </w:rPr>
        <w:t xml:space="preserve"> 60</w:t>
      </w:r>
      <w:r w:rsidRPr="009D4A57">
        <w:rPr>
          <w:rFonts w:ascii="Times New Roman" w:hAnsi="Times New Roman" w:cs="Times New Roman"/>
          <w:color w:val="000000"/>
          <w:kern w:val="0"/>
          <w:sz w:val="20"/>
          <w:szCs w:val="20"/>
        </w:rPr>
        <w:t>, 241-252.</w:t>
      </w:r>
    </w:p>
    <w:p w14:paraId="6A92F193"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Becerra-Muñoz, V.M., Gómez-Doblas, J.J., Porras-Martín, C., Such-Martínez, M., Crespo-Leiro, M.G., Barriales-Villa, R., de Teresa-Galván, E., Jiménez-Navarro, M., and Cabrera-Bueno, F. (2018). The importance of genotype-phenotype correlation in the clinical management of  Marfan syndrome. ORPHANET J RARE DIS</w:t>
      </w:r>
      <w:r w:rsidRPr="009D4A57">
        <w:rPr>
          <w:rFonts w:ascii="Times New Roman" w:hAnsi="Times New Roman" w:cs="Times New Roman"/>
          <w:i/>
          <w:iCs/>
          <w:color w:val="000000"/>
          <w:kern w:val="0"/>
          <w:sz w:val="20"/>
          <w:szCs w:val="20"/>
        </w:rPr>
        <w:t xml:space="preserve"> 13</w:t>
      </w:r>
      <w:r w:rsidRPr="009D4A57">
        <w:rPr>
          <w:rFonts w:ascii="Times New Roman" w:hAnsi="Times New Roman" w:cs="Times New Roman"/>
          <w:color w:val="000000"/>
          <w:kern w:val="0"/>
          <w:sz w:val="20"/>
          <w:szCs w:val="20"/>
        </w:rPr>
        <w:t>, 16.</w:t>
      </w:r>
    </w:p>
    <w:p w14:paraId="224A853F"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0" w:name="_neb32C8158B_D6AA_4BF0_A98C_5CCF7AAC5146"/>
      <w:r w:rsidRPr="009D4A57">
        <w:rPr>
          <w:rFonts w:ascii="Times New Roman" w:hAnsi="Times New Roman" w:cs="Times New Roman"/>
          <w:color w:val="000000"/>
          <w:kern w:val="0"/>
          <w:sz w:val="20"/>
          <w:szCs w:val="20"/>
        </w:rPr>
        <w:t>Biggin, A., Holman, K., Brett, M., Bennetts, B., and Adès, L. (2004). Detection of thirty novel FBN1 mutations in patients with Marfan syndrome or a  related fibrillinopathy. HUM MUTAT</w:t>
      </w:r>
      <w:r w:rsidRPr="009D4A57">
        <w:rPr>
          <w:rFonts w:ascii="Times New Roman" w:hAnsi="Times New Roman" w:cs="Times New Roman"/>
          <w:i/>
          <w:iCs/>
          <w:color w:val="000000"/>
          <w:kern w:val="0"/>
          <w:sz w:val="20"/>
          <w:szCs w:val="20"/>
        </w:rPr>
        <w:t xml:space="preserve"> 23</w:t>
      </w:r>
      <w:r w:rsidRPr="009D4A57">
        <w:rPr>
          <w:rFonts w:ascii="Times New Roman" w:hAnsi="Times New Roman" w:cs="Times New Roman"/>
          <w:color w:val="000000"/>
          <w:kern w:val="0"/>
          <w:sz w:val="20"/>
          <w:szCs w:val="20"/>
        </w:rPr>
        <w:t>, 99.</w:t>
      </w:r>
      <w:bookmarkEnd w:id="40"/>
    </w:p>
    <w:p w14:paraId="1FE68A7F"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Chen, Z.X., Chen, T.H., Zhang, M., Chen, J.H., Lan, L.N., Deng, M., Zheng, J.L., and Jiang, Y.X. (2021). Correlation between FBN1 mutations and ocular features with ectopia lentis in the setting of Marfan syndrome and related fibrillinopathies. HUM MUTAT</w:t>
      </w:r>
      <w:r w:rsidRPr="009D4A57">
        <w:rPr>
          <w:rFonts w:ascii="Times New Roman" w:hAnsi="Times New Roman" w:cs="Times New Roman"/>
          <w:i/>
          <w:iCs/>
          <w:color w:val="000000"/>
          <w:kern w:val="0"/>
          <w:sz w:val="20"/>
          <w:szCs w:val="20"/>
        </w:rPr>
        <w:t xml:space="preserve"> 42</w:t>
      </w:r>
      <w:r w:rsidRPr="009D4A57">
        <w:rPr>
          <w:rFonts w:ascii="Times New Roman" w:hAnsi="Times New Roman" w:cs="Times New Roman"/>
          <w:color w:val="000000"/>
          <w:kern w:val="0"/>
          <w:sz w:val="20"/>
          <w:szCs w:val="20"/>
        </w:rPr>
        <w:t>, 1637-1647.</w:t>
      </w:r>
    </w:p>
    <w:p w14:paraId="6A5BDDFC"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Comeglio, P., Johnson, P., Arno, G., Brice, G., Evans, A., Aragon-Martin, J., Silva, F.P.D., Kiotsekoglou, A., and Child, A. (2007). The importance of mutation detection in Marfan syndrome and Marfan-related disorders: report of 193FBN1 mutations. HUM MUTAT</w:t>
      </w:r>
      <w:r w:rsidRPr="009D4A57">
        <w:rPr>
          <w:rFonts w:ascii="Times New Roman" w:hAnsi="Times New Roman" w:cs="Times New Roman"/>
          <w:i/>
          <w:iCs/>
          <w:color w:val="000000"/>
          <w:kern w:val="0"/>
          <w:sz w:val="20"/>
          <w:szCs w:val="20"/>
        </w:rPr>
        <w:t xml:space="preserve"> 28</w:t>
      </w:r>
      <w:r w:rsidRPr="009D4A57">
        <w:rPr>
          <w:rFonts w:ascii="Times New Roman" w:hAnsi="Times New Roman" w:cs="Times New Roman"/>
          <w:color w:val="000000"/>
          <w:kern w:val="0"/>
          <w:sz w:val="20"/>
          <w:szCs w:val="20"/>
        </w:rPr>
        <w:t>, 928.</w:t>
      </w:r>
    </w:p>
    <w:p w14:paraId="6160010F"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lastRenderedPageBreak/>
        <w:t>den Hartog, A.W., Franken, R., van den Berg, M.P., Zwinderman, A.H., Timmermans, J., Scholte, A.J., de Waard, V., Spijkerboer, A.M., Pals, G., Mulder, B.J., and Groenink, M. (2016). The effect of losartan therapy on ventricular function in Marfan patients with  haploinsufficient or dominant negative FBN1 mutations. NETH HEART J</w:t>
      </w:r>
      <w:r w:rsidRPr="009D4A57">
        <w:rPr>
          <w:rFonts w:ascii="Times New Roman" w:hAnsi="Times New Roman" w:cs="Times New Roman"/>
          <w:i/>
          <w:iCs/>
          <w:color w:val="000000"/>
          <w:kern w:val="0"/>
          <w:sz w:val="20"/>
          <w:szCs w:val="20"/>
        </w:rPr>
        <w:t xml:space="preserve"> 24</w:t>
      </w:r>
      <w:r w:rsidRPr="009D4A57">
        <w:rPr>
          <w:rFonts w:ascii="Times New Roman" w:hAnsi="Times New Roman" w:cs="Times New Roman"/>
          <w:color w:val="000000"/>
          <w:kern w:val="0"/>
          <w:sz w:val="20"/>
          <w:szCs w:val="20"/>
        </w:rPr>
        <w:t>, 675-681.</w:t>
      </w:r>
    </w:p>
    <w:p w14:paraId="3B158799"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Faivre, L., Collod-Beroud, G., Callewaert, B., Child, A., Binquet, C., Gautier, E., Loeys, B.L., Arbustini, E., Mayer, K., and Arslan-Kirchner, M.</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(2009). Clinical and mutation-type analysis from an international series of 198 probands  with a pathogenic FBN1 exons 24-32 mutation. EUR J HUM GENET</w:t>
      </w:r>
      <w:r w:rsidRPr="009D4A57">
        <w:rPr>
          <w:rFonts w:ascii="Times New Roman" w:hAnsi="Times New Roman" w:cs="Times New Roman"/>
          <w:i/>
          <w:iCs/>
          <w:color w:val="000000"/>
          <w:kern w:val="0"/>
          <w:sz w:val="20"/>
          <w:szCs w:val="20"/>
        </w:rPr>
        <w:t xml:space="preserve"> 17</w:t>
      </w:r>
      <w:r w:rsidRPr="009D4A57">
        <w:rPr>
          <w:rFonts w:ascii="Times New Roman" w:hAnsi="Times New Roman" w:cs="Times New Roman"/>
          <w:color w:val="000000"/>
          <w:kern w:val="0"/>
          <w:sz w:val="20"/>
          <w:szCs w:val="20"/>
        </w:rPr>
        <w:t>, 491-501.</w:t>
      </w:r>
    </w:p>
    <w:p w14:paraId="43FFC8AE"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Faivre, L., Collod-Beroud, G., Loeys, B.L., Child, A., Binquet, C., Gautier, E., Callewaert, B., Arbustini, E., Mayer, K., and Arslan-Kirchner, M.</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(2007). Effect of mutation type and location on clinical outcome in 1,013 probands with Marfan syndrome or related phenotypes and FBN1 mutations: an international study. AM J HUM GENET</w:t>
      </w:r>
      <w:r w:rsidRPr="009D4A57">
        <w:rPr>
          <w:rFonts w:ascii="Times New Roman" w:hAnsi="Times New Roman" w:cs="Times New Roman"/>
          <w:i/>
          <w:iCs/>
          <w:color w:val="000000"/>
          <w:kern w:val="0"/>
          <w:sz w:val="20"/>
          <w:szCs w:val="20"/>
        </w:rPr>
        <w:t xml:space="preserve"> 81</w:t>
      </w:r>
      <w:r w:rsidRPr="009D4A57">
        <w:rPr>
          <w:rFonts w:ascii="Times New Roman" w:hAnsi="Times New Roman" w:cs="Times New Roman"/>
          <w:color w:val="000000"/>
          <w:kern w:val="0"/>
          <w:sz w:val="20"/>
          <w:szCs w:val="20"/>
        </w:rPr>
        <w:t>, 454-466.</w:t>
      </w:r>
    </w:p>
    <w:p w14:paraId="46C29BB8"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1" w:name="_neb53409ECE_DB46_4330_B079_48E30CAC94FB"/>
      <w:r w:rsidRPr="009D4A57">
        <w:rPr>
          <w:rFonts w:ascii="Times New Roman" w:hAnsi="Times New Roman" w:cs="Times New Roman"/>
          <w:color w:val="000000"/>
          <w:kern w:val="0"/>
          <w:sz w:val="20"/>
          <w:szCs w:val="20"/>
        </w:rPr>
        <w:t>Faivre, L., Masurel-Paulet, A., Collod-Béroud, G., Callewaert, B.L., Child, A.H., Stheneur, C., Binquet, C., Gautier, E., Chevallier, B., and Huet, F.</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(2009). Clinical and molecular study of 320 children with Marfan syndrome and related  type I fibrillinopathies in a series of 1009 probands with pathogenic FBN1  mutations. PEDIATRICS</w:t>
      </w:r>
      <w:r w:rsidRPr="009D4A57">
        <w:rPr>
          <w:rFonts w:ascii="Times New Roman" w:hAnsi="Times New Roman" w:cs="Times New Roman"/>
          <w:i/>
          <w:iCs/>
          <w:color w:val="000000"/>
          <w:kern w:val="0"/>
          <w:sz w:val="20"/>
          <w:szCs w:val="20"/>
        </w:rPr>
        <w:t xml:space="preserve"> 123</w:t>
      </w:r>
      <w:r w:rsidRPr="009D4A57">
        <w:rPr>
          <w:rFonts w:ascii="Times New Roman" w:hAnsi="Times New Roman" w:cs="Times New Roman"/>
          <w:color w:val="000000"/>
          <w:kern w:val="0"/>
          <w:sz w:val="20"/>
          <w:szCs w:val="20"/>
        </w:rPr>
        <w:t>, 391-398.</w:t>
      </w:r>
      <w:bookmarkEnd w:id="41"/>
    </w:p>
    <w:p w14:paraId="32DCB9E3"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2" w:name="_nebDC71CB66_9EF0_409F_94A3_B939A2B0C664"/>
      <w:r w:rsidRPr="009D4A57">
        <w:rPr>
          <w:rFonts w:ascii="Times New Roman" w:hAnsi="Times New Roman" w:cs="Times New Roman"/>
          <w:color w:val="000000"/>
          <w:kern w:val="0"/>
          <w:sz w:val="20"/>
          <w:szCs w:val="20"/>
        </w:rPr>
        <w:t>Franken, R., den Hartog, A.W., Radonic, T., Micha, D., Maugeri, A., van Dijk, F.S., Meijers-Heijboer, H.E., Timmermans, J., Scholte, A.J., and van den Berg, M.P.</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(2015). Beneficial Outcome of Losartan Therapy Depends on Type of FBN1 Mutation in Marfan Syndrome. Circulation: Cardiovascular Genetics</w:t>
      </w:r>
      <w:r w:rsidRPr="009D4A57">
        <w:rPr>
          <w:rFonts w:ascii="Times New Roman" w:hAnsi="Times New Roman" w:cs="Times New Roman"/>
          <w:i/>
          <w:iCs/>
          <w:color w:val="000000"/>
          <w:kern w:val="0"/>
          <w:sz w:val="20"/>
          <w:szCs w:val="20"/>
        </w:rPr>
        <w:t xml:space="preserve"> 8</w:t>
      </w:r>
      <w:r w:rsidRPr="009D4A57">
        <w:rPr>
          <w:rFonts w:ascii="Times New Roman" w:hAnsi="Times New Roman" w:cs="Times New Roman"/>
          <w:color w:val="000000"/>
          <w:kern w:val="0"/>
          <w:sz w:val="20"/>
          <w:szCs w:val="20"/>
        </w:rPr>
        <w:t>, 383-388.</w:t>
      </w:r>
      <w:bookmarkEnd w:id="42"/>
    </w:p>
    <w:p w14:paraId="58D3FD59"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Franken, R., Groenink, M., de Waard, V., Feenstra, H.M.A., Scholte, A.J., van den Berg, M.P., Pals, G., Zwinderman, A.H., Timmermans, J., and Mulder, B.J.M. (2016). Genotype impacts survival in Marfan syndrome. EUR HEART J</w:t>
      </w:r>
      <w:r w:rsidRPr="009D4A57">
        <w:rPr>
          <w:rFonts w:ascii="Times New Roman" w:hAnsi="Times New Roman" w:cs="Times New Roman"/>
          <w:i/>
          <w:iCs/>
          <w:color w:val="000000"/>
          <w:kern w:val="0"/>
          <w:sz w:val="20"/>
          <w:szCs w:val="20"/>
        </w:rPr>
        <w:t xml:space="preserve"> 37</w:t>
      </w:r>
      <w:r w:rsidRPr="009D4A57">
        <w:rPr>
          <w:rFonts w:ascii="Times New Roman" w:hAnsi="Times New Roman" w:cs="Times New Roman"/>
          <w:color w:val="000000"/>
          <w:kern w:val="0"/>
          <w:sz w:val="20"/>
          <w:szCs w:val="20"/>
        </w:rPr>
        <w:t>, 3285-3290.</w:t>
      </w:r>
    </w:p>
    <w:p w14:paraId="57AB2EE6"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3" w:name="_nebE02FCB55_C4A6_4A67_9F83_7E6EEC47B880"/>
      <w:r w:rsidRPr="009D4A57">
        <w:rPr>
          <w:rFonts w:ascii="Times New Roman" w:hAnsi="Times New Roman" w:cs="Times New Roman"/>
          <w:color w:val="000000"/>
          <w:kern w:val="0"/>
          <w:sz w:val="20"/>
          <w:szCs w:val="20"/>
        </w:rPr>
        <w:t>Franken, R., Teixido-Tura, G., Brion, M., Forteza, A., Rodriguez-Palomares, J., Gutierrez, L., Garcia, D.D., Pals, G., Mulder, B.J., and Evangelista, A. (2017). Relationship between fibrillin-1 genotype and severity of cardiovascular  involvement in Marfan syndrome. HEART</w:t>
      </w:r>
      <w:r w:rsidRPr="009D4A57">
        <w:rPr>
          <w:rFonts w:ascii="Times New Roman" w:hAnsi="Times New Roman" w:cs="Times New Roman"/>
          <w:i/>
          <w:iCs/>
          <w:color w:val="000000"/>
          <w:kern w:val="0"/>
          <w:sz w:val="20"/>
          <w:szCs w:val="20"/>
        </w:rPr>
        <w:t xml:space="preserve"> 103</w:t>
      </w:r>
      <w:r w:rsidRPr="009D4A57">
        <w:rPr>
          <w:rFonts w:ascii="Times New Roman" w:hAnsi="Times New Roman" w:cs="Times New Roman"/>
          <w:color w:val="000000"/>
          <w:kern w:val="0"/>
          <w:sz w:val="20"/>
          <w:szCs w:val="20"/>
        </w:rPr>
        <w:t>, 1795-1799.</w:t>
      </w:r>
      <w:bookmarkEnd w:id="43"/>
    </w:p>
    <w:p w14:paraId="5D331926"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4" w:name="_neb207E4643_11AD_4616_A04A_7702EB4954E4"/>
      <w:r w:rsidRPr="009D4A57">
        <w:rPr>
          <w:rFonts w:ascii="Times New Roman" w:hAnsi="Times New Roman" w:cs="Times New Roman"/>
          <w:color w:val="000000"/>
          <w:kern w:val="0"/>
          <w:sz w:val="20"/>
          <w:szCs w:val="20"/>
        </w:rPr>
        <w:t>Guo, D., Jin, G., Zhou, Y., Zhang, X., Cao, Q., Lian, Z., Guo, Y., and Zheng, D. (2021). Mutation spectrum and genotype-phenotype correlations in Chinese congenital ectopia  lentis patients. EXP EYE RES</w:t>
      </w:r>
      <w:r w:rsidRPr="009D4A57">
        <w:rPr>
          <w:rFonts w:ascii="Times New Roman" w:hAnsi="Times New Roman" w:cs="Times New Roman"/>
          <w:i/>
          <w:iCs/>
          <w:color w:val="000000"/>
          <w:kern w:val="0"/>
          <w:sz w:val="20"/>
          <w:szCs w:val="20"/>
        </w:rPr>
        <w:t xml:space="preserve"> 207</w:t>
      </w:r>
      <w:r w:rsidRPr="009D4A57">
        <w:rPr>
          <w:rFonts w:ascii="Times New Roman" w:hAnsi="Times New Roman" w:cs="Times New Roman"/>
          <w:color w:val="000000"/>
          <w:kern w:val="0"/>
          <w:sz w:val="20"/>
          <w:szCs w:val="20"/>
        </w:rPr>
        <w:t>, 108570.</w:t>
      </w:r>
      <w:bookmarkEnd w:id="44"/>
    </w:p>
    <w:p w14:paraId="0C58C0B7"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5" w:name="_neb2F5BA72D_4E3E_422F_A6DF_59459067DB03"/>
      <w:r w:rsidRPr="009D4A57">
        <w:rPr>
          <w:rFonts w:ascii="Times New Roman" w:hAnsi="Times New Roman" w:cs="Times New Roman"/>
          <w:color w:val="000000"/>
          <w:kern w:val="0"/>
          <w:sz w:val="20"/>
          <w:szCs w:val="20"/>
        </w:rPr>
        <w:t>Hernándiz, A., Zúñiga, A., Valera, F., Domingo, D., Ontoria-Oviedo, I., Marí, J.F., Román, J.A., Calvo, I., Insa, B., and Gómez, R.</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(2021). Genotype FBN1/phenotype relationship in a cohort of patients with Marfan  syndrome. CLIN GENET</w:t>
      </w:r>
      <w:r w:rsidRPr="009D4A57">
        <w:rPr>
          <w:rFonts w:ascii="Times New Roman" w:hAnsi="Times New Roman" w:cs="Times New Roman"/>
          <w:i/>
          <w:iCs/>
          <w:color w:val="000000"/>
          <w:kern w:val="0"/>
          <w:sz w:val="20"/>
          <w:szCs w:val="20"/>
        </w:rPr>
        <w:t xml:space="preserve"> 99</w:t>
      </w:r>
      <w:r w:rsidRPr="009D4A57">
        <w:rPr>
          <w:rFonts w:ascii="Times New Roman" w:hAnsi="Times New Roman" w:cs="Times New Roman"/>
          <w:color w:val="000000"/>
          <w:kern w:val="0"/>
          <w:sz w:val="20"/>
          <w:szCs w:val="20"/>
        </w:rPr>
        <w:t>, 269-280.</w:t>
      </w:r>
      <w:bookmarkEnd w:id="45"/>
    </w:p>
    <w:p w14:paraId="43E5F443"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Kühne, K., Keyser, B., Groene, E.F., Sheikhzadeh, S., Detter, C., Lorenzen, V., Hillebrand, M., Bernhardt, A.M., Hoffmann, B., and Mir, T.S.</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(2013). FBN1 gene mutation characteristics and clinical features for the prediction of  mitral valve disease progression. INT J CARDIOL</w:t>
      </w:r>
      <w:r w:rsidRPr="009D4A57">
        <w:rPr>
          <w:rFonts w:ascii="Times New Roman" w:hAnsi="Times New Roman" w:cs="Times New Roman"/>
          <w:i/>
          <w:iCs/>
          <w:color w:val="000000"/>
          <w:kern w:val="0"/>
          <w:sz w:val="20"/>
          <w:szCs w:val="20"/>
        </w:rPr>
        <w:t xml:space="preserve"> 168</w:t>
      </w:r>
      <w:r w:rsidRPr="009D4A57">
        <w:rPr>
          <w:rFonts w:ascii="Times New Roman" w:hAnsi="Times New Roman" w:cs="Times New Roman"/>
          <w:color w:val="000000"/>
          <w:kern w:val="0"/>
          <w:sz w:val="20"/>
          <w:szCs w:val="20"/>
        </w:rPr>
        <w:t>, 953-959.</w:t>
      </w:r>
    </w:p>
    <w:p w14:paraId="67D888A0"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Li, J., Lu, C., Wu, W., Liu, Y., Wang, R., Si, N., Meng, X., Zhang, S., and Zhang, X. (2019). Application of next-generation sequencing to screen for pathogenic mutations in 123 unrelated Chinese patients with Marfan syndrome or a related disease. Science China Life Sciences</w:t>
      </w:r>
      <w:r w:rsidRPr="009D4A57">
        <w:rPr>
          <w:rFonts w:ascii="Times New Roman" w:hAnsi="Times New Roman" w:cs="Times New Roman"/>
          <w:i/>
          <w:iCs/>
          <w:color w:val="000000"/>
          <w:kern w:val="0"/>
          <w:sz w:val="20"/>
          <w:szCs w:val="20"/>
        </w:rPr>
        <w:t xml:space="preserve"> 62</w:t>
      </w:r>
      <w:r w:rsidRPr="009D4A57">
        <w:rPr>
          <w:rFonts w:ascii="Times New Roman" w:hAnsi="Times New Roman" w:cs="Times New Roman"/>
          <w:color w:val="000000"/>
          <w:kern w:val="0"/>
          <w:sz w:val="20"/>
          <w:szCs w:val="20"/>
        </w:rPr>
        <w:t>, 1630-1637.</w:t>
      </w:r>
    </w:p>
    <w:p w14:paraId="78FE5D9B"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6" w:name="_nebAF3057FF_2254_43DA_B7B9_23209838A421"/>
      <w:r w:rsidRPr="009D4A57">
        <w:rPr>
          <w:rFonts w:ascii="Times New Roman" w:hAnsi="Times New Roman" w:cs="Times New Roman"/>
          <w:color w:val="000000"/>
          <w:kern w:val="0"/>
          <w:sz w:val="20"/>
          <w:szCs w:val="20"/>
        </w:rPr>
        <w:t xml:space="preserve">Loeys, B., De Backer, J., Van Acker, P., Wettinck, K., Pals, G., Nuytinck, L., Coucke, P., and De Paepe, A. (2004). Comprehensive molecular screening of the FBN1 gene </w:t>
      </w:r>
      <w:r w:rsidRPr="009D4A57">
        <w:rPr>
          <w:rFonts w:ascii="Times New Roman" w:hAnsi="Times New Roman" w:cs="Times New Roman"/>
          <w:color w:val="000000"/>
          <w:kern w:val="0"/>
          <w:sz w:val="20"/>
          <w:szCs w:val="20"/>
        </w:rPr>
        <w:lastRenderedPageBreak/>
        <w:t>favors locus homogeneity of  classical Marfan syndrome. HUM MUTAT</w:t>
      </w:r>
      <w:r w:rsidRPr="009D4A57">
        <w:rPr>
          <w:rFonts w:ascii="Times New Roman" w:hAnsi="Times New Roman" w:cs="Times New Roman"/>
          <w:i/>
          <w:iCs/>
          <w:color w:val="000000"/>
          <w:kern w:val="0"/>
          <w:sz w:val="20"/>
          <w:szCs w:val="20"/>
        </w:rPr>
        <w:t xml:space="preserve"> 24</w:t>
      </w:r>
      <w:r w:rsidRPr="009D4A57">
        <w:rPr>
          <w:rFonts w:ascii="Times New Roman" w:hAnsi="Times New Roman" w:cs="Times New Roman"/>
          <w:color w:val="000000"/>
          <w:kern w:val="0"/>
          <w:sz w:val="20"/>
          <w:szCs w:val="20"/>
        </w:rPr>
        <w:t>, 140-146.</w:t>
      </w:r>
      <w:bookmarkEnd w:id="46"/>
    </w:p>
    <w:p w14:paraId="5159EA56"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Meester, J., Peeters, S., Van Den Heuvel, L., Vandeweyer, G., Fransen, E., Cappella, E., Dietz, H.C., Forbus, G., Gelb, B.D., and Goldmuntz, E.</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(2022). Molecular characterization and investigation of the role of genetic variation in  phenotypic variability and response to treatment in a large pediatric Marfan  syndrome cohort. GENET MED.</w:t>
      </w:r>
    </w:p>
    <w:p w14:paraId="017FB5CB"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Rommel, K., Karck, M., Haverich, A., von Kodolitsch, Y., Rybczynski, M., Müller, G., Singh, K.K., Schmidtke, J., and Arslan-Kirchner, M. (2005). Identification of 29 novel and nine recurrent fibrillin-1 (FBN1) mutations and  genotype-phenotype correlations in 76 patients with Marfan syndrome. HUM MUTAT</w:t>
      </w:r>
      <w:r w:rsidRPr="009D4A57">
        <w:rPr>
          <w:rFonts w:ascii="Times New Roman" w:hAnsi="Times New Roman" w:cs="Times New Roman"/>
          <w:i/>
          <w:iCs/>
          <w:color w:val="000000"/>
          <w:kern w:val="0"/>
          <w:sz w:val="20"/>
          <w:szCs w:val="20"/>
        </w:rPr>
        <w:t xml:space="preserve"> 26</w:t>
      </w:r>
      <w:r w:rsidRPr="009D4A57">
        <w:rPr>
          <w:rFonts w:ascii="Times New Roman" w:hAnsi="Times New Roman" w:cs="Times New Roman"/>
          <w:color w:val="000000"/>
          <w:kern w:val="0"/>
          <w:sz w:val="20"/>
          <w:szCs w:val="20"/>
        </w:rPr>
        <w:t>, 529-539.</w:t>
      </w:r>
    </w:p>
    <w:p w14:paraId="1B6DEA57"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7" w:name="_neb59EBB788_6C18_49D5_8DCC_F9A5FD5BA99A"/>
      <w:r w:rsidRPr="009D4A57">
        <w:rPr>
          <w:rFonts w:ascii="Times New Roman" w:hAnsi="Times New Roman" w:cs="Times New Roman"/>
          <w:color w:val="000000"/>
          <w:kern w:val="0"/>
          <w:sz w:val="20"/>
          <w:szCs w:val="20"/>
        </w:rPr>
        <w:t>Salvi, P., Grillo, A., Marelli, S., Gao, L., Salvi, L., Viecca, M., Di Blasio, A.M., Carretta, R., Pini, A., and Parati, G. (2018). Aortic dilatation in Marfan syndrome: role of arterial stiffness and fibrillin-1  variants. J HYPERTENS</w:t>
      </w:r>
      <w:r w:rsidRPr="009D4A57">
        <w:rPr>
          <w:rFonts w:ascii="Times New Roman" w:hAnsi="Times New Roman" w:cs="Times New Roman"/>
          <w:i/>
          <w:iCs/>
          <w:color w:val="000000"/>
          <w:kern w:val="0"/>
          <w:sz w:val="20"/>
          <w:szCs w:val="20"/>
        </w:rPr>
        <w:t xml:space="preserve"> 36</w:t>
      </w:r>
      <w:r w:rsidRPr="009D4A57">
        <w:rPr>
          <w:rFonts w:ascii="Times New Roman" w:hAnsi="Times New Roman" w:cs="Times New Roman"/>
          <w:color w:val="000000"/>
          <w:kern w:val="0"/>
          <w:sz w:val="20"/>
          <w:szCs w:val="20"/>
        </w:rPr>
        <w:t>, 77-84.</w:t>
      </w:r>
      <w:bookmarkEnd w:id="47"/>
    </w:p>
    <w:p w14:paraId="62C3CAEB"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8" w:name="_neb4AAB4427_AE05_4618_9EBC_6AC69941A8AA"/>
      <w:r w:rsidRPr="009D4A57">
        <w:rPr>
          <w:rFonts w:ascii="Times New Roman" w:hAnsi="Times New Roman" w:cs="Times New Roman"/>
          <w:color w:val="000000"/>
          <w:kern w:val="0"/>
          <w:sz w:val="20"/>
          <w:szCs w:val="20"/>
        </w:rPr>
        <w:t>Schrijver, I., Liu, W., Odom, R., Brenn, T., Oefner, P., Furthmayr, H., and Francke, U. (2002). Premature termination mutations in FBN1: distinct effects on differential allelic  expression and on protein and clinical phenotypes. AM J HUM GENET</w:t>
      </w:r>
      <w:r w:rsidRPr="009D4A57">
        <w:rPr>
          <w:rFonts w:ascii="Times New Roman" w:hAnsi="Times New Roman" w:cs="Times New Roman"/>
          <w:i/>
          <w:iCs/>
          <w:color w:val="000000"/>
          <w:kern w:val="0"/>
          <w:sz w:val="20"/>
          <w:szCs w:val="20"/>
        </w:rPr>
        <w:t xml:space="preserve"> 71</w:t>
      </w:r>
      <w:r w:rsidRPr="009D4A57">
        <w:rPr>
          <w:rFonts w:ascii="Times New Roman" w:hAnsi="Times New Roman" w:cs="Times New Roman"/>
          <w:color w:val="000000"/>
          <w:kern w:val="0"/>
          <w:sz w:val="20"/>
          <w:szCs w:val="20"/>
        </w:rPr>
        <w:t>, 223-237.</w:t>
      </w:r>
      <w:bookmarkEnd w:id="48"/>
    </w:p>
    <w:p w14:paraId="0C4C915F"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Stark, V.C., Hensen, F., Kutsche, K., Kortüm, F., Olfe, J., Wiegand, P., von Kodolitsch, Y., Kozlik-Feldmann, R., Müller, G.C., and Mir, T.S. (2020). Genotype-Phenotype Correlation in Children: The Impact of FBN1 Variants on  Pediatric Marfan Care. Genes (Basel)</w:t>
      </w:r>
      <w:r w:rsidRPr="009D4A57">
        <w:rPr>
          <w:rFonts w:ascii="Times New Roman" w:hAnsi="Times New Roman" w:cs="Times New Roman"/>
          <w:i/>
          <w:iCs/>
          <w:color w:val="000000"/>
          <w:kern w:val="0"/>
          <w:sz w:val="20"/>
          <w:szCs w:val="20"/>
        </w:rPr>
        <w:t xml:space="preserve"> 11</w:t>
      </w:r>
      <w:r w:rsidRPr="009D4A57">
        <w:rPr>
          <w:rFonts w:ascii="Times New Roman" w:hAnsi="Times New Roman" w:cs="Times New Roman"/>
          <w:color w:val="000000"/>
          <w:kern w:val="0"/>
          <w:sz w:val="20"/>
          <w:szCs w:val="20"/>
        </w:rPr>
        <w:t>.</w:t>
      </w:r>
    </w:p>
    <w:p w14:paraId="7071AC32"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Stengl, R., Bors, A., Ágg, B., Pólos, M., Matyas, G., Molnár, M.J., Fekete, B., Csabán, D., Andrikovics, H., and Merkely, B.</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(2020). Optimising the mutation screening strategy in Marfan syndrome and identifying  genotypes with more severe aortic involvement. ORPHANET J RARE DIS</w:t>
      </w:r>
      <w:r w:rsidRPr="009D4A57">
        <w:rPr>
          <w:rFonts w:ascii="Times New Roman" w:hAnsi="Times New Roman" w:cs="Times New Roman"/>
          <w:i/>
          <w:iCs/>
          <w:color w:val="000000"/>
          <w:kern w:val="0"/>
          <w:sz w:val="20"/>
          <w:szCs w:val="20"/>
        </w:rPr>
        <w:t xml:space="preserve"> 15</w:t>
      </w:r>
      <w:r w:rsidRPr="009D4A57">
        <w:rPr>
          <w:rFonts w:ascii="Times New Roman" w:hAnsi="Times New Roman" w:cs="Times New Roman"/>
          <w:color w:val="000000"/>
          <w:kern w:val="0"/>
          <w:sz w:val="20"/>
          <w:szCs w:val="20"/>
        </w:rPr>
        <w:t>, 290.</w:t>
      </w:r>
    </w:p>
    <w:p w14:paraId="53E7ED54"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Stheneur, C., Faivre, L., Collod-Béroud, G., Gautier, E., Binquet, C., Bonithon-Kopp, C., Claustres, M., Child, A.H., Arbustini, E., and Adès, L.C.</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(2011). Prognosis factors in probands with an FBN1 mutation diagnosed before the age of 1  year. PEDIATR RES</w:t>
      </w:r>
      <w:r w:rsidRPr="009D4A57">
        <w:rPr>
          <w:rFonts w:ascii="Times New Roman" w:hAnsi="Times New Roman" w:cs="Times New Roman"/>
          <w:i/>
          <w:iCs/>
          <w:color w:val="000000"/>
          <w:kern w:val="0"/>
          <w:sz w:val="20"/>
          <w:szCs w:val="20"/>
        </w:rPr>
        <w:t xml:space="preserve"> 69</w:t>
      </w:r>
      <w:r w:rsidRPr="009D4A57">
        <w:rPr>
          <w:rFonts w:ascii="Times New Roman" w:hAnsi="Times New Roman" w:cs="Times New Roman"/>
          <w:color w:val="000000"/>
          <w:kern w:val="0"/>
          <w:sz w:val="20"/>
          <w:szCs w:val="20"/>
        </w:rPr>
        <w:t>, 265-270.</w:t>
      </w:r>
    </w:p>
    <w:p w14:paraId="03889067"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Takeda, N., Inuzuka, R., Maemura, S., Morita, H., Nawata, K., Fujita, D., Taniguchi, Y., Yamauchi, H., Yagi, H., and Kato, M.</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(2018). Impact of Pathogenic FBN1 Variant Types on the Progression of Aortic Disease in  Patients With Marfan Syndrome. Circ Genom Precis Med</w:t>
      </w:r>
      <w:r w:rsidRPr="009D4A57">
        <w:rPr>
          <w:rFonts w:ascii="Times New Roman" w:hAnsi="Times New Roman" w:cs="Times New Roman"/>
          <w:i/>
          <w:iCs/>
          <w:color w:val="000000"/>
          <w:kern w:val="0"/>
          <w:sz w:val="20"/>
          <w:szCs w:val="20"/>
        </w:rPr>
        <w:t xml:space="preserve"> 11</w:t>
      </w:r>
      <w:r w:rsidRPr="009D4A57">
        <w:rPr>
          <w:rFonts w:ascii="Times New Roman" w:hAnsi="Times New Roman" w:cs="Times New Roman"/>
          <w:color w:val="000000"/>
          <w:kern w:val="0"/>
          <w:sz w:val="20"/>
          <w:szCs w:val="20"/>
        </w:rPr>
        <w:t>, e2058.</w:t>
      </w:r>
    </w:p>
    <w:p w14:paraId="29186D93" w14:textId="77777777" w:rsidR="00DB5F68" w:rsidRPr="009D4A57" w:rsidRDefault="00DB5F68" w:rsidP="00DB5F68">
      <w:pPr>
        <w:autoSpaceDE w:val="0"/>
        <w:autoSpaceDN w:val="0"/>
        <w:adjustRightInd w:val="0"/>
        <w:rPr>
          <w:rFonts w:ascii="Times New Roman" w:hAnsi="Times New Roman" w:cs="Times New Roman"/>
          <w:kern w:val="0"/>
          <w:sz w:val="24"/>
          <w:szCs w:val="24"/>
        </w:rPr>
      </w:pPr>
      <w:bookmarkStart w:id="49" w:name="_nebCCDCB646_2850_4C65_843B_4A06617E6DAD"/>
      <w:r w:rsidRPr="009D4A57">
        <w:rPr>
          <w:rFonts w:ascii="Times New Roman" w:hAnsi="Times New Roman" w:cs="Times New Roman"/>
          <w:color w:val="000000"/>
          <w:kern w:val="0"/>
          <w:sz w:val="20"/>
          <w:szCs w:val="20"/>
        </w:rPr>
        <w:t>Taniguchi, Y., Takeda, N., Inuzuka, R., Matsubayashi, Y., Kato, S., Doi, T., Yagi, H., Yamauchi, H., Ando, M., Oshima, Y., and Tanaka, S. (2021). Impact of pathogenic FBN1 variant types on the development of severe scoliosis in  patients with Marfan syndrome. J MED GENET.</w:t>
      </w:r>
      <w:bookmarkEnd w:id="49"/>
    </w:p>
    <w:p w14:paraId="2930760C" w14:textId="77777777" w:rsidR="00DB5F68" w:rsidRPr="009D4A57" w:rsidRDefault="00DB5F68" w:rsidP="00DB5F68">
      <w:pPr>
        <w:autoSpaceDE w:val="0"/>
        <w:autoSpaceDN w:val="0"/>
        <w:adjustRightInd w:val="0"/>
        <w:rPr>
          <w:rFonts w:ascii="Times New Roman" w:hAnsi="Times New Roman" w:cs="Times New Roman"/>
          <w:kern w:val="0"/>
          <w:sz w:val="24"/>
          <w:szCs w:val="24"/>
        </w:rPr>
      </w:pPr>
      <w:r w:rsidRPr="009D4A57">
        <w:rPr>
          <w:rFonts w:ascii="Times New Roman" w:hAnsi="Times New Roman" w:cs="Times New Roman"/>
          <w:color w:val="000000"/>
          <w:kern w:val="0"/>
          <w:sz w:val="20"/>
          <w:szCs w:val="20"/>
        </w:rPr>
        <w:t>Xu, S., Li, L., Fu, Y., Wang, X., Sun, H., Wang, J., Han, L., Wu, Z., Liu, Y., and Zhu, J.</w:t>
      </w:r>
      <w:r w:rsidRPr="009D4A57">
        <w:rPr>
          <w:rFonts w:ascii="Times New Roman" w:hAnsi="Times New Roman" w:cs="Times New Roman"/>
          <w:i/>
          <w:iCs/>
          <w:color w:val="000000"/>
          <w:kern w:val="0"/>
          <w:sz w:val="20"/>
          <w:szCs w:val="20"/>
        </w:rPr>
        <w:t>, et al.</w:t>
      </w:r>
      <w:r w:rsidRPr="009D4A57">
        <w:rPr>
          <w:rFonts w:ascii="Times New Roman" w:hAnsi="Times New Roman" w:cs="Times New Roman"/>
          <w:color w:val="000000"/>
          <w:kern w:val="0"/>
          <w:sz w:val="20"/>
          <w:szCs w:val="20"/>
        </w:rPr>
        <w:t xml:space="preserve"> (2020). Increased frequency of FBN1 frameshift and nonsense mutations in Marfan syndrome  patients with aortic dissection. Mol Genet Genomic Med</w:t>
      </w:r>
      <w:r w:rsidRPr="009D4A57">
        <w:rPr>
          <w:rFonts w:ascii="Times New Roman" w:hAnsi="Times New Roman" w:cs="Times New Roman"/>
          <w:i/>
          <w:iCs/>
          <w:color w:val="000000"/>
          <w:kern w:val="0"/>
          <w:sz w:val="20"/>
          <w:szCs w:val="20"/>
        </w:rPr>
        <w:t xml:space="preserve"> 8</w:t>
      </w:r>
      <w:r w:rsidRPr="009D4A57">
        <w:rPr>
          <w:rFonts w:ascii="Times New Roman" w:hAnsi="Times New Roman" w:cs="Times New Roman"/>
          <w:color w:val="000000"/>
          <w:kern w:val="0"/>
          <w:sz w:val="20"/>
          <w:szCs w:val="20"/>
        </w:rPr>
        <w:t>, e1041.</w:t>
      </w:r>
    </w:p>
    <w:p w14:paraId="52C9E892" w14:textId="0AB10BC4" w:rsidR="00370C09" w:rsidRPr="0097799F" w:rsidRDefault="00020F26" w:rsidP="0097799F">
      <w:pPr>
        <w:autoSpaceDE w:val="0"/>
        <w:autoSpaceDN w:val="0"/>
        <w:adjustRightInd w:val="0"/>
        <w:jc w:val="left"/>
        <w:rPr>
          <w:rFonts w:ascii="Times New Roman" w:hAnsi="Times New Roman" w:cs="Times New Roman"/>
        </w:rPr>
      </w:pPr>
      <w:r w:rsidRPr="009D4A57">
        <w:rPr>
          <w:rFonts w:ascii="Times New Roman" w:hAnsi="Times New Roman" w:cs="Times New Roman"/>
        </w:rPr>
        <w:fldChar w:fldCharType="end"/>
      </w:r>
      <w:r w:rsidR="0097799F" w:rsidRPr="0097799F">
        <w:rPr>
          <w:rFonts w:ascii="Times New Roman" w:hAnsi="Times New Roman" w:cs="Times New Roman"/>
        </w:rPr>
        <w:t xml:space="preserve"> </w:t>
      </w:r>
    </w:p>
    <w:p w14:paraId="71C7A843" w14:textId="045B661B" w:rsidR="00711151" w:rsidRPr="0097799F" w:rsidRDefault="00711151" w:rsidP="00020F26">
      <w:pPr>
        <w:rPr>
          <w:rFonts w:ascii="Times New Roman" w:hAnsi="Times New Roman" w:cs="Times New Roman"/>
        </w:rPr>
      </w:pPr>
    </w:p>
    <w:sectPr w:rsidR="00711151" w:rsidRPr="0097799F" w:rsidSect="00EC473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4A7E" w14:textId="77777777" w:rsidR="001B6F3C" w:rsidRDefault="001B6F3C" w:rsidP="00020F26">
      <w:r>
        <w:separator/>
      </w:r>
    </w:p>
  </w:endnote>
  <w:endnote w:type="continuationSeparator" w:id="0">
    <w:p w14:paraId="5BB3ED7E" w14:textId="77777777" w:rsidR="001B6F3C" w:rsidRDefault="001B6F3C" w:rsidP="0002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utigerLTStd-Light">
    <w:altName w:val="Cambria"/>
    <w:panose1 w:val="00000000000000000000"/>
    <w:charset w:val="00"/>
    <w:family w:val="roman"/>
    <w:notTrueType/>
    <w:pitch w:val="default"/>
    <w:sig w:usb0="00000003" w:usb1="00000000" w:usb2="00000000" w:usb3="00000000" w:csb0="00000001" w:csb1="00000000"/>
  </w:font>
  <w:font w:name="FrutigerLTStd-LightItalic">
    <w:altName w:val="Cambria"/>
    <w:panose1 w:val="00000000000000000000"/>
    <w:charset w:val="00"/>
    <w:family w:val="roman"/>
    <w:notTrueType/>
    <w:pitch w:val="default"/>
  </w:font>
  <w:font w:name="AdvTTab7e17fd">
    <w:altName w:val="Cambria"/>
    <w:panose1 w:val="00000000000000000000"/>
    <w:charset w:val="00"/>
    <w:family w:val="roman"/>
    <w:notTrueType/>
    <w:pitch w:val="default"/>
  </w:font>
  <w:font w:name="AdvOT46dcae81+fb">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38D8" w14:textId="77777777" w:rsidR="001B6F3C" w:rsidRDefault="001B6F3C" w:rsidP="00020F26">
      <w:r>
        <w:separator/>
      </w:r>
    </w:p>
  </w:footnote>
  <w:footnote w:type="continuationSeparator" w:id="0">
    <w:p w14:paraId="1EBA1D9F" w14:textId="77777777" w:rsidR="001B6F3C" w:rsidRDefault="001B6F3C" w:rsidP="00020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18FE"/>
    <w:multiLevelType w:val="hybridMultilevel"/>
    <w:tmpl w:val="45CAC9F0"/>
    <w:lvl w:ilvl="0" w:tplc="1C2AF13C">
      <w:start w:val="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5517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0NrEEAmNTIwsLEyUdpeDU4uLM/DyQAkPTWgA2vyONLQAAAA=="/>
    <w:docVar w:name="NE.Ref{01D0722D-80E3-4305-A8CE-64DC147E8E91}" w:val=" ADDIN NE.Ref.{01D0722D-80E3-4305-A8CE-64DC147E8E91}&lt;Citation&gt;&lt;Group&gt;&lt;References&gt;&lt;Item&gt;&lt;ID&gt;690&lt;/ID&gt;&lt;UID&gt;{095392C8-7BD9-4674-9E44-24B115E0D8AD}&lt;/UID&gt;&lt;Title&gt;Genome-wide methylation patterns in Marfan syndrome&lt;/Title&gt;&lt;Template&gt;Journal Article&lt;/Template&gt;&lt;Star&gt;0&lt;/Star&gt;&lt;Tag&gt;0&lt;/Tag&gt;&lt;Author&gt;van Andel, M M; Groenink, M; van den Berg, M P; Timmermans, J; Scholte, AJHA; Mulder, BJM; Zwinderman, A H; de Waard, V&lt;/Author&gt;&lt;Year&gt;2021&lt;/Year&gt;&lt;Details&gt;&lt;_accession_num&gt;34895303&lt;/_accession_num&gt;&lt;_author_adr&gt;Department of Cardiology, Amsterdam UMC, University of Amsterdam, Meibergdreef 9,  1105 AZ, Amsterdam, The Netherlands. m.m.vanandel@amsterdamumc.nl.; Department of Cardiology, Amsterdam UMC, University of Amsterdam, Meibergdreef 9,  1105 AZ, Amsterdam, The Netherlands.; Department of Radiology, Amsterdam UMC, Amsterdam, The Netherlands.; Department of Cardiology, University Medical Center Groningen, University of  Groningen, Groningen, The Netherlands.; Department of Cardiology, Radboud University Hospital, Nijmegen, The Netherlands.; Department of Cardiology, Leiden University Medical Center, Leiden, The  Netherlands.; Department of Cardiology, Amsterdam UMC, University of Amsterdam, Meibergdreef 9,  1105 AZ, Amsterdam, The Netherlands.; Department of Clinical Epidemiology, Biostatistics and Bioinformatics, Amsterdam  UMC, Amsterdam, The Netherlands.; Department of Medical Biochemistry, Amsterdam UMC, Amsterdam Cardiovascular  Sciences, Amsterdam, The Netherlands.&lt;/_author_adr&gt;&lt;_date_display&gt;2021 Dec 11&lt;/_date_display&gt;&lt;_date&gt;2021-12-11&lt;/_date&gt;&lt;_doi&gt;10.1186/s13148-021-01204-4&lt;/_doi&gt;&lt;_isbn&gt;1868-7083 (Electronic); 1868-7075 (Print); 1868-7075 (Linking)&lt;/_isbn&gt;&lt;_issue&gt;1&lt;/_issue&gt;&lt;_journal&gt;Clin Epigenetics&lt;/_journal&gt;&lt;_keywords&gt;*Aortic diameters; *Clinical events; *EWAS; *Marfan syndrome; *Methylation loci&lt;/_keywords&gt;&lt;_language&gt;eng&lt;/_language&gt;&lt;_ori_publication&gt;© 2021. The Author(s).&lt;/_ori_publication&gt;&lt;_pages&gt;217&lt;/_pages&gt;&lt;_subject_headings&gt;Adult; DNA Methylation/*genetics; Female; Genome-Wide Association Study/methods/statistics &amp;amp; numerical data; Humans; Male; Marfan Syndrome/*genetics; Middle Aged&lt;/_subject_headings&gt;&lt;_tertiary_title&gt;Clinical epigenetics&lt;/_tertiary_title&gt;&lt;_type_work&gt;Journal Article; Research Support, Non-U.S. Gov&amp;apos;t&lt;/_type_work&gt;&lt;_url&gt;http://www.ncbi.nlm.nih.gov/entrez/query.fcgi?cmd=Retrieve&amp;amp;db=pubmed&amp;amp;dopt=Abstract&amp;amp;list_uids=34895303&amp;amp;query_hl=1&lt;/_url&gt;&lt;_volume&gt;13&lt;/_volume&gt;&lt;_created&gt;64353427&lt;/_created&gt;&lt;_modified&gt;64353427&lt;/_modified&gt;&lt;_impact_factor&gt;   6.551&lt;/_impact_factor&gt;&lt;_collection_scope&gt;SCIE&lt;/_collection_scope&gt;&lt;/Details&gt;&lt;Extra&gt;&lt;DBUID&gt;{3DD287B6-735E-4C73-9D0A-04D58E313DF3}&lt;/DBUID&gt;&lt;/Extra&gt;&lt;/Item&gt;&lt;/References&gt;&lt;/Group&gt;&lt;/Citation&gt;_x000a_"/>
    <w:docVar w:name="NE.Ref{0568DAB9-8D4A-4B1B-B233-6CAB6C9EF59B}" w:val=" ADDIN NE.Ref.{0568DAB9-8D4A-4B1B-B233-6CAB6C9EF59B}&lt;Citation&gt;&lt;Group&gt;&lt;References&gt;&lt;Item&gt;&lt;ID&gt;631&lt;/ID&gt;&lt;UID&gt;{7B035CA5-8B3F-434B-BD44-CF8D4DE89A4A}&lt;/UID&gt;&lt;Title&gt;Genetic testing and clinical relevance of patients with thoracic aortic aneurysm  and dissection in northwestern China&lt;/Title&gt;&lt;Template&gt;Journal Article&lt;/Template&gt;&lt;Star&gt;0&lt;/Star&gt;&lt;Tag&gt;0&lt;/Tag&gt;&lt;Author&gt;Li, J; Yang, L; Diao, Y; Zhou, L; Xin, Y; Jiang, L; Li, R; Wang, J; Duan, W; Liu, J&lt;/Author&gt;&lt;Year&gt;2021&lt;/Year&gt;&lt;Details&gt;&lt;_accession_num&gt;34498425&lt;/_accession_num&gt;&lt;_author_adr&gt;Department of Laboratory Medicine, Xijing Hospital, Fourth Military Medical  University, Xi&amp;apos;an, China.; Department of Laboratory Medicine, Xijing Hospital, Fourth Military Medical  University, Xi&amp;apos;an, China.; Department of Laboratory Medicine, Xijing Hospital, Fourth Military Medical  University, Xi&amp;apos;an, China.; Department of Laboratory Medicine, Xijing Hospital, Fourth Military Medical  University, Xi&amp;apos;an, China.; Department of Laboratory Medicine, Xijing Hospital, Fourth Military Medical  University, Xi&amp;apos;an, China.; Department of Cardiovascular Surgery, Xijing Hospital, Fourth Military Medical  University, Xi&amp;apos;an, China.; Department of Laboratory Medicine, Xijing Hospital, Fourth Military Medical  University, Xi&amp;apos;an, China.; Department of Laboratory Medicine, Xijing Hospital, Fourth Military Medical  University, Xi&amp;apos;an, China.; Department of Cardiovascular Surgery, Xijing Hospital, Fourth Military Medical  University, Xi&amp;apos;an, China.; Department of Laboratory Medicine, Xijing Hospital, Fourth Military Medical  University, Xi&amp;apos;an, China.&lt;/_author_adr&gt;&lt;_date_display&gt;2021 Oct&lt;/_date_display&gt;&lt;_date&gt;2021-10-01&lt;/_date&gt;&lt;_doi&gt;10.1002/mgg3.1800&lt;/_doi&gt;&lt;_isbn&gt;2324-9269 (Electronic); 2324-9269 (Linking)&lt;/_isbn&gt;&lt;_issue&gt;10&lt;/_issue&gt;&lt;_journal&gt;Mol Genet Genomic Med&lt;/_journal&gt;&lt;_keywords&gt;* ACTA2; * FBN1; *Marfan syndrome; *TAAD; *genetic testing&lt;/_keywords&gt;&lt;_language&gt;eng&lt;/_language&gt;&lt;_ori_publication&gt;© 2021 The Authors. Molecular Genetics &amp;amp; Genomic Medicine published by Wiley _x000d__x000a_      Periodicals LLC.&lt;/_ori_publication&gt;&lt;_pages&gt;e1800&lt;/_pages&gt;&lt;_subject_headings&gt;Adolescent; Adult; Aged; Aneurysm, Dissecting/*diagnosis/epidemiology/*genetics; Aortic Aneurysm, Thoracic/*diagnosis/epidemiology/*genetics; Child; Child, Preschool; China; Comorbidity; Family; Female; Fibrillin-1/genetics; *Genetic Association Studies; *Genetic Predisposition to Disease; Genetic Testing; High-Throughput Nucleotide Sequencing/methods; Humans; Male; Middle Aged; Mutation; Pedigree; Phenotype; Young Adult&lt;/_subject_headings&gt;&lt;_tertiary_title&gt;Molecular genetics &amp;amp; genomic medicine&lt;/_tertiary_title&gt;&lt;_type_work&gt;Journal Article&lt;/_type_work&gt;&lt;_url&gt;http://www.ncbi.nlm.nih.gov/entrez/query.fcgi?cmd=Retrieve&amp;amp;db=pubmed&amp;amp;dopt=Abstract&amp;amp;list_uids=34498425&amp;amp;query_hl=1&lt;/_url&gt;&lt;_volume&gt;9&lt;/_volume&gt;&lt;_created&gt;64341858&lt;/_created&gt;&lt;_modified&gt;64341858&lt;/_modified&gt;&lt;_impact_factor&gt;   2.183&lt;/_impact_factor&gt;&lt;/Details&gt;&lt;Extra&gt;&lt;DBUID&gt;{3DD287B6-735E-4C73-9D0A-04D58E313DF3}&lt;/DBUID&gt;&lt;/Extra&gt;&lt;/Item&gt;&lt;/References&gt;&lt;/Group&gt;&lt;/Citation&gt;_x000a_"/>
    <w:docVar w:name="NE.Ref{07B8A5F6-2634-478F-9226-3536EAB9AEE1}" w:val=" ADDIN NE.Ref.{07B8A5F6-2634-478F-9226-3536EAB9AEE1}&lt;Citation&gt;&lt;Group&gt;&lt;References&gt;&lt;Item&gt;&lt;ID&gt;73&lt;/ID&gt;&lt;UID&gt;{C5250652-68B6-4B80-B153-040A7CD16616}&lt;/UID&gt;&lt;Title&gt;Effect of mutation type and location on clinical outcome in 1,013 probands with Marfan syndrome or related phenotypes and FBN1 mutations: an international study&lt;/Title&gt;&lt;Template&gt;Journal Article&lt;/Template&gt;&lt;Star&gt;0&lt;/Star&gt;&lt;Tag&gt;0&lt;/Tag&gt;&lt;Author&gt;Faivre, L; Collod-Beroud, G; Loeys, B L; Child, A; Binquet, C; Gautier, E; Callewaert, B; Arbustini, E; Mayer, K; Arslan-Kirchner, M; Kiotsekoglou, A; Comeglio, P; Marziliano, N; Dietz, H C; Halliday, D; Beroud, C; Bonithon-Kopp, C; Claustres, M; Muti, C; Plauchu, H; Robinson, P N; Ades, L C; Biggin, A; Benetts, B; Brett, M; Holman, K J; De Backer, J; Coucke, P; Francke, U; De Paepe, A; Jondeau, G; Boileau, C&lt;/Author&gt;&lt;Year&gt;2007&lt;/Year&gt;&lt;Details&gt;&lt;_accessed&gt;63676485&lt;/_accessed&gt;&lt;_accession_num&gt;17701892&lt;/_accession_num&gt;&lt;_author_adr&gt;Centre de Genetique, Centre Hospitalier Universitaire, Dijon, France. laurence.faivre@chu-dijon.fr&lt;/_author_adr&gt;&lt;_collection_scope&gt;SCI;SCIE&lt;/_collection_scope&gt;&lt;_created&gt;63413102&lt;/_created&gt;&lt;_date&gt;56626560&lt;/_date&gt;&lt;_date_display&gt;2007 Sep&lt;/_date_display&gt;&lt;_db_updated&gt;PubMed&lt;/_db_updated&gt;&lt;_doi&gt;10.1086/520125&lt;/_doi&gt;&lt;_impact_factor&gt;  11.025&lt;/_impact_factor&gt;&lt;_isbn&gt;0002-9297 (Print); 0002-9297 (Linking)&lt;/_isbn&gt;&lt;_issue&gt;3&lt;/_issue&gt;&lt;_journal&gt;Am J Hum Genet&lt;/_journal&gt;&lt;_language&gt;eng&lt;/_language&gt;&lt;_modified&gt;64048916&lt;/_modified&gt;&lt;_pages&gt;454-66&lt;/_pages&gt;&lt;_subject_headings&gt;Adolescent; Adult; Epidermal Growth Factor/genetics; Exons/genetics; Female; Fibrillin-1; Fibrillins; Humans; Male; Marfan Syndrome/*diagnosis; Microfilament Proteins/*genetics; Mutation; Phenotype; Prognosis; Protein Structure, Tertiary/genetics; Severity of Illness Index; Transforming Growth Factor beta/genetics&lt;/_subject_headings&gt;&lt;_tertiary_title&gt;American journal of human genetics&lt;/_tertiary_title&gt;&lt;_type_work&gt;Journal Article; Multicenter Study; Research Support, Non-U.S. Gov&amp;apos;t&lt;/_type_work&gt;&lt;_url&gt;http://www.ncbi.nlm.nih.gov/entrez/query.fcgi?cmd=Retrieve&amp;amp;db=pubmed&amp;amp;dopt=Abstract&amp;amp;list_uids=17701892&amp;amp;query_hl=1&lt;/_url&gt;&lt;_volume&gt;81&lt;/_volume&gt;&lt;/Details&gt;&lt;Extra&gt;&lt;DBUID&gt;{3DD287B6-735E-4C73-9D0A-04D58E313DF3}&lt;/DBUID&gt;&lt;/Extra&gt;&lt;/Item&gt;&lt;/References&gt;&lt;/Group&gt;&lt;/Citation&gt;_x000a_"/>
    <w:docVar w:name="NE.Ref{089A18C6-089E-4B85-B93D-29A6F3A5716C}" w:val=" ADDIN NE.Ref.{089A18C6-089E-4B85-B93D-29A6F3A5716C}&lt;Citation&gt;&lt;Group&gt;&lt;References&gt;&lt;Item&gt;&lt;ID&gt;272&lt;/ID&gt;&lt;UID&gt;{3D149581-D020-4CEA-9DD0-345CFF6AA4D0}&lt;/UID&gt;&lt;Title&gt;The importance of mutation detection in Marfan syndrome and Marfan-related disorders: report of 193FBN1 mutations&lt;/Title&gt;&lt;Template&gt;Journal Article&lt;/Template&gt;&lt;Star&gt;0&lt;/Star&gt;&lt;Tag&gt;0&lt;/Tag&gt;&lt;Author&gt;Comeglio, Paolo; Johnson, Philip; Arno, Gavin; Brice, Glen; Evans, Alison; Aragon-Martin, José; Silva, Filipe Pereira Da; Kiotsekoglou, Anatoli; Child, Anne&lt;/Author&gt;&lt;Year&gt;2007&lt;/Year&gt;&lt;Details&gt;&lt;_accessed&gt;63654933&lt;/_accessed&gt;&lt;_collection_scope&gt;SCI;SCIE&lt;/_collection_scope&gt;&lt;_created&gt;63654933&lt;/_created&gt;&lt;_db_updated&gt;CrossRef&lt;/_db_updated&gt;&lt;_doi&gt;10.1002/humu.9505&lt;/_doi&gt;&lt;_impact_factor&gt;   4.878&lt;/_impact_factor&gt;&lt;_isbn&gt;10597794&lt;/_isbn&gt;&lt;_issue&gt;9&lt;/_issue&gt;&lt;_journal&gt;Human Mutation&lt;/_journal&gt;&lt;_modified&gt;64333307&lt;/_modified&gt;&lt;_pages&gt;928-928&lt;/_pages&gt;&lt;_tertiary_title&gt;Hum. Mutat.&lt;/_tertiary_title&gt;&lt;_url&gt;http://doi.wiley.com/10.1002/humu.9505_x000d__x000a_https://onlinelibrary.wiley.com/doi/full/10.1002/humu.9505&lt;/_url&gt;&lt;_volume&gt;28&lt;/_volume&gt;&lt;/Details&gt;&lt;Extra&gt;&lt;DBUID&gt;{3DD287B6-735E-4C73-9D0A-04D58E313DF3}&lt;/DBUID&gt;&lt;/Extra&gt;&lt;/Item&gt;&lt;/References&gt;&lt;/Group&gt;&lt;/Citation&gt;_x000a_"/>
    <w:docVar w:name="NE.Ref{0CD2CE5B-5432-40E9-8619-92EDF50CF060}" w:val=" ADDIN NE.Ref.{0CD2CE5B-5432-40E9-8619-92EDF50CF060}&lt;Citation&gt;&lt;Group&gt;&lt;References&gt;&lt;Item&gt;&lt;ID&gt;741&lt;/ID&gt;&lt;UID&gt;{9F02C3DA-C5B9-44CF-8F90-59CEBF7A648B}&lt;/UID&gt;&lt;Title&gt;Relation between genotype and left-ventricular dilatation in patients with Marfan  syndrome&lt;/Title&gt;&lt;Template&gt;Journal Article&lt;/Template&gt;&lt;Star&gt;0&lt;/Star&gt;&lt;Tag&gt;0&lt;/Tag&gt;&lt;Author&gt;Aalberts, J J; van Tintelen, J P; Meijboom, L J; Polko, A; Jongbloed, J D; van der Wal, H; Pals, G; Osinga, J; Timmermans, J; de Backer, J; Bakker, M K; van Veldhuisen, D J; Hofstra, R M; Mulder, B J; van den Berg, M P&lt;/Author&gt;&lt;Year&gt;2014&lt;/Year&gt;&lt;Details&gt;&lt;_accession_num&gt;24161884&lt;/_accession_num&gt;&lt;_author_adr&gt;Department of Cardiology, University Medical Center Groningen, Groningen.  Electronic address: j.j.j.aalberts@umcg.nl.&lt;/_author_adr&gt;&lt;_date_display&gt;2014 Jan 15&lt;/_date_display&gt;&lt;_date&gt;2014-01-15&lt;/_date&gt;&lt;_doi&gt;10.1016/j.gene.2013.10.033&lt;/_doi&gt;&lt;_isbn&gt;1879-0038 (Electronic); 0378-1119 (Linking)&lt;/_isbn&gt;&lt;_issue&gt;1&lt;/_issue&gt;&lt;_journal&gt;Gene&lt;/_journal&gt;&lt;_keywords&gt;DHPLC; FBN1-mutation; FBNI; Genetics; Genotype–phenotype relation; LV; LVEDD; Left ventricular dilatation; M-mode; MFS; MLPA; Marfan syndrome; SD; TGFBR1; TGFBR2; TGFβ; denaturing high performance liquid chromatography; fibrillin-1 gene; left ventricle; left ventricular end diastolic dimension; motion mode; multiplex ligation-dependent probe amplification; standard deviation; transforming growth factor beta; transforming growth factor-β receptor 1 gene; transforming growth factor-β receptor 2 gene&lt;/_keywords&gt;&lt;_language&gt;eng&lt;/_language&gt;&lt;_ori_publication&gt;© 2013 Elsevier B.V. All rights reserved.&lt;/_ori_publication&gt;&lt;_pages&gt;40-3&lt;/_pages&gt;&lt;_subject_headings&gt;Adult; Female; Fibrillin-1; Fibrillins; *Genotype; Heart Ventricles/*pathology; Humans; Male; Marfan Syndrome/*genetics/*pathology; Microfilament Proteins/genetics; Mutation, Missense; Phenotype&lt;/_subject_headings&gt;&lt;_tertiary_title&gt;Gene&lt;/_tertiary_title&gt;&lt;_type_work&gt;Journal Article&lt;/_type_work&gt;&lt;_url&gt;http://www.ncbi.nlm.nih.gov/entrez/query.fcgi?cmd=Retrieve&amp;amp;db=pubmed&amp;amp;dopt=Abstract&amp;amp;list_uids=24161884&amp;amp;query_hl=1&lt;/_url&gt;&lt;_volume&gt;534&lt;/_volume&gt;&lt;_created&gt;64411767&lt;/_created&gt;&lt;_modified&gt;64411767&lt;/_modified&gt;&lt;_impact_factor&gt;   3.688&lt;/_impact_factor&gt;&lt;_collection_scope&gt;SCI;SCIE&lt;/_collection_scope&gt;&lt;/Details&gt;&lt;Extra&gt;&lt;DBUID&gt;{3DD287B6-735E-4C73-9D0A-04D58E313DF3}&lt;/DBUID&gt;&lt;/Extra&gt;&lt;/Item&gt;&lt;/References&gt;&lt;/Group&gt;&lt;/Citation&gt;_x000a_"/>
    <w:docVar w:name="NE.Ref{131CC323-573E-419A-9A24-F522208223CF}" w:val=" ADDIN NE.Ref.{131CC323-573E-419A-9A24-F522208223CF}&lt;Citation&gt;&lt;Group&gt;&lt;References&gt;&lt;Item&gt;&lt;ID&gt;621&lt;/ID&gt;&lt;UID&gt;{7D96671E-D158-400F-9E7D-75A36E22737F}&lt;/UID&gt;&lt;Title&gt;Clinical and mutation-type analysis from an international series of 198 probands  with a pathogenic FBN1 exons 24-32 mutation&lt;/Title&gt;&lt;Template&gt;Journal Article&lt;/Template&gt;&lt;Star&gt;0&lt;/Star&gt;&lt;Tag&gt;0&lt;/Tag&gt;&lt;Author&gt;Faivre, L; Collod-Beroud, G; Callewaert, B; Child, A; Binquet, C; Gautier, E; Loeys, B L; Arbustini, E; Mayer, K; Arslan-Kirchner, M; Stheneur, C; Kiotsekoglou, A; Comeglio, P; Marziliano, N; Wolf, J E; Bouchot, O; Khau-Van-Kien, P; Beroud, C; Claustres, M; Bonithon-Kopp, C; Robinson, P N; Adès, L; De Backer, J; Coucke, P; Francke, U; De Paepe, A; Jondeau, G; Boileau, C&lt;/Author&gt;&lt;Year&gt;2009&lt;/Year&gt;&lt;Details&gt;&lt;_accession_num&gt;19002209&lt;/_accession_num&gt;&lt;_author_adr&gt;Centre de Génétique, CHU, Dijon, France. laurence.faivre@chu-dijon.fr&lt;/_author_adr&gt;&lt;_date_display&gt;2009 Apr&lt;/_date_display&gt;&lt;_date&gt;2009-04-01&lt;/_date&gt;&lt;_doi&gt;10.1038/ejhg.2008.207&lt;/_doi&gt;&lt;_isbn&gt;1476-5438 (Electronic); 1018-4813 (Print); 1018-4813 (Linking)&lt;/_isbn&gt;&lt;_issue&gt;4&lt;/_issue&gt;&lt;_journal&gt;Eur J Hum Genet&lt;/_journal&gt;&lt;_language&gt;eng&lt;/_language&gt;&lt;_pages&gt;491-501&lt;/_pages&gt;&lt;_subject_headings&gt;Codon, Nonsense; DNA Mutational Analysis; Ectopia Lentis/genetics; Exons/*genetics; Fibrillin-1; Fibrillins; Humans; Marfan Syndrome/genetics; Microfilament Proteins/*genetics/metabolism; *Mutation; Phenotype&lt;/_subject_headings&gt;&lt;_tertiary_title&gt;European journal of human genetics : EJHG&lt;/_tertiary_title&gt;&lt;_type_work&gt;Journal Article; Research Support, Non-U.S. Gov&amp;apos;t&lt;/_type_work&gt;&lt;_url&gt;http://www.ncbi.nlm.nih.gov/entrez/query.fcgi?cmd=Retrieve&amp;amp;db=pubmed&amp;amp;dopt=Abstract&amp;amp;list_uids=19002209&amp;amp;query_hl=1&lt;/_url&gt;&lt;_volume&gt;17&lt;/_volume&gt;&lt;_created&gt;64338762&lt;/_created&gt;&lt;_modified&gt;64338762&lt;/_modified&gt;&lt;_impact_factor&gt;   4.246&lt;/_impact_factor&gt;&lt;_collection_scope&gt;SCI;SCIE&lt;/_collection_scope&gt;&lt;/Details&gt;&lt;Extra&gt;&lt;DBUID&gt;{3DD287B6-735E-4C73-9D0A-04D58E313DF3}&lt;/DBUID&gt;&lt;/Extra&gt;&lt;/Item&gt;&lt;/References&gt;&lt;/Group&gt;&lt;/Citation&gt;_x000a_"/>
    <w:docVar w:name="NE.Ref{19E55460-C7E7-4D38-82E6-F7A13F975778}" w:val=" ADDIN NE.Ref.{19E55460-C7E7-4D38-82E6-F7A13F975778}&lt;Citation&gt;&lt;Group&gt;&lt;References&gt;&lt;Item&gt;&lt;ID&gt;429&lt;/ID&gt;&lt;UID&gt;{58FA843B-CB5B-49E1-BC58-86EB1E623056}&lt;/UID&gt;&lt;Title&gt;The importance of genotype-phenotype correlation in the clinical management of  Marfan syndrome&lt;/Title&gt;&lt;Template&gt;Journal Article&lt;/Template&gt;&lt;Star&gt;0&lt;/Star&gt;&lt;Tag&gt;0&lt;/Tag&gt;&lt;Author&gt;Becerra-Muñoz, V M; Gómez-Doblas, J J; Porras-Martín, C; Such-Martínez, M; Crespo-Leiro, M G; Barriales-Villa, R; de Teresa-Galván, E; Jiménez-Navarro, M; Cabrera-Bueno, F&lt;/Author&gt;&lt;Year&gt;2018&lt;/Year&gt;&lt;Details&gt;&lt;_accession_num&gt;29357934&lt;/_accession_num&gt;&lt;_author_adr&gt;Unidad de Gestión Clínica del Corazón, Hospital Universitario Virgen de la Victoria,  Instituto de Investigación Biomédica de Málaga (IBIMA), Universidad de Málaga (UMA),  CIBERCV Enfermedades Cardiovasculares, Málaga, Spain.; Unidad de Gestión Clínica del Corazón, Hospital Universitario Virgen de la Victoria,  Instituto de Investigación Biomédica de Málaga (IBIMA), Universidad de Málaga (UMA),  CIBERCV Enfermedades Cardiovasculares, Málaga, Spain.; Unidad de Gestión Clínica del Corazón, Hospital Universitario Virgen de la Victoria,  Instituto de Investigación Biomédica de Málaga (IBIMA), Universidad de Málaga (UMA),  CIBERCV Enfermedades Cardiovasculares, Málaga, Spain.; Unidad de Gestión Clínica del Corazón, Hospital Universitario Virgen de la Victoria,  Instituto de Investigación Biomédica de Málaga (IBIMA), Universidad de Málaga (UMA),  CIBERCV Enfermedades Cardiovasculares, Málaga, Spain.; Unidad de Insuficiencia Cardiaca Avanzada y Trasplante Cardiaco. Servicio de  Cardiología. CIBERCV. Instituto de Investigación Biomédica de A Coruña (INIBIC),  Complexo Hospitalario Universitario de A Coruña (CHUAC), SERGAS. Universidade da  Coruña (UDC). As Xubias, 15006, A Coruña, Spain.; Unidad de Insuficiencia Cardiaca Avanzada y Trasplante Cardiaco. Servicio de  Cardiología. CIBERCV. Instituto de Investigación Biomédica de A Coruña (INIBIC),  Complexo Hospitalario Universitario de A Coruña (CHUAC), SERGAS. Universidade da  Coruña (UDC). As Xubias, 15006, A Coruña, Spain.; Unidad de Gestión Clínica del Corazón, Hospital Universitario Virgen de la Victoria,  Instituto de Investigación Biomédica de Málaga (IBIMA), Universidad de Málaga (UMA),  CIBERCV Enfermedades Cardiovasculares, Málaga, Spain.; Unidad de Gestión Clínica del Corazón, Hospital Universitario Virgen de la Victoria,  Instituto de Investigación Biomédica de Málaga (IBIMA), Universidad de Málaga (UMA),  CIBERCV Enfermedades Cardiovasculares, Málaga, Spain. mjimeneznavarro@gmail.com.; Unidad de Gestión Clínica del Corazón, Hospital Universitario Virgen de la Victoria,  Instituto de Investigación Biomédica de Málaga (IBIMA), Universidad de Málaga (UMA),  CIBERCV Enfermedades Cardiovasculares, Málaga, Spain.&lt;/_author_adr&gt;&lt;_collection_scope&gt;SCIE&lt;/_collection_scope&gt;&lt;_created&gt;64047757&lt;/_created&gt;&lt;_date&gt;2018-01-22&lt;/_date&gt;&lt;_date_display&gt;2018 Jan 22&lt;/_date_display&gt;&lt;_doi&gt;10.1186/s13023-017-0754-6&lt;/_doi&gt;&lt;_impact_factor&gt;   4.123&lt;/_impact_factor&gt;&lt;_isbn&gt;1750-1172 (Electronic); 1750-1172 (Linking)&lt;/_isbn&gt;&lt;_issue&gt;1&lt;/_issue&gt;&lt;_journal&gt;Orphanet J Rare Dis&lt;/_journal&gt;&lt;_keywords&gt;*Ascending aortic aneurysm; *FBN-1; *Genetic testing; *Hereditary aortopathy; *Marfan syndrome; *Type a dissection&lt;/_keywords&gt;&lt;_language&gt;eng&lt;/_language&gt;&lt;_modified&gt;64047757&lt;/_modified&gt;&lt;_pages&gt;16&lt;/_pages&gt;&lt;_subject_headings&gt;Adolescent; Adult; Child; Child, Preschool; Echocardiography; Female; Fibrillin-1/genetics; Genetic Association Studies; Genetic Testing; Genotype; Humans; Male; Marfan Syndrome/*genetics/*pathology; Mutation/genetics; Phenotype; Prospective Studies; Young Adult&lt;/_subject_headings&gt;&lt;_tertiary_title&gt;Orphanet journal of rare diseases&lt;/_tertiary_title&gt;&lt;_type_work&gt;Journal Article&lt;/_type_work&gt;&lt;_url&gt;http://www.ncbi.nlm.nih.gov/entrez/query.fcgi?cmd=Retrieve&amp;amp;db=pubmed&amp;amp;dopt=Abstract&amp;amp;list_uids=29357934&amp;amp;query_hl=1&lt;/_url&gt;&lt;_volume&gt;13&lt;/_volume&gt;&lt;/Details&gt;&lt;Extra&gt;&lt;DBUID&gt;{3DD287B6-735E-4C73-9D0A-04D58E313DF3}&lt;/DBUID&gt;&lt;/Extra&gt;&lt;/Item&gt;&lt;/References&gt;&lt;/Group&gt;&lt;/Citation&gt;_x000a_"/>
    <w:docVar w:name="NE.Ref{2006E1CF-04FD-4210-9FDB-AD1033210DD6}" w:val=" ADDIN NE.Ref.{2006E1CF-04FD-4210-9FDB-AD1033210DD6}&lt;Citation&gt;&lt;Group&gt;&lt;References&gt;&lt;Item&gt;&lt;ID&gt;634&lt;/ID&gt;&lt;UID&gt;{A8CCD716-696F-4E00-9148-11C7FCE07C36}&lt;/UID&gt;&lt;Title&gt;Muscle and Bone Impairment in Children With Marfan Syndrome: Correlation With Age  and FBN1 Genotype&lt;/Title&gt;&lt;Template&gt;Journal Article&lt;/Template&gt;&lt;Star&gt;0&lt;/Star&gt;&lt;Tag&gt;0&lt;/Tag&gt;&lt;Author&gt;Haine, E; Salles, J P; Khau, Van Kien P; Conte-Auriol, F; Gennero, I; Plancke, A; Julia, S; Dulac, Y; Tauber, M; Edouard, T&lt;/Author&gt;&lt;Year&gt;2015&lt;/Year&gt;&lt;Details&gt;&lt;_accession_num&gt;25656438&lt;/_accession_num&gt;&lt;_author_adr&gt;Endocrine, Bone Diseases, and Genetics Unit, Children&amp;apos;s Hospital, Toulouse  University Hospital, Toulouse, France.; Endocrine, Bone Diseases, and Genetics Unit, Children&amp;apos;s Hospital, Toulouse  University Hospital, Toulouse, France.; INSERM UMR 1043, Centre of Pathophysiology of Toulouse Purpan (CPTP), University  of Toulouse Paul Sabatier, Toulouse, France.; Medical Genetics Unit, Nîmes University Hospital, CHU Carémeau, Nîmes, France.; INSERM UMR 1043, Centre of Pathophysiology of Toulouse Purpan (CPTP), University  of Toulouse Paul Sabatier, Toulouse, France.; Pediatric Clinical Investigation Center, Children&amp;apos;s Hospital, Toulouse University  Hospital, Toulouse, France.; INSERM UMR 1043, Centre of Pathophysiology of Toulouse Purpan (CPTP), University  of Toulouse Paul Sabatier, Toulouse, France.; Biochemical Laboratory, Institut Fédératif de Biologie, Toulouse University  Hospital, Toulouse, France.; Medical Genetics Unit, Nîmes University Hospital, CHU Carémeau, Nîmes, France.; Genetics Unit, Toulouse University Hospital, Toulouse, France.; Cardiology Unit, Children&amp;apos;s Hospital, Toulouse University Hospital, Toulouse,  France.; Endocrine, Bone Diseases, and Genetics Unit, Children&amp;apos;s Hospital, Toulouse  University Hospital, Toulouse, France.; INSERM UMR 1043, Centre of Pathophysiology of Toulouse Purpan (CPTP), University  of Toulouse Paul Sabatier, Toulouse, France.; Endocrine, Bone Diseases, and Genetics Unit, Children&amp;apos;s Hospital, Toulouse  University Hospital, Toulouse, France.; INSERM UMR 1043, Centre of Pathophysiology of Toulouse Purpan (CPTP), University  of Toulouse Paul Sabatier, Toulouse, France.&lt;/_author_adr&gt;&lt;_date_display&gt;2015 Aug&lt;/_date_display&gt;&lt;_date&gt;2015-08-01&lt;/_date&gt;&lt;_doi&gt;10.1002/jbmr.2471&lt;/_doi&gt;&lt;_isbn&gt;1523-4681 (Electronic); 0884-0431 (Linking)&lt;/_isbn&gt;&lt;_issue&gt;8&lt;/_issue&gt;&lt;_journal&gt;J Bone Miner Res&lt;/_journal&gt;&lt;_keywords&gt;BONE MINERAL DENSITY; DXA; FIBRILLIN-1; MARFAN SYNDROME; PUBERTY; TGF-β&lt;/_keywords&gt;&lt;_language&gt;eng&lt;/_language&gt;&lt;_ori_publication&gt;© 2015 American Society for Bone and Mineral Research.&lt;/_ori_publication&gt;&lt;_pages&gt;1369-76&lt;/_pages&gt;&lt;_subject_headings&gt;Absorptiometry, Photon; Adult; *Aging/genetics/pathology; Bone Density; Child; Child, Preschool; Codon, Terminator; Cross-Sectional Studies; Female; Fibrillin-1; Fibrillins; Follow-Up Studies; *Genotype; Humans; Male; *Marfan Syndrome/diagnostic imaging/genetics/physiopathology; Microfilament Proteins/*genetics; *Muscle, Skeletal/diagnostic imaging/physiopathology; *Spine/diagnostic imaging/physiopathology&lt;/_subject_headings&gt;&lt;_tertiary_title&gt;Journal of bone and mineral research : the official journal of the American _x000d__x000a_      Society for Bone and Mineral Research&lt;/_tertiary_title&gt;&lt;_type_work&gt;Clinical Trial; Journal Article&lt;/_type_work&gt;&lt;_url&gt;http://www.ncbi.nlm.nih.gov/entrez/query.fcgi?cmd=Retrieve&amp;amp;db=pubmed&amp;amp;dopt=Abstract&amp;amp;list_uids=25656438&amp;amp;query_hl=1&lt;/_url&gt;&lt;_volume&gt;30&lt;/_volume&gt;&lt;_created&gt;64341932&lt;/_created&gt;&lt;_modified&gt;64341932&lt;/_modified&gt;&lt;_impact_factor&gt;   6.741&lt;/_impact_factor&gt;&lt;_collection_scope&gt;SCI;SCIE&lt;/_collection_scope&gt;&lt;/Details&gt;&lt;Extra&gt;&lt;DBUID&gt;{3DD287B6-735E-4C73-9D0A-04D58E313DF3}&lt;/DBUID&gt;&lt;/Extra&gt;&lt;/Item&gt;&lt;/References&gt;&lt;/Group&gt;&lt;/Citation&gt;_x000a_"/>
    <w:docVar w:name="NE.Ref{22FC5DE7-3ACC-43A8-8679-420916EF2040}" w:val=" ADDIN NE.Ref.{22FC5DE7-3ACC-43A8-8679-420916EF2040}&lt;Citation&gt;&lt;Group&gt;&lt;References&gt;&lt;Item&gt;&lt;ID&gt;354&lt;/ID&gt;&lt;UID&gt;{9141B657-D96F-41B6-8E50-A63F9B92C09B}&lt;/UID&gt;&lt;Title&gt;Association of modifiers and other genetic factors explain Marfan syndrome clinical variability&lt;/Title&gt;&lt;Template&gt;Journal Article&lt;/Template&gt;&lt;Star&gt;0&lt;/Star&gt;&lt;Tag&gt;0&lt;/Tag&gt;&lt;Author&gt;Aubart, Melodie; Gazal, Steven; Arnaud, Pauline; Benarroch, Louise; Gross, Marie-Sylvie; Buratti, Julien; Boland, Anne; Meyer, Vincent; Zouali, Habib; Hanna, Nadine; Milleron, Olivier; Stheneur, Chantal; Bourgeron, Thomas; Desguerre, Isabelle; Jacob, Marie-Paule; Gouya, Laurent; Génin, Emmanuelle; Deleuze, Jean-François; Jondeau, Guillaume; Boileau, Catherine&lt;/Author&gt;&lt;Year&gt;2018&lt;/Year&gt;&lt;Details&gt;&lt;_accessed&gt;63748323&lt;/_accessed&gt;&lt;_collection_scope&gt;SCI;SCIE&lt;/_collection_scope&gt;&lt;_created&gt;63748323&lt;/_created&gt;&lt;_db_updated&gt;CrossRef&lt;/_db_updated&gt;&lt;_doi&gt;10.1038/s41431-018-0164-9&lt;/_doi&gt;&lt;_impact_factor&gt;   4.246&lt;/_impact_factor&gt;&lt;_isbn&gt;1018-4813&lt;/_isbn&gt;&lt;_issue&gt;12&lt;/_issue&gt;&lt;_journal&gt;European Journal of Human Genetics&lt;/_journal&gt;&lt;_modified&gt;64334052&lt;/_modified&gt;&lt;_pages&gt;1759-1772&lt;/_pages&gt;&lt;_tertiary_title&gt;Eur J Hum Genet&lt;/_tertiary_title&gt;&lt;_url&gt;http://www.nature.com/articles/s41431-018-0164-9_x000d__x000a_http://www.nature.com/articles/s41431-018-0164-9.pdf&lt;/_url&gt;&lt;_volume&gt;26&lt;/_volume&gt;&lt;/Details&gt;&lt;Extra&gt;&lt;DBUID&gt;{3DD287B6-735E-4C73-9D0A-04D58E313DF3}&lt;/DBUID&gt;&lt;/Extra&gt;&lt;/Item&gt;&lt;/References&gt;&lt;/Group&gt;&lt;/Citation&gt;_x000a_"/>
    <w:docVar w:name="NE.Ref{241CD470-B0F3-4FAF-8ACF-C61478CE41AA}" w:val=" ADDIN NE.Ref.{241CD470-B0F3-4FAF-8ACF-C61478CE41AA}&lt;Citation&gt;&lt;Group&gt;&lt;References&gt;&lt;Item&gt;&lt;ID&gt;632&lt;/ID&gt;&lt;UID&gt;{C076617A-9869-4A95-A336-C4F9644CA761}&lt;/UID&gt;&lt;Title&gt;Genotype-Phenotype Correlation in Children: The Impact of FBN1 Variants on  Pediatric Marfan Care&lt;/Title&gt;&lt;Template&gt;Journal Article&lt;/Template&gt;&lt;Star&gt;0&lt;/Star&gt;&lt;Tag&gt;0&lt;/Tag&gt;&lt;Author&gt;Stark, V C; Hensen, F; Kutsche, K; Kortüm, F; Olfe, J; Wiegand, P; von Kodolitsch, Y; Kozlik-Feldmann, R; Müller, G C; Mir, T S&lt;/Author&gt;&lt;Year&gt;2020&lt;/Year&gt;&lt;Details&gt;&lt;_accession_num&gt;32679894&lt;/_accession_num&gt;&lt;_author_adr&gt;Pediatric Cardiology, University Heart and Vascular Center Hamburg,  Martinistrasse 52, 20246 Hamburg, Germany.; Pediatric Cardiology, University Heart and Vascular Center Hamburg,  Martinistrasse 52, 20246 Hamburg, Germany.; Institute of Human Genetics, University Medical Center Hamburg-Eppendorf,  Hamburg, Martinistrasse 52, 20246 Hamburg, Germany.; Institute of Human Genetics, University Medical Center Hamburg-Eppendorf,  Hamburg, Martinistrasse 52, 20246 Hamburg, Germany.; Pediatric Cardiology, University Heart and Vascular Center Hamburg,  Martinistrasse 52, 20246 Hamburg, Germany.; Pediatric Cardiology, University Heart and Vascular Center Hamburg,  Martinistrasse 52, 20246 Hamburg, Germany.; Cardiology, University Heart and Vascular Center Hamburg, Martinistrasse 52,  20246 Hamburg, Germany.; Pediatric Cardiology, University Heart and Vascular Center Hamburg,  Martinistrasse 52, 20246 Hamburg, Germany.; Pediatric Cardiology, University Heart and Vascular Center Hamburg,  Martinistrasse 52, 20246 Hamburg, Germany.; Pediatric Cardiology, University Heart and Vascular Center Hamburg,  Martinistrasse 52, 20246 Hamburg, Germany.&lt;/_author_adr&gt;&lt;_date_display&gt;2020 Jul 15&lt;/_date_display&gt;&lt;_date&gt;2020-07-15&lt;/_date&gt;&lt;_doi&gt;10.3390/genes11070799&lt;/_doi&gt;&lt;_isbn&gt;2073-4425 (Electronic); 2073-4425 (Linking)&lt;/_isbn&gt;&lt;_issue&gt;7&lt;/_issue&gt;&lt;_journal&gt;Genes (Basel)&lt;/_journal&gt;&lt;_keywords&gt;*FBN1 variant; *Marfan syndrome; *childhood; *genetic testing; *genotype–phenotype; *variant spectrum&lt;/_keywords&gt;&lt;_language&gt;eng&lt;/_language&gt;&lt;_subject_headings&gt;Aorta/diagnostic imaging; Child; Child, Preschool; Female; Fibrillin-1/*genetics; Genetic Testing/methods; Genotype; Humans; Male; Marfan Syndrome/*genetics/pathology/therapy; *Mutation; *Phenotype; Precision Medicine/methods; Pulmonary Artery/diagnostic imaging; Sternum/pathology; Tricuspid Valve/diagnostic imaging; Vision, Ocular&lt;/_subject_headings&gt;&lt;_tertiary_title&gt;Genes&lt;/_tertiary_title&gt;&lt;_type_work&gt;Journal Article&lt;/_type_work&gt;&lt;_url&gt;http://www.ncbi.nlm.nih.gov/entrez/query.fcgi?cmd=Retrieve&amp;amp;db=pubmed&amp;amp;dopt=Abstract&amp;amp;list_uids=32679894&amp;amp;query_hl=1&lt;/_url&gt;&lt;_volume&gt;11&lt;/_volume&gt;&lt;_created&gt;64341864&lt;/_created&gt;&lt;_modified&gt;64341864&lt;/_modified&gt;&lt;_impact_factor&gt;   4.096&lt;/_impact_factor&gt;&lt;/Details&gt;&lt;Extra&gt;&lt;DBUID&gt;{3DD287B6-735E-4C73-9D0A-04D58E313DF3}&lt;/DBUID&gt;&lt;/Extra&gt;&lt;/Item&gt;&lt;/References&gt;&lt;/Group&gt;&lt;/Citation&gt;_x000a_"/>
    <w:docVar w:name="NE.Ref{399E5360-D41A-4053-9F60-7A99BC251536}" w:val=" ADDIN NE.Ref.{399E5360-D41A-4053-9F60-7A99BC251536}&lt;Citation&gt;&lt;Group&gt;&lt;References&gt;&lt;Item&gt;&lt;ID&gt;676&lt;/ID&gt;&lt;UID&gt;{59EBB788-6C18-49D5-8DCC-F9A5FD5BA99A}&lt;/UID&gt;&lt;Title&gt;Aortic dilatation in Marfan syndrome: role of arterial stiffness and fibrillin-1  variants&lt;/Title&gt;&lt;Template&gt;Journal Article&lt;/Template&gt;&lt;Star&gt;0&lt;/Star&gt;&lt;Tag&gt;0&lt;/Tag&gt;&lt;Author&gt;Salvi, P; Grillo, A; Marelli, S; Gao, L; Salvi, L; Viecca, M; Di Blasio, A M; Carretta, R; Pini, A; Parati, G&lt;/Author&gt;&lt;Year&gt;2018&lt;/Year&gt;&lt;Details&gt;&lt;_accession_num&gt;29210860&lt;/_accession_num&gt;&lt;_author_adr&gt;Department of Cardiovascular Neural and Metabolic Sciences, IRCCS Istituto  Auxologico Italiano.; Department of Cardiovascular Neural and Metabolic Sciences, IRCCS Istituto  Auxologico Italiano.; Department of Medicine and Surgery, University of Milano-Bicocca.; Department of Cardiology, Rare Disease Center &amp;apos;Marfan Clinic&amp;apos;, ASST  Fatebenefratelli Sacco, Milan, Italy.; Department of Cardiology, Peking University First Hospital, Beijing, China.; Department of Internal Medicine, IRCCS Policlinico San Matteo Foundation,  University of Pavia, Pavia.; Department of Cardiology, Rare Disease Center &amp;apos;Marfan Clinic&amp;apos;, ASST  Fatebenefratelli Sacco, Milan, Italy.; Department of Molecular Genetics, IRCCS Istituto Auxologico Italiano, Milan.; Department of Medical, Surgical and Health Sciences, University of Trieste,  Trieste, Italy.; Department of Cardiology, Rare Disease Center &amp;apos;Marfan Clinic&amp;apos;, ASST  Fatebenefratelli Sacco, Milan, Italy.; Department of Cardiovascular Neural and Metabolic Sciences, IRCCS Istituto  Auxologico Italiano.; Department of Medicine and Surgery, University of Milano-Bicocca.&lt;/_author_adr&gt;&lt;_date_display&gt;2018 Jan&lt;/_date_display&gt;&lt;_date&gt;2018-01-01&lt;/_date&gt;&lt;_doi&gt;10.1097/HJH.0000000000001512&lt;/_doi&gt;&lt;_isbn&gt;1473-5598 (Electronic); 0263-6352 (Linking)&lt;/_isbn&gt;&lt;_issue&gt;1&lt;/_issue&gt;&lt;_journal&gt;J Hypertens&lt;/_journal&gt;&lt;_language&gt;eng&lt;/_language&gt;&lt;_pages&gt;77-84&lt;/_pages&gt;&lt;_subject_headings&gt;Adult; Aorta/diagnostic imaging; Aortic Diseases/diagnostic imaging/*genetics; Arteries/*physiopathology; Blood Pressure; Cross-Sectional Studies; Dilatation; Female; Fibrillin-1/*genetics; Humans; Male; Marfan Syndrome/complications/diagnostic imaging/genetics/*physiopathology; Middle Aged; Pulse Wave Analysis; *Vascular Stiffness&lt;/_subject_headings&gt;&lt;_tertiary_title&gt;Journal of hypertension&lt;/_tertiary_title&gt;&lt;_type_work&gt;Journal Article; Observational Study&lt;/_type_work&gt;&lt;_url&gt;http://www.ncbi.nlm.nih.gov/entrez/query.fcgi?cmd=Retrieve&amp;amp;db=pubmed&amp;amp;dopt=Abstract&amp;amp;list_uids=29210860&amp;amp;query_hl=1&lt;/_url&gt;&lt;_volume&gt;36&lt;/_volume&gt;&lt;_created&gt;64351990&lt;/_created&gt;&lt;_modified&gt;64351990&lt;/_modified&gt;&lt;_impact_factor&gt;   4.844&lt;/_impact_factor&gt;&lt;_collection_scope&gt;SCI;SCIE&lt;/_collection_scope&gt;&lt;/Details&gt;&lt;Extra&gt;&lt;DBUID&gt;{3DD287B6-735E-4C73-9D0A-04D58E313DF3}&lt;/DBUID&gt;&lt;/Extra&gt;&lt;/Item&gt;&lt;/References&gt;&lt;/Group&gt;&lt;/Citation&gt;_x000a_"/>
    <w:docVar w:name="NE.Ref{3B0FFF97-72AE-4555-BAA6-B06A8576C549}" w:val=" ADDIN NE.Ref.{3B0FFF97-72AE-4555-BAA6-B06A8576C549}&lt;Citation&gt;&lt;Group&gt;&lt;References&gt;&lt;Item&gt;&lt;ID&gt;277&lt;/ID&gt;&lt;UID&gt;{F3188789-4FDA-4484-9FCD-AE3DFB76CF46}&lt;/UID&gt;&lt;Title&gt;Application of next-generation sequencing to screen for pathogenic mutations in 123 unrelated Chinese patients with Marfan syndrome or a related disease&lt;/Title&gt;&lt;Template&gt;Journal Article&lt;/Template&gt;&lt;Star&gt;0&lt;/Star&gt;&lt;Tag&gt;0&lt;/Tag&gt;&lt;Author&gt;Li, Jiacheng; Lu, Chaoxia; Wu, Wei; Liu, Yaping; Wang, Rongrong; Si, Nuo; Meng, Xiaolu; Zhang, Shuyang; Zhang, Xue&lt;/Author&gt;&lt;Year&gt;2019&lt;/Year&gt;&lt;Details&gt;&lt;_accessed&gt;63654933&lt;/_accessed&gt;&lt;_created&gt;63654933&lt;/_created&gt;&lt;_db_updated&gt;CrossRef&lt;/_db_updated&gt;&lt;_doi&gt;10.1007/s11427-018-9491-8&lt;/_doi&gt;&lt;_impact_factor&gt;   6.038&lt;/_impact_factor&gt;&lt;_isbn&gt;1674-7305&lt;/_isbn&gt;&lt;_issue&gt;12&lt;/_issue&gt;&lt;_journal&gt;Science China Life Sciences&lt;/_journal&gt;&lt;_modified&gt;64338650&lt;/_modified&gt;&lt;_pages&gt;1630-1637&lt;/_pages&gt;&lt;_tertiary_title&gt;Sci. China Life Sci.&lt;/_tertiary_title&gt;&lt;_url&gt;http://link.springer.com/10.1007/s11427-018-9491-8_x000d__x000a_http://link.springer.com/content/pdf/10.1007/s11427-018-9491-8.pdf&lt;/_url&gt;&lt;_volume&gt;62&lt;/_volume&gt;&lt;/Details&gt;&lt;Extra&gt;&lt;DBUID&gt;{3DD287B6-735E-4C73-9D0A-04D58E313DF3}&lt;/DBUID&gt;&lt;/Extra&gt;&lt;/Item&gt;&lt;/References&gt;&lt;/Group&gt;&lt;/Citation&gt;_x000a_"/>
    <w:docVar w:name="NE.Ref{3E317CDB-3922-4EB9-A228-09F5A6956D13}" w:val=" ADDIN NE.Ref.{3E317CDB-3922-4EB9-A228-09F5A6956D13}&lt;Citation&gt;&lt;Group&gt;&lt;References&gt;&lt;Item&gt;&lt;ID&gt;455&lt;/ID&gt;&lt;UID&gt;{B820A4B5-38EE-4F56-901E-25DFC3974E8C}&lt;/UID&gt;&lt;Title&gt;Clinical relevance of genotype-phenotype correlations beyond vascular events in a  cohort study of 1500 Marfan syndrome patients with FBN1 pathogenic variants&lt;/Title&gt;&lt;Template&gt;Journal Article&lt;/Template&gt;&lt;Star&gt;0&lt;/Star&gt;&lt;Tag&gt;0&lt;/Tag&gt;&lt;Author&gt;Arnaud, P; Milleron, O; Hanna, N; Ropers, J; Ould, Ouali N; Affoune, A; Langeois, M; Eliahou, L; Arnoult, F; Renard, P; Michelon-Jouneaux, M; Cotillon, M; Gouya, L; Boileau, C; Jondeau, G&lt;/Author&gt;&lt;Year&gt;2021&lt;/Year&gt;&lt;Details&gt;&lt;_accession_num&gt;33731877&lt;/_accession_num&gt;&lt;_author_adr&gt;Université de Paris, LVTS, INSERM U1148, Hôpital Bichat-Claude-Bernard, Paris,  France.; Centre National de Reference pour le Syndrome de Marfan et les Syndromes Apparentés,  VASCERN HTAD European Reference Centre, AP-HP, Hôpital Bichat-Claude-Bernard, Paris,  France.; Département de Génétique, AP-HP, Hôpital Bichat-Claude-Bernard, Paris, France.; Université de Paris, LVTS, INSERM U1148, Hôpital Bichat-Claude-Bernard, Paris,  France.; Centre National de Reference pour le Syndrome de Marfan et les Syndromes Apparentés,  VASCERN HTAD European Reference Centre, AP-HP, Hôpital Bichat-Claude-Bernard, Paris,  France.; Service de Cardiologie, AP-HP, Hôpital Bichat-Claude-Bernard, Paris, France.; Université de Paris, LVTS, INSERM U1148, Hôpital Bichat-Claude-Bernard, Paris,  France.; Centre National de Reference pour le Syndrome de Marfan et les Syndromes Apparentés,  VASCERN HTAD European Reference Centre, AP-HP, Hôpital Bichat-Claude-Bernard, Paris,  France.; Département de Génétique, AP-HP, Hôpital Bichat-Claude-Bernard, Paris, France.; Unité de Recherche Clinique, AP-HP, Hôpital Pitié- Salpêtrière,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Service de Cardiologie, AP-HP, Hôpital Bichat-Claude-Bernard, Paris, France.; Centre National de Reference pour le Syndrome de Marfan et les Syndromes Apparentés,  VASCERN HTAD European Reference Centre, AP-HP, Hôpital Bichat-Claude-Bernard, Paris,  France.; Service d&amp;apos;explorations fonctionnelles,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Université de Paris, LVTS, INSERM U1148, Hôpital Bichat-Claude-Bernard, Paris,  France.; Centre National de Reference pour le Syndrome de Marfan et les Syndromes Apparentés,  VASCERN HTAD European Reference Centre, AP-HP, Hôpital Bichat-Claude-Bernard, Paris,  France.; Département de Génétique, AP-HP, Hôpital Bichat-Claude-Bernard, Paris, France.; Université de Paris, LVTS, INSERM U1148, Hôpital Bichat-Claude-Bernard, Paris,  France. guillaume.jondeau@aphp.fr.; Centre National de Reference pour le Syndrome de Marfan et les Syndromes Apparentés,  VASCERN HTAD European Reference Centre, AP-HP, Hôpital Bichat-Claude-Bernard, Paris,  France. guillaume.jondeau@aphp.fr.; Service de Cardiologie, AP-HP, Hôpital Bichat-Claude-Bernard, Paris, France.  guillaume.jondeau@aphp.fr.&lt;/_author_adr&gt;&lt;_collection_scope&gt;SCIE&lt;/_collection_scope&gt;&lt;_created&gt;64083765&lt;/_created&gt;&lt;_date&gt;2021-07-01&lt;/_date&gt;&lt;_date_display&gt;2021 Jul&lt;/_date_display&gt;&lt;_doi&gt;10.1038/s41436-021-01132-x&lt;/_doi&gt;&lt;_impact_factor&gt;   8.822&lt;/_impact_factor&gt;&lt;_isbn&gt;1530-0366 (Electronic); 1098-3600 (Print); 1098-3600 (Linking)&lt;/_isbn&gt;&lt;_issue&gt;7&lt;/_issue&gt;&lt;_journal&gt;Genet Med&lt;/_journal&gt;&lt;_language&gt;eng&lt;/_language&gt;&lt;_modified&gt;64083765&lt;/_modified&gt;&lt;_pages&gt;1296-1304&lt;/_pages&gt;&lt;_subject_headings&gt;Cohort Studies; Fibrillin-1/genetics; Fibrillins; Genetic Association Studies; Genotype; Humans; *Marfan Syndrome/genetics; Microfilament Proteins/genetics; Mutation; Phenotype&lt;/_subject_headings&gt;&lt;_tertiary_title&gt;Genetics in medicine : official journal of the American College of Medical Genetics&lt;/_tertiary_title&gt;&lt;_type_work&gt;Journal Article; Research Support, Non-U.S. Gov&amp;apos;t&lt;/_type_work&gt;&lt;_url&gt;http://www.ncbi.nlm.nih.gov/entrez/query.fcgi?cmd=Retrieve&amp;amp;db=pubmed&amp;amp;dopt=Abstract&amp;amp;list_uids=33731877&amp;amp;query_hl=1&lt;/_url&gt;&lt;_volume&gt;23&lt;/_volume&gt;&lt;/Details&gt;&lt;Extra&gt;&lt;DBUID&gt;{3DD287B6-735E-4C73-9D0A-04D58E313DF3}&lt;/DBUID&gt;&lt;/Extra&gt;&lt;/Item&gt;&lt;/References&gt;&lt;/Group&gt;&lt;/Citation&gt;_x000a_"/>
    <w:docVar w:name="NE.Ref{3E9FD6B0-234E-42AE-AAE1-5A01CC4D18F8}" w:val=" ADDIN NE.Ref.{3E9FD6B0-234E-42AE-AAE1-5A01CC4D18F8}&lt;Citation&gt;&lt;Group&gt;&lt;References&gt;&lt;Item&gt;&lt;ID&gt;629&lt;/ID&gt;&lt;UID&gt;{2F5BA72D-4E3E-422F-A6DF-59459067DB03}&lt;/UID&gt;&lt;Title&gt;Genotype FBN1/phenotype relationship in a cohort of patients with Marfan  syndrome&lt;/Title&gt;&lt;Template&gt;Journal Article&lt;/Template&gt;&lt;Star&gt;0&lt;/Star&gt;&lt;Tag&gt;0&lt;/Tag&gt;&lt;Author&gt;Hernándiz, A; Zúñiga, A; Valera, F; Domingo, D; Ontoria-Oviedo, I; Marí, J F; Román, J A; Calvo, I; Insa, B; Gómez, R; Cervera, J V; Miralles, M; Montero, J A; Martínez-Dolz, L; Sepúlveda, P&lt;/Author&gt;&lt;Year&gt;2021&lt;/Year&gt;&lt;Details&gt;&lt;_accession_num&gt;33174221&lt;/_accession_num&gt;&lt;_author_adr&gt;Unidad de Regeneración y Trasplante cardíaco, Instituto de Investigación  Sanitaria La Fe, Valencia, España, Spain.; Unidad de Genética, Hospital Universitario La Fe, Valencia, España, Spain.; Servicio de Cirugía Cardiaca, Hospital Universitario La Fe, Valencia, España,  Spain.; Servicio de Cardiología, Hospital Universitario La Fe, Valencia, España, Spain.; Unidad de Regeneración y Trasplante cardíaco, Instituto de Investigación  Sanitaria La Fe, Valencia, España, Spain.; Servicio de Oftalmología, Hospital Universitario La Fe, Valencia, España, Spain.; Servicio de Reumatología, Hospital Universitario La Fe, Valencia, España, Spain.; Servicio de Reumatología Pediátrica, Hospital Universitario La Fe, Valencia,  España, Spain.; Servicio de Cardiología Pediátrica, Hospital Universitario La Fe, Valencia,  España, Spain.; Servicio de Ginecología, Unidad de Reproducción, Servicio de Ginecología,  Hospital Universitario La Fe, Valencia, España, Spain.; Unidad de Genética, Hospital Universitario La Fe, Valencia, España, Spain.; Servicio de Angiología y Cirugía Vascular, Hospital Universitario La Fe,  Valencia, Spain.; Unidad de Regeneración y Trasplante cardíaco, Instituto de Investigación  Sanitaria La Fe, Valencia, España, Spain.; Servicio de Cardiología, Hospital Universitario La Fe, Valencia, España, Spain.; Instituto de Salud Carlos III, CIBERCV CB16/11/00261, Madrid, Spain.; Unidad de Regeneración y Trasplante cardíaco, Instituto de Investigación  Sanitaria La Fe, Valencia, España, Spain.; Instituto de Salud Carlos III, CIBERCV CB16/11/00261, Madrid, Spain.&lt;/_author_adr&gt;&lt;_date_display&gt;2021 Feb&lt;/_date_display&gt;&lt;_date&gt;2021-02-01&lt;/_date&gt;&lt;_doi&gt;10.1111/cge.13879&lt;/_doi&gt;&lt;_isbn&gt;1399-0004 (Electronic); 0009-9163 (Linking)&lt;/_isbn&gt;&lt;_issue&gt;2&lt;/_issue&gt;&lt;_journal&gt;Clin Genet&lt;/_journal&gt;&lt;_keywords&gt;*FBN1; *Marfan syndrome; *aortic dissection; *gender&lt;/_keywords&gt;&lt;_language&gt;eng&lt;/_language&gt;&lt;_ori_publication&gt;© 2020 John Wiley &amp;amp; Sons A/S. Published by John Wiley &amp;amp; Sons Ltd.&lt;/_ori_publication&gt;&lt;_pages&gt;269-280&lt;/_pages&gt;&lt;_subject_headings&gt;Adolescent; Adult; Aortic Diseases/genetics; Cardiovascular Diseases/genetics; Child; Cohort Studies; Cross-Sectional Studies; Female; Fibrillin-1/*genetics; Genetic Association Studies; Genotype; Haploinsufficiency; High-Throughput Nucleotide Sequencing; Humans; Male; Marfan Syndrome/*genetics; Middle Aged; Mutation; Phenotype; Young Adult&lt;/_subject_headings&gt;&lt;_tertiary_title&gt;Clinical genetics&lt;/_tertiary_title&gt;&lt;_type_work&gt;Journal Article; Observational Study; Research Support, Non-U.S. Gov&amp;apos;t&lt;/_type_work&gt;&lt;_url&gt;http://www.ncbi.nlm.nih.gov/entrez/query.fcgi?cmd=Retrieve&amp;amp;db=pubmed&amp;amp;dopt=Abstract&amp;amp;list_uids=33174221&amp;amp;query_hl=1&lt;/_url&gt;&lt;_volume&gt;99&lt;/_volume&gt;&lt;_created&gt;64341697&lt;/_created&gt;&lt;_modified&gt;64341697&lt;/_modified&gt;&lt;_impact_factor&gt;   4.438&lt;/_impact_factor&gt;&lt;_collection_scope&gt;SCI;SCIE&lt;/_collection_scope&gt;&lt;/Details&gt;&lt;Extra&gt;&lt;DBUID&gt;{3DD287B6-735E-4C73-9D0A-04D58E313DF3}&lt;/DBUID&gt;&lt;/Extra&gt;&lt;/Item&gt;&lt;/References&gt;&lt;/Group&gt;&lt;/Citation&gt;_x000a_"/>
    <w:docVar w:name="NE.Ref{533C9849-084B-4CA6-BE87-EE148982326B}" w:val=" ADDIN NE.Ref.{533C9849-084B-4CA6-BE87-EE148982326B}&lt;Citation&gt;&lt;Group&gt;&lt;References&gt;&lt;Item&gt;&lt;ID&gt;615&lt;/ID&gt;&lt;UID&gt;{582A2E5C-DACF-40E2-915F-DC4D01E0B382}&lt;/UID&gt;&lt;Title&gt;Observational cohort study of ventricular arrhythmia in adults with Marfan  syndrome caused by FBN1 mutations&lt;/Title&gt;&lt;Template&gt;Journal Article&lt;/Template&gt;&lt;Star&gt;0&lt;/Star&gt;&lt;Tag&gt;0&lt;/Tag&gt;&lt;Author&gt;Aydin, A; Adsay, B A; Sheikhzadeh, S; Keyser, B; Rybczynski, M; Sondermann, C; Detter, C; Steven, D; Robinson, P N; Berger, J; Schmidtke, J; Blankenberg, S; Willems, S; von Kodolitsch, Y; Hoffmann, B A&lt;/Author&gt;&lt;Year&gt;2013&lt;/Year&gt;&lt;Details&gt;&lt;_accession_num&gt;24349050&lt;/_accession_num&gt;&lt;_author_adr&gt;Department of Cardiology/Electrophysiology, University Heart Center, University  Hospital Eppendorf, Hamburg, Germany.; Department of Cardiology, University Heart Center, University Hospital Eppendorf,  Hamburg, Germany.; Department of Cardiology, University Heart Center, University Hospital Eppendorf,  Hamburg, Germany.; Institute of Human Genetics, Hannover Medical School, Charité Universitätsmedizin  Berlin, Berlin, Germany.; Department of Cardiology, University Heart Center, University Hospital Eppendorf,  Hamburg, Germany.; Department of Cardiology, University Heart Center, University Hospital Eppendorf,  Hamburg, Germany.; Department of Cardiology, University Heart Center, University Hospital Eppendorf,  Hamburg, Germany.; Department of Cardiology/Electrophysiology, University Heart Center, University  Hospital Eppendorf, Hamburg, Germany.; Institute of Human Genetics and Medical Genetics, Charité Universitätsmedizin  Berlin, Berlin, Germany.; Department of Medical Biometry and Epidemiology, University Hospital Eppendorf,  Hamburg, Germany.; Institute of Human Genetics, Hannover Medical School, Charité Universitätsmedizin  Berlin, Berlin, Germany.; Department of Cardiology, University Heart Center, University Hospital Eppendorf,  Hamburg, Germany.; Department of Cardiology/Electrophysiology, University Heart Center, University  Hospital Eppendorf, Hamburg, Germany.; Department of Cardiology, University Heart Center, University Hospital Eppendorf,  Hamburg, Germany.; Department of Cardiology/Electrophysiology, University Heart Center, University  Hospital Eppendorf, Hamburg, Germany.&lt;/_author_adr&gt;&lt;_collection_scope&gt;SCIE&lt;/_collection_scope&gt;&lt;_created&gt;64335974&lt;/_created&gt;&lt;_date&gt;2013-01-20&lt;/_date&gt;&lt;_date_display&gt;2013&lt;/_date_display&gt;&lt;_doi&gt;10.1371/journal.pone.0081281&lt;/_doi&gt;&lt;_impact_factor&gt;   3.240&lt;/_impact_factor&gt;&lt;_isbn&gt;1932-6203 (Electronic); 1932-6203 (Linking)&lt;/_isbn&gt;&lt;_issue&gt;12&lt;/_issue&gt;&lt;_journal&gt;PLoS One&lt;/_journal&gt;&lt;_language&gt;eng&lt;/_language&gt;&lt;_modified&gt;64335974&lt;/_modified&gt;&lt;_pages&gt;e81281&lt;/_pages&gt;&lt;_subject_headings&gt;Adult; Arrhythmias, Cardiac/*genetics/metabolism/pathology; Death, Sudden, Cardiac/pathology; Electrocardiography, Ambulatory; Exons/genetics; Female; Fibrillin-1; Fibrillins; Humans; Kaplan-Meier Estimate; Male; Marfan Syndrome/genetics/*metabolism/*pathology; Microfilament Proteins/*genetics; Middle Aged; Mutation; Natriuretic Peptide, Brain/genetics; Peptide Fragments/genetics; Tachycardia, Ventricular/genetics/metabolism/pathology&lt;/_subject_headings&gt;&lt;_tertiary_title&gt;PloS one&lt;/_tertiary_title&gt;&lt;_type_work&gt;Journal Article&lt;/_type_work&gt;&lt;_url&gt;http://www.ncbi.nlm.nih.gov/entrez/query.fcgi?cmd=Retrieve&amp;amp;db=pubmed&amp;amp;dopt=Abstract&amp;amp;list_uids=24349050&amp;amp;query_hl=1&lt;/_url&gt;&lt;_volume&gt;8&lt;/_volume&gt;&lt;/Details&gt;&lt;Extra&gt;&lt;DBUID&gt;{3DD287B6-735E-4C73-9D0A-04D58E313DF3}&lt;/DBUID&gt;&lt;/Extra&gt;&lt;/Item&gt;&lt;/References&gt;&lt;/Group&gt;&lt;/Citation&gt;_x000a_"/>
    <w:docVar w:name="NE.Ref{5CC27168-F626-40DF-B9C6-2AA288FD5D24}" w:val=" ADDIN NE.Ref.{5CC27168-F626-40DF-B9C6-2AA288FD5D24}&lt;Citation&gt;&lt;Group&gt;&lt;References&gt;&lt;Item&gt;&lt;ID&gt;618&lt;/ID&gt;&lt;UID&gt;{32C8158B-D6AA-4BF0-A98C-5CCF7AAC5146}&lt;/UID&gt;&lt;Title&gt;Detection of thirty novel FBN1 mutations in patients with Marfan syndrome or a  related fibrillinopathy&lt;/Title&gt;&lt;Template&gt;Journal Article&lt;/Template&gt;&lt;Star&gt;0&lt;/Star&gt;&lt;Tag&gt;0&lt;/Tag&gt;&lt;Author&gt;Biggin, A; Holman, K; Brett, M; Bennetts, B; Adès, L&lt;/Author&gt;&lt;Year&gt;2004&lt;/Year&gt;&lt;Details&gt;&lt;_accession_num&gt;14695540&lt;/_accession_num&gt;&lt;_author_adr&gt;Marfan Research Group, The Children&amp;apos;s Hospital at Westmead, NSW, Australia.&lt;/_author_adr&gt;&lt;_date_display&gt;2004 Jan&lt;/_date_display&gt;&lt;_date&gt;2004-01-01&lt;/_date&gt;&lt;_doi&gt;10.1002/humu.9207&lt;/_doi&gt;&lt;_isbn&gt;1098-1004 (Electronic); 1059-7794 (Linking)&lt;/_isbn&gt;&lt;_issue&gt;1&lt;/_issue&gt;&lt;_journal&gt;Hum Mutat&lt;/_journal&gt;&lt;_language&gt;eng&lt;/_language&gt;&lt;_ori_publication&gt;Copyright 2003 Wiley-Liss, Inc.&lt;/_ori_publication&gt;&lt;_pages&gt;99&lt;/_pages&gt;&lt;_subject_headings&gt;Adolescent; Adult; Child; Child, Preschool; DNA Mutational Analysis; Fibrillin-1; Fibrillins; Genotype; Humans; Infant; Marfan Syndrome/diagnosis/*genetics; Microfilament Proteins/*genetics; *Mutation; Phenotype&lt;/_subject_headings&gt;&lt;_tertiary_title&gt;Human mutation&lt;/_tertiary_title&gt;&lt;_type_work&gt;Journal Article; Research Support, Non-U.S. Gov&amp;apos;t&lt;/_type_work&gt;&lt;_url&gt;http://www.ncbi.nlm.nih.gov/entrez/query.fcgi?cmd=Retrieve&amp;amp;db=pubmed&amp;amp;dopt=Abstract&amp;amp;list_uids=14695540&amp;amp;query_hl=1&lt;/_url&gt;&lt;_volume&gt;23&lt;/_volume&gt;&lt;_created&gt;64338467&lt;/_created&gt;&lt;_modified&gt;64338467&lt;/_modified&gt;&lt;_impact_factor&gt;   4.878&lt;/_impact_factor&gt;&lt;_collection_scope&gt;SCI;SCIE&lt;/_collection_scope&gt;&lt;/Details&gt;&lt;Extra&gt;&lt;DBUID&gt;{3DD287B6-735E-4C73-9D0A-04D58E313DF3}&lt;/DBUID&gt;&lt;/Extra&gt;&lt;/Item&gt;&lt;/References&gt;&lt;/Group&gt;&lt;/Citation&gt;_x000a_"/>
    <w:docVar w:name="NE.Ref{5DBF9EDA-E1F9-4479-BD42-E7DE73F49FD1}" w:val=" ADDIN NE.Ref.{5DBF9EDA-E1F9-4479-BD42-E7DE73F49FD1}&lt;Citation&gt;&lt;Group&gt;&lt;References&gt;&lt;Item&gt;&lt;ID&gt;622&lt;/ID&gt;&lt;UID&gt;{53B102BE-CD8A-49AF-9034-827AA12CF5CA}&lt;/UID&gt;&lt;Title&gt;Pathogenic FBN1 mutations in 146 adults not meeting clinical diagnostic criteria  for Marfan syndrome: further delineation of type 1 fibrillinopathies and focus on  patients with an isolated major criterion&lt;/Title&gt;&lt;Template&gt;Journal Article&lt;/Template&gt;&lt;Star&gt;0&lt;/Star&gt;&lt;Tag&gt;0&lt;/Tag&gt;&lt;Author&gt;Faivre, L; Collod-Beroud, G; Callewaert, B; Child, A; Loeys, B L; Binquet, C; Gautier, E; Arbustini, E; Mayer, K; Arslan-Kirchner, M; Kiotsekoglou, A; Comeglio, P; Grasso, M; Beroud, C; Bonithon-Kopp, C; Claustres, M; Stheneur, C; Bouchot, O; Wolf, J E; Robinson, P N; Adès, L; De Backer, J; Coucke, P; Francke, U; De Paepe, A; Boileau, C; Jondeau, G&lt;/Author&gt;&lt;Year&gt;2009&lt;/Year&gt;&lt;Details&gt;&lt;_accession_num&gt;19353630&lt;/_accession_num&gt;&lt;_author_adr&gt;Centre de Génétique, CHU Dijon, Dijon, France. laurence.faivre@chu-dijon.fr&lt;/_author_adr&gt;&lt;_date_display&gt;2009 May&lt;/_date_display&gt;&lt;_date&gt;2009-05-01&lt;/_date&gt;&lt;_doi&gt;10.1002/ajmg.a.32809&lt;/_doi&gt;&lt;_isbn&gt;1552-4833 (Electronic); 1552-4825 (Linking)&lt;/_isbn&gt;&lt;_issue&gt;5&lt;/_issue&gt;&lt;_journal&gt;Am J Med Genet A&lt;/_journal&gt;&lt;_language&gt;eng&lt;/_language&gt;&lt;_pages&gt;854-60&lt;/_pages&gt;&lt;_subject_headings&gt;Adult; Cohort Studies; Ectopia Lentis/diagnosis/genetics/pathology; Fibrillin-1; Fibrillins; Humans; Male; Marfan Syndrome/classification/*diagnosis/*genetics/pathology; Microfilament Proteins/*genetics; Mutation; Phenotype&lt;/_subject_headings&gt;&lt;_tertiary_title&gt;American journal of medical genetics. Part A&lt;/_tertiary_title&gt;&lt;_type_work&gt;Journal Article; Research Support, Non-U.S. Gov&amp;apos;t&lt;/_type_work&gt;&lt;_url&gt;http://www.ncbi.nlm.nih.gov/entrez/query.fcgi?cmd=Retrieve&amp;amp;db=pubmed&amp;amp;dopt=Abstract&amp;amp;list_uids=19353630&amp;amp;query_hl=1&lt;/_url&gt;&lt;_volume&gt;149A&lt;/_volume&gt;&lt;_created&gt;64338763&lt;/_created&gt;&lt;_modified&gt;64338763&lt;/_modified&gt;&lt;_impact_factor&gt;   2.802&lt;/_impact_factor&gt;&lt;_collection_scope&gt;SCI;SCIE&lt;/_collection_scope&gt;&lt;/Details&gt;&lt;Extra&gt;&lt;DBUID&gt;{3DD287B6-735E-4C73-9D0A-04D58E313DF3}&lt;/DBUID&gt;&lt;/Extra&gt;&lt;/Item&gt;&lt;/References&gt;&lt;/Group&gt;&lt;/Citation&gt;_x000a_"/>
    <w:docVar w:name="NE.Ref{5DD5E362-AB83-41D3-846D-E49C45709AC2}" w:val=" ADDIN NE.Ref.{5DD5E362-AB83-41D3-846D-E49C45709AC2}&lt;Citation&gt;&lt;Group&gt;&lt;References&gt;&lt;Item&gt;&lt;ID&gt;424&lt;/ID&gt;&lt;UID&gt;{6BED9CE9-151F-4BD2-9615-E040ACBBECAE}&lt;/UID&gt;&lt;Title&gt;Increased frequency of FBN1 truncating and splicing variants in Marfan syndrome  patients with aortic events&lt;/Title&gt;&lt;Template&gt;Journal Article&lt;/Template&gt;&lt;Star&gt;0&lt;/Star&gt;&lt;Tag&gt;0&lt;/Tag&gt;&lt;Author&gt;Baudhuin, L M; Kotzer, K E; Lagerstedt, S A&lt;/Author&gt;&lt;Year&gt;2015&lt;/Year&gt;&lt;Details&gt;&lt;_accession_num&gt;25101912&lt;/_accession_num&gt;&lt;_author_adr&gt;Department of Laboratory Medicine and Pathology, Mayo Clinic, Rochester, Minnesota,  USA.; Department of Laboratory Medicine and Pathology, Mayo Clinic, Rochester, Minnesota,  USA.; Department of Laboratory Medicine and Pathology, Mayo Clinic, Rochester, Minnesota,  USA.&lt;/_author_adr&gt;&lt;_collection_scope&gt;SCIE&lt;/_collection_scope&gt;&lt;_created&gt;64047557&lt;/_created&gt;&lt;_date&gt;2015-03-01&lt;/_date&gt;&lt;_date_display&gt;2015 Mar&lt;/_date_display&gt;&lt;_doi&gt;10.1038/gim.2014.91&lt;/_doi&gt;&lt;_impact_factor&gt;   8.822&lt;/_impact_factor&gt;&lt;_isbn&gt;1530-0366 (Electronic); 1098-3600 (Linking)&lt;/_isbn&gt;&lt;_issue&gt;3&lt;/_issue&gt;&lt;_journal&gt;Genet Med&lt;/_journal&gt;&lt;_language&gt;eng&lt;/_language&gt;&lt;_modified&gt;64047557&lt;/_modified&gt;&lt;_pages&gt;177-87&lt;/_pages&gt;&lt;_subject_headings&gt;Adolescent; Adult; African Americans/genetics; Aged; *Alternative Splicing; Aorta/pathology/*surgery; Arabs/genetics; European Continental Ancestry Group/genetics; Female; Fibrillin-1; Fibrillins; Humans; Male; Marfan Syndrome/ethnology/*genetics/*pathology/surgery; Microfilament Proteins/*genetics; Middle Aged; Mutation; Young Adult&lt;/_subject_headings&gt;&lt;_tertiary_title&gt;Genetics in medicine : official journal of the American College of Medical Genetics&lt;/_tertiary_title&gt;&lt;_type_work&gt;Journal Article&lt;/_type_work&gt;&lt;_url&gt;http://www.ncbi.nlm.nih.gov/entrez/query.fcgi?cmd=Retrieve&amp;amp;db=pubmed&amp;amp;dopt=Abstract&amp;amp;list_uids=25101912&amp;amp;query_hl=1&lt;/_url&gt;&lt;_volume&gt;17&lt;/_volume&gt;&lt;/Details&gt;&lt;Extra&gt;&lt;DBUID&gt;{3DD287B6-735E-4C73-9D0A-04D58E313DF3}&lt;/DBUID&gt;&lt;/Extra&gt;&lt;/Item&gt;&lt;/References&gt;&lt;/Group&gt;&lt;/Citation&gt;_x000a_"/>
    <w:docVar w:name="NE.Ref{62D8BFF4-709E-4D19-AB58-477638B2269C}" w:val=" ADDIN NE.Ref.{62D8BFF4-709E-4D19-AB58-477638B2269C}&lt;Citation&gt;&lt;Group&gt;&lt;References&gt;&lt;Item&gt;&lt;ID&gt;273&lt;/ID&gt;&lt;UID&gt;{05E7C545-0C25-4D03-8E87-81EB45895CB0}&lt;/UID&gt;&lt;Title&gt;Genotype impacts survival in Marfan syndrome&lt;/Title&gt;&lt;Template&gt;Journal Article&lt;/Template&gt;&lt;Star&gt;0&lt;/Star&gt;&lt;Tag&gt;0&lt;/Tag&gt;&lt;Author&gt;Franken, Romy; Groenink, Maarten; de Waard, Vivian; Feenstra, Helena M A; Scholte, Arthur J; van den Berg, Maarten P; Pals, Gerard; Zwinderman, Aeilko H; Timmermans, Janneke; Mulder, Barbara J M&lt;/Author&gt;&lt;Year&gt;2016&lt;/Year&gt;&lt;Details&gt;&lt;_accessed&gt;63654933&lt;/_accessed&gt;&lt;_collection_scope&gt;SCI;SCIE&lt;/_collection_scope&gt;&lt;_created&gt;63654933&lt;/_created&gt;&lt;_date&gt;61467840&lt;/_date&gt;&lt;_db_updated&gt;CrossRef&lt;/_db_updated&gt;&lt;_doi&gt;10.1093/eurheartj/ehv739&lt;/_doi&gt;&lt;_impact_factor&gt;  29.983&lt;/_impact_factor&gt;&lt;_isbn&gt;0195-668X&lt;/_isbn&gt;&lt;_issue&gt;43&lt;/_issue&gt;&lt;_journal&gt;European Heart Journal&lt;/_journal&gt;&lt;_modified&gt;64335734&lt;/_modified&gt;&lt;_pages&gt;3285-3290&lt;/_pages&gt;&lt;_tertiary_title&gt;Eur Heart J&lt;/_tertiary_title&gt;&lt;_url&gt;https://academic.oup.com/eurheartj/article-lookup/doi/10.1093/eurheartj/ehv739_x000d__x000a_http://academic.oup.com/eurheartj/article-pdf/37/43/3285/8326004/ehv739.pdf&lt;/_url&gt;&lt;_volume&gt;37&lt;/_volume&gt;&lt;/Details&gt;&lt;Extra&gt;&lt;DBUID&gt;{3DD287B6-735E-4C73-9D0A-04D58E313DF3}&lt;/DBUID&gt;&lt;/Extra&gt;&lt;/Item&gt;&lt;/References&gt;&lt;/Group&gt;&lt;/Citation&gt;_x000a_"/>
    <w:docVar w:name="NE.Ref{6B8BDDC6-07EC-4888-9492-63E01FC93553}" w:val=" ADDIN NE.Ref.{6B8BDDC6-07EC-4888-9492-63E01FC93553}&lt;Citation&gt;&lt;Group&gt;&lt;References&gt;&lt;Item&gt;&lt;ID&gt;630&lt;/ID&gt;&lt;UID&gt;{E5B6E440-9435-4390-A53E-A9BB6B69AC40}&lt;/UID&gt;&lt;Title&gt;Pathogenic FBN1 Genetic Variation and Aortic Dissection in Patients With  Marfan Syndrome&lt;/Title&gt;&lt;Template&gt;Journal Article&lt;/Template&gt;&lt;Star&gt;0&lt;/Star&gt;&lt;Tag&gt;0&lt;/Tag&gt;&lt;Author&gt;Milleron, O; Arnoult, F; Delorme, G; Detaint, D; Pellenc, Q; Raffoul, R; Tchitchinadze, M; Langeois, M; Guien, C; Beroud, C; Ropers, J; Hanna, N; Arnaud, P; Gouya, L; Boileau, C; Jondeau, G&lt;/Author&gt;&lt;Year&gt;2020&lt;/Year&gt;&lt;Details&gt;&lt;_accession_num&gt;32130918&lt;/_accession_num&gt;&lt;_author_adr&gt;Centre de référence pour le syndrome de Marfan et apparentés, VASCERN HTAD  European Reference Center, AP-HP, Hôpital Bichat, Paris, France.; Centre de référence pour le syndrome de Marfan et apparentés, VASCERN HTAD  European Reference Center, AP-HP, Hôpital Bichat, Paris, France; Service des  explorations fonctionnelles AP-HP, Hôpital Bichat, Paris, France.; Centre de référence pour le syndrome de Marfan et apparentés, VASCERN HTAD  European Reference Center, AP-HP, Hôpital Bichat, Paris, France.; Centre de référence pour le syndrome de Marfan et apparentés, VASCERN HTAD  European Reference Center, AP-HP, Hôpital Bichat, Paris, France.; Service de chirurgie vasculaire AP-HP, Hôpital Bichat, Paris, France.; Service de chirurgie cardiaque AP-HP, Hôpital Bichat, Paris, France.; Centre de référence pour le syndrome de Marfan et apparentés, VASCERN HTAD  European Reference Center, AP-HP, Hôpital Bichat, Paris, France.; Centre de référence pour le syndrome de Marfan et apparentés, VASCERN HTAD  European Reference Center, AP-HP, Hôpital Bichat, Paris, France.; Aix Marseille Université, INSERM, MMG, Bioinformatics &amp;amp; Genetics, Marseille,  France.; Aix Marseille Université, INSERM, MMG, Bioinformatics &amp;amp; Genetics, Marseille,  France.; Unité De Recherche Clinique, AP-HP, Pitié Salpêtrière-Charles Foix, Paris,  France.; Département de génétique moléculaire AP-HP, Hôpital Bichat, Paris, France; INSERM  U1148, LVTS, Hôpital Bichat, Paris, France.; Département de génétique moléculaire AP-HP, Hôpital Bichat, Paris, France; INSERM  U1148, LVTS, Hôpital Bichat, Paris, France; Université de Paris, Paris, France.; Centre de référence pour le syndrome de Marfan et apparentés, VASCERN HTAD  European Reference Center, AP-HP, Hôpital Bichat, Paris, France; Université de  Paris, Paris, France.; Centre de référence pour le syndrome de Marfan et apparentés, VASCERN HTAD  European Reference Center, AP-HP, Hôpital Bichat, Paris, France; Département de  génétique moléculaire AP-HP, Hôpital Bichat, Paris, France; INSERM U1148, LVTS,  Hôpital Bichat, Paris, France; Université de Paris, Paris, France.; Centre de référence pour le syndrome de Marfan et apparentés, VASCERN HTAD  European Reference Center, AP-HP, Hôpital Bichat, Paris, France; INSERM U1148,  LVTS, Hôpital Bichat, Paris, France; Université de Paris, Paris, France.  Electronic address: guillaume.jondeau@aphp.fr.&lt;/_author_adr&gt;&lt;_date_display&gt;2020 Mar 3&lt;/_date_display&gt;&lt;_date&gt;2020-03-03&lt;/_date&gt;&lt;_doi&gt;10.1016/j.jacc.2019.12.043&lt;/_doi&gt;&lt;_isbn&gt;1558-3597 (Electronic); 0735-1097 (Linking)&lt;/_isbn&gt;&lt;_issue&gt;8&lt;/_issue&gt;&lt;_journal&gt;J Am Coll Cardiol&lt;/_journal&gt;&lt;_keywords&gt;*FBN1; *Marfan; *aorta; *diameter; *dissection&lt;/_keywords&gt;&lt;_language&gt;eng&lt;/_language&gt;&lt;_ori_publication&gt;Copyright © 2020 American College of Cardiology Foundation. Published by Elsevier _x000d__x000a_      Inc. All rights reserved.&lt;/_ori_publication&gt;&lt;_pages&gt;843-853&lt;/_pages&gt;&lt;_subject_headings&gt;Adolescent; Adult; Aged; Aged, 80 and over; Aneurysm, Dissecting/*etiology; Aorta/*pathology/surgery; Aortic Aneurysm/*etiology; Child; Child, Preschool; Female; Fibrillin-1/*genetics; Humans; Infant; Male; Marfan Syndrome/*complications/mortality/pathology/surgery; Middle Aged; Prophylactic Surgical Procedures; Risk Assessment; Young Adult&lt;/_subject_headings&gt;&lt;_tertiary_title&gt;Journal of the American College of Cardiology&lt;/_tertiary_title&gt;&lt;_type_work&gt;Journal Article; Research Support, Non-U.S. Gov&amp;apos;t&lt;/_type_work&gt;&lt;_url&gt;http://www.ncbi.nlm.nih.gov/entrez/query.fcgi?cmd=Retrieve&amp;amp;db=pubmed&amp;amp;dopt=Abstract&amp;amp;list_uids=32130918&amp;amp;query_hl=1&lt;/_url&gt;&lt;_volume&gt;75&lt;/_volume&gt;&lt;_created&gt;64341755&lt;/_created&gt;&lt;_modified&gt;64341755&lt;/_modified&gt;&lt;_impact_factor&gt;  24.093&lt;/_impact_factor&gt;&lt;_collection_scope&gt;SCI;SCIE&lt;/_collection_scope&gt;&lt;/Details&gt;&lt;Extra&gt;&lt;DBUID&gt;{3DD287B6-735E-4C73-9D0A-04D58E313DF3}&lt;/DBUID&gt;&lt;/Extra&gt;&lt;/Item&gt;&lt;/References&gt;&lt;/Group&gt;&lt;/Citation&gt;_x000a_"/>
    <w:docVar w:name="NE.Ref{6CB2B096-2812-4A85-8E14-59B27E31A981}" w:val=" ADDIN NE.Ref.{6CB2B096-2812-4A85-8E14-59B27E31A981}&lt;Citation&gt;&lt;Group&gt;&lt;References&gt;&lt;Item&gt;&lt;ID&gt;676&lt;/ID&gt;&lt;UID&gt;{59EBB788-6C18-49D5-8DCC-F9A5FD5BA99A}&lt;/UID&gt;&lt;Title&gt;Aortic dilatation in Marfan syndrome: role of arterial stiffness and fibrillin-1  variants&lt;/Title&gt;&lt;Template&gt;Journal Article&lt;/Template&gt;&lt;Star&gt;0&lt;/Star&gt;&lt;Tag&gt;0&lt;/Tag&gt;&lt;Author&gt;Salvi, P; Grillo, A; Marelli, S; Gao, L; Salvi, L; Viecca, M; Di Blasio, A M; Carretta, R; Pini, A; Parati, G&lt;/Author&gt;&lt;Year&gt;2018&lt;/Year&gt;&lt;Details&gt;&lt;_accession_num&gt;29210860&lt;/_accession_num&gt;&lt;_author_adr&gt;Department of Cardiovascular Neural and Metabolic Sciences, IRCCS Istituto  Auxologico Italiano.; Department of Cardiovascular Neural and Metabolic Sciences, IRCCS Istituto  Auxologico Italiano.; Department of Medicine and Surgery, University of Milano-Bicocca.; Department of Cardiology, Rare Disease Center &amp;apos;Marfan Clinic&amp;apos;, ASST  Fatebenefratelli Sacco, Milan, Italy.; Department of Cardiology, Peking University First Hospital, Beijing, China.; Department of Internal Medicine, IRCCS Policlinico San Matteo Foundation,  University of Pavia, Pavia.; Department of Cardiology, Rare Disease Center &amp;apos;Marfan Clinic&amp;apos;, ASST  Fatebenefratelli Sacco, Milan, Italy.; Department of Molecular Genetics, IRCCS Istituto Auxologico Italiano, Milan.; Department of Medical, Surgical and Health Sciences, University of Trieste,  Trieste, Italy.; Department of Cardiology, Rare Disease Center &amp;apos;Marfan Clinic&amp;apos;, ASST  Fatebenefratelli Sacco, Milan, Italy.; Department of Cardiovascular Neural and Metabolic Sciences, IRCCS Istituto  Auxologico Italiano.; Department of Medicine and Surgery, University of Milano-Bicocca.&lt;/_author_adr&gt;&lt;_date_display&gt;2018 Jan&lt;/_date_display&gt;&lt;_date&gt;2018-01-01&lt;/_date&gt;&lt;_doi&gt;10.1097/HJH.0000000000001512&lt;/_doi&gt;&lt;_isbn&gt;1473-5598 (Electronic); 0263-6352 (Linking)&lt;/_isbn&gt;&lt;_issue&gt;1&lt;/_issue&gt;&lt;_journal&gt;J Hypertens&lt;/_journal&gt;&lt;_language&gt;eng&lt;/_language&gt;&lt;_pages&gt;77-84&lt;/_pages&gt;&lt;_subject_headings&gt;Adult; Aorta/diagnostic imaging; Aortic Diseases/diagnostic imaging/*genetics; Arteries/*physiopathology; Blood Pressure; Cross-Sectional Studies; Dilatation; Female; Fibrillin-1/*genetics; Humans; Male; Marfan Syndrome/complications/diagnostic imaging/genetics/*physiopathology; Middle Aged; Pulse Wave Analysis; *Vascular Stiffness&lt;/_subject_headings&gt;&lt;_tertiary_title&gt;Journal of hypertension&lt;/_tertiary_title&gt;&lt;_type_work&gt;Journal Article; Observational Study&lt;/_type_work&gt;&lt;_url&gt;http://www.ncbi.nlm.nih.gov/entrez/query.fcgi?cmd=Retrieve&amp;amp;db=pubmed&amp;amp;dopt=Abstract&amp;amp;list_uids=29210860&amp;amp;query_hl=1&lt;/_url&gt;&lt;_volume&gt;36&lt;/_volume&gt;&lt;_created&gt;64351990&lt;/_created&gt;&lt;_modified&gt;64351990&lt;/_modified&gt;&lt;_impact_factor&gt;   4.844&lt;/_impact_factor&gt;&lt;_collection_scope&gt;SCI;SCIE&lt;/_collection_scope&gt;&lt;/Details&gt;&lt;Extra&gt;&lt;DBUID&gt;{3DD287B6-735E-4C73-9D0A-04D58E313DF3}&lt;/DBUID&gt;&lt;/Extra&gt;&lt;/Item&gt;&lt;/References&gt;&lt;/Group&gt;&lt;/Citation&gt;_x000a_"/>
    <w:docVar w:name="NE.Ref{7A777642-6D4B-45A3-89FC-FFF2FDF08460}" w:val=" ADDIN NE.Ref.{7A777642-6D4B-45A3-89FC-FFF2FDF08460}&lt;Citation&gt;&lt;Group&gt;&lt;References&gt;&lt;Item&gt;&lt;ID&gt;441&lt;/ID&gt;&lt;UID&gt;{207E4643-11AD-4616-A04A-7702EB4954E4}&lt;/UID&gt;&lt;Title&gt;Mutation spectrum and genotype-phenotype correlations in Chinese congenital ectopia  lentis patients&lt;/Title&gt;&lt;Template&gt;Journal Article&lt;/Template&gt;&lt;Star&gt;0&lt;/Star&gt;&lt;Tag&gt;0&lt;/Tag&gt;&lt;Author&gt;Guo, D; Jin, G; Zhou, Y; Zhang, X; Cao, Q; Lian, Z; Guo, Y; Zheng, D&lt;/Author&gt;&lt;Year&gt;2021&lt;/Year&gt;&lt;Details&gt;&lt;_accession_num&gt;33844962&lt;/_accession_num&gt;&lt;_author_adr&gt;State Key Laboratory of Ophthalmology, Zhongshan Ophthalmic Center, Sun Yat-sen  University, Guangzhou, 510060, China.; State Key Laboratory of Ophthalmology, Zhongshan Ophthalmic Center, Sun Yat-sen  University, Guangzhou, 510060, China.; State Key Laboratory of Ophthalmology, Zhongshan Ophthalmic Center, Sun Yat-sen  University, Guangzhou, 510060, China.; State Key Laboratory of Ophthalmology, Zhongshan Ophthalmic Center, Sun Yat-sen  University, Guangzhou, 510060, China.; State Key Laboratory of Ophthalmology, Zhongshan Ophthalmic Center, Sun Yat-sen  University, Guangzhou, 510060, China.; State Key Laboratory of Ophthalmology, Zhongshan Ophthalmic Center, Sun Yat-sen  University, Guangzhou, 510060, China.; Department of Medical Genetics, School of Medicine, Sun Yat-sen University,  Shenzhen, Guangdong, 518107, China. Electronic address: guoyibin@mail.sysu.edu.cn.; State Key Laboratory of Ophthalmology, Zhongshan Ophthalmic Center, Sun Yat-sen  University, Guangzhou, 510060, China. Electronic address: zhengdyy@163.com.&lt;/_author_adr&gt;&lt;_collection_scope&gt;SCI;SCIE&lt;/_collection_scope&gt;&lt;_created&gt;64052515&lt;/_created&gt;&lt;_date&gt;2021-06-01&lt;/_date&gt;&lt;_date_display&gt;2021 Jun&lt;/_date_display&gt;&lt;_doi&gt;10.1016/j.exer.2021.108570&lt;/_doi&gt;&lt;_impact_factor&gt;   3.467&lt;/_impact_factor&gt;&lt;_isbn&gt;1096-0007 (Electronic); 0014-4835 (Linking)&lt;/_isbn&gt;&lt;_journal&gt;Exp Eye Res&lt;/_journal&gt;&lt;_keywords&gt;*Ectopia lentis; *FBN1; *Genotype; *Marfan syndrome; *Mutation; *Phenotype&lt;/_keywords&gt;&lt;_language&gt;eng&lt;/_language&gt;&lt;_modified&gt;64052515&lt;/_modified&gt;&lt;_ori_publication&gt;Copyright © 2021 Elsevier Ltd. All rights reserved.&lt;/_ori_publication&gt;&lt;_pages&gt;108570&lt;/_pages&gt;&lt;_subject_headings&gt;Adolescent; Adult; Asian Continental Ancestry Group/*genetics; Child; Child, Preschool; China/epidemiology; Ectopia Lentis/epidemiology/*genetics; Female; Fibrillin-1/*genetics; Genetic Association Studies; Genetic Predisposition to Disease; Humans; Male; Marfan Syndrome/genetics; Middle Aged; *Mutation, Missense; Prospective Studies; Whole Exome Sequencing&lt;/_subject_headings&gt;&lt;_tertiary_title&gt;Experimental eye research&lt;/_tertiary_title&gt;&lt;_type_work&gt;Journal Article; Research Support, Non-U.S. Gov&amp;apos;t&lt;/_type_work&gt;&lt;_url&gt;http://www.ncbi.nlm.nih.gov/entrez/query.fcgi?cmd=Retrieve&amp;amp;db=pubmed&amp;amp;dopt=Abstract&amp;amp;list_uids=33844962&amp;amp;query_hl=1&lt;/_url&gt;&lt;_volume&gt;207&lt;/_volume&gt;&lt;/Details&gt;&lt;Extra&gt;&lt;DBUID&gt;{3DD287B6-735E-4C73-9D0A-04D58E313DF3}&lt;/DBUID&gt;&lt;/Extra&gt;&lt;/Item&gt;&lt;/References&gt;&lt;/Group&gt;&lt;/Citation&gt;_x000a_"/>
    <w:docVar w:name="NE.Ref{7CDE40B6-9DB5-44E6-A240-F1FC376651AF}" w:val=" ADDIN NE.Ref.{7CDE40B6-9DB5-44E6-A240-F1FC376651AF}&lt;Citation&gt;&lt;Group&gt;&lt;References&gt;&lt;Item&gt;&lt;ID&gt;622&lt;/ID&gt;&lt;UID&gt;{53B102BE-CD8A-49AF-9034-827AA12CF5CA}&lt;/UID&gt;&lt;Title&gt;Pathogenic FBN1 mutations in 146 adults not meeting clinical diagnostic criteria  for Marfan syndrome: further delineation of type 1 fibrillinopathies and focus on  patients with an isolated major criterion&lt;/Title&gt;&lt;Template&gt;Journal Article&lt;/Template&gt;&lt;Star&gt;0&lt;/Star&gt;&lt;Tag&gt;0&lt;/Tag&gt;&lt;Author&gt;Faivre, L; Collod-Beroud, G; Callewaert, B; Child, A; Loeys, B L; Binquet, C; Gautier, E; Arbustini, E; Mayer, K; Arslan-Kirchner, M; Kiotsekoglou, A; Comeglio, P; Grasso, M; Beroud, C; Bonithon-Kopp, C; Claustres, M; Stheneur, C; Bouchot, O; Wolf, J E; Robinson, P N; Adès, L; De Backer, J; Coucke, P; Francke, U; De Paepe, A; Boileau, C; Jondeau, G&lt;/Author&gt;&lt;Year&gt;2009&lt;/Year&gt;&lt;Details&gt;&lt;_accession_num&gt;19353630&lt;/_accession_num&gt;&lt;_author_adr&gt;Centre de Génétique, CHU Dijon, Dijon, France. laurence.faivre@chu-dijon.fr&lt;/_author_adr&gt;&lt;_date_display&gt;2009 May&lt;/_date_display&gt;&lt;_date&gt;2009-05-01&lt;/_date&gt;&lt;_doi&gt;10.1002/ajmg.a.32809&lt;/_doi&gt;&lt;_isbn&gt;1552-4833 (Electronic); 1552-4825 (Linking)&lt;/_isbn&gt;&lt;_issue&gt;5&lt;/_issue&gt;&lt;_journal&gt;Am J Med Genet A&lt;/_journal&gt;&lt;_language&gt;eng&lt;/_language&gt;&lt;_pages&gt;854-60&lt;/_pages&gt;&lt;_subject_headings&gt;Adult; Cohort Studies; Ectopia Lentis/diagnosis/genetics/pathology; Fibrillin-1; Fibrillins; Humans; Male; Marfan Syndrome/classification/*diagnosis/*genetics/pathology; Microfilament Proteins/*genetics; Mutation; Phenotype&lt;/_subject_headings&gt;&lt;_tertiary_title&gt;American journal of medical genetics. Part A&lt;/_tertiary_title&gt;&lt;_type_work&gt;Journal Article; Research Support, Non-U.S. Gov&amp;apos;t&lt;/_type_work&gt;&lt;_url&gt;http://www.ncbi.nlm.nih.gov/entrez/query.fcgi?cmd=Retrieve&amp;amp;db=pubmed&amp;amp;dopt=Abstract&amp;amp;list_uids=19353630&amp;amp;query_hl=1&lt;/_url&gt;&lt;_volume&gt;149A&lt;/_volume&gt;&lt;_created&gt;64338763&lt;/_created&gt;&lt;_modified&gt;64338763&lt;/_modified&gt;&lt;_impact_factor&gt;   2.802&lt;/_impact_factor&gt;&lt;_collection_scope&gt;SCI;SCIE&lt;/_collection_scope&gt;&lt;/Details&gt;&lt;Extra&gt;&lt;DBUID&gt;{3DD287B6-735E-4C73-9D0A-04D58E313DF3}&lt;/DBUID&gt;&lt;/Extra&gt;&lt;/Item&gt;&lt;/References&gt;&lt;/Group&gt;&lt;/Citation&gt;_x000a_"/>
    <w:docVar w:name="NE.Ref{7D1D20C4-195C-417A-8C9C-A0BE73931C83}" w:val=" ADDIN NE.Ref.{7D1D20C4-195C-417A-8C9C-A0BE73931C83}&lt;Citation&gt;&lt;Group&gt;&lt;References&gt;&lt;Item&gt;&lt;ID&gt;620&lt;/ID&gt;&lt;UID&gt;{53409ECE-DB46-4330-B079-48E30CAC94FB}&lt;/UID&gt;&lt;Title&gt;Clinical and molecular study of 320 children with Marfan syndrome and related  type I fibrillinopathies in a series of 1009 probands with pathogenic FBN1  mutations&lt;/Title&gt;&lt;Template&gt;Journal Article&lt;/Template&gt;&lt;Star&gt;0&lt;/Star&gt;&lt;Tag&gt;0&lt;/Tag&gt;&lt;Author&gt;Faivre, L; Masurel-Paulet, A; Collod-Béroud, G; Callewaert, B L; Child, A H; Stheneur, C; Binquet, C; Gautier, E; Chevallier, B; Huet, F; Loeys, B L; Arbustini, E; Mayer, K; Arslan-Kirchner, M; Kiotsekoglou, A; Comeglio, P; Grasso, M; Halliday, D J; Béroud, C; Bonithon-Kopp, C; Claustres, M; Robinson, P N; Adès, L; De Backer, J; Coucke, P; Francke, U; De Paepe, A; Boileau, C; Jondeau, G&lt;/Author&gt;&lt;Year&gt;2009&lt;/Year&gt;&lt;Details&gt;&lt;_accession_num&gt;19117906&lt;/_accession_num&gt;&lt;_author_adr&gt;Genetic Center, Centre Hospitalier Universitaire Dijon, Dijon, France.  laurence.faivre@chu-dijon.fr&lt;/_author_adr&gt;&lt;_date_display&gt;2009 Jan&lt;/_date_display&gt;&lt;_date&gt;2009-01-01&lt;/_date&gt;&lt;_doi&gt;10.1542/peds.2008-0703&lt;/_doi&gt;&lt;_isbn&gt;1098-4275 (Electronic); 0031-4005 (Linking)&lt;/_isbn&gt;&lt;_issue&gt;1&lt;/_issue&gt;&lt;_journal&gt;Pediatrics&lt;/_journal&gt;&lt;_language&gt;eng&lt;/_language&gt;&lt;_pages&gt;391-8&lt;/_pages&gt;&lt;_subject_headings&gt;Adolescent; Child; Child, Preschool; Female; Fibrillin-1; Fibrillins; Follow-Up Studies; Genetic Testing/methods/trends; Humans; Male; Marfan Syndrome/*diagnosis/*genetics/pathology; Microfilament Proteins/*genetics; Mutation/*genetics&lt;/_subject_headings&gt;&lt;_tertiary_title&gt;Pediatrics&lt;/_tertiary_title&gt;&lt;_type_work&gt;Comparative Study; Journal Article; Research Support, Non-U.S. Gov&amp;apos;t&lt;/_type_work&gt;&lt;_url&gt;http://www.ncbi.nlm.nih.gov/entrez/query.fcgi?cmd=Retrieve&amp;amp;db=pubmed&amp;amp;dopt=Abstract&amp;amp;list_uids=19117906&amp;amp;query_hl=1&lt;/_url&gt;&lt;_volume&gt;123&lt;/_volume&gt;&lt;_created&gt;64338761&lt;/_created&gt;&lt;_modified&gt;64338761&lt;/_modified&gt;&lt;_impact_factor&gt;   7.125&lt;/_impact_factor&gt;&lt;_collection_scope&gt;SCI;SCIE&lt;/_collection_scope&gt;&lt;/Details&gt;&lt;Extra&gt;&lt;DBUID&gt;{3DD287B6-735E-4C73-9D0A-04D58E313DF3}&lt;/DBUID&gt;&lt;/Extra&gt;&lt;/Item&gt;&lt;/References&gt;&lt;/Group&gt;&lt;/Citation&gt;_x000a_"/>
    <w:docVar w:name="NE.Ref{7DF1B1F7-7CFA-47C9-8BAC-4BB5EDF4C92A}" w:val=" ADDIN NE.Ref.{7DF1B1F7-7CFA-47C9-8BAC-4BB5EDF4C92A}&lt;Citation&gt;&lt;Group&gt;&lt;References&gt;&lt;Item&gt;&lt;ID&gt;612&lt;/ID&gt;&lt;UID&gt;{E02FCB55-C4A6-4A67-9F83-7E6EEC47B880}&lt;/UID&gt;&lt;Title&gt;Relationship between fibrillin-1 genotype and severity of cardiovascular  involvement in Marfan syndrome&lt;/Title&gt;&lt;Template&gt;Journal Article&lt;/Template&gt;&lt;Star&gt;0&lt;/Star&gt;&lt;Tag&gt;0&lt;/Tag&gt;&lt;Author&gt;Franken, R; Teixido-Tura, G; Brion, M; Forteza, A; Rodriguez-Palomares, J; Gutierrez, L; Garcia, Dorado D; Pals, G; Mulder, B J; Evangelista, A&lt;/Author&gt;&lt;Year&gt;2017&lt;/Year&gt;&lt;Details&gt;&lt;_accession_num&gt;28468757&lt;/_accession_num&gt;&lt;_author_adr&gt;Servei de Cardiologia, Unitat de Marfan, Hospital Universitari, Vall d&amp;apos;Hebron,  Universitat Autònoma de Barcelona, Barcelona, Spain.; Interuniversity Cardiology Institute of the Netherlands, Utrecht, The  Netherlands.; Servei de Cardiologia, Unitat de Marfan, Hospital Universitari, Vall d&amp;apos;Hebron,  Universitat Autònoma de Barcelona, Barcelona, Spain.; Xenética de enfermidades cardiovasculares e oftalmolóxicas, Instituto de  Investigación Sanitaria de Santiago de Compostela, Santiago de Compostela, Spain.; Marfan Unit, Hospital Universitario Puerta de Hierro Majadahonda, Madrid, Spain.; Servei de Cardiologia, Unitat de Marfan, Hospital Universitari, Vall d&amp;apos;Hebron,  Universitat Autònoma de Barcelona, Barcelona, Spain.; Servei de Cardiologia, Unitat de Marfan, Hospital Universitari, Vall d&amp;apos;Hebron,  Universitat Autònoma de Barcelona, Barcelona, Spain.; Servei de Cardiologia, Unitat de Marfan, Hospital Universitari, Vall d&amp;apos;Hebron,  Universitat Autònoma de Barcelona, Barcelona, Spain.; Department of Clinical Genetics, VU University Medical Centre, Amsterdam, The  Netherlands.; Interuniversity Cardiology Institute of the Netherlands, Utrecht, The  Netherlands.; Department of Cardiology, Academic Medical Centre, Amsterdam, The Netherlands.; Servei de Cardiologia, Unitat de Marfan, Hospital Universitari, Vall d&amp;apos;Hebron,  Universitat Autònoma de Barcelona, CIBERCV, Barcelona, Spain.&lt;/_author_adr&gt;&lt;_collection_scope&gt;SCI;SCIE&lt;/_collection_scope&gt;&lt;_created&gt;64335526&lt;/_created&gt;&lt;_date&gt;2017-11-01&lt;/_date&gt;&lt;_date_display&gt;2017 Nov&lt;/_date_display&gt;&lt;_doi&gt;10.1136/heartjnl-2016-310631&lt;/_doi&gt;&lt;_impact_factor&gt;   5.994&lt;/_impact_factor&gt;&lt;_isbn&gt;1468-201X (Electronic); 1355-6037 (Linking)&lt;/_isbn&gt;&lt;_issue&gt;22&lt;/_issue&gt;&lt;_journal&gt;Heart&lt;/_journal&gt;&lt;_keywords&gt;*FBN1; *Marfan syndrome; *aortic dilation; *aortic dissection; *haploinsufficiency&lt;/_keywords&gt;&lt;_language&gt;eng&lt;/_language&gt;&lt;_modified&gt;64335526&lt;/_modified&gt;&lt;_ori_publication&gt;© Article author(s) (or their employer(s) unless otherwise stated in the text of _x000d__x000a_      the article) 2017. All rights reserved. No commercial use is permitted unless _x000d__x000a_      otherwise expressly granted.&lt;/_ori_publication&gt;&lt;_pages&gt;1795-1799&lt;/_pages&gt;&lt;_subject_headings&gt;Adolescent; Adult; Aneurysm, Dissecting/diagnostic imaging/*genetics/metabolism; Aorta/diagnostic imaging/*pathology; Aortic Aneurysm/diagnostic imaging/*genetics/mortality; DNA Mutational Analysis; Dilatation, Pathologic; Disease Progression; Echocardiography; Female; Fibrillin-1/*genetics; Genetic Predisposition to Disease; Haploinsufficiency; Humans; Male; Marfan Syndrome/complications/diagnosis/*genetics/mortality; Middle Aged; *Mutation; Phenotype; Predictive Value of Tests; Prognosis; Retrospective Studies; Risk Factors; Severity of Illness Index; Spain; Time Factors; Young Adult&lt;/_subject_headings&gt;&lt;_tertiary_title&gt;Heart (British Cardiac Society)&lt;/_tertiary_title&gt;&lt;_type_work&gt;Comparative Study; Journal Article; Multicenter Study; Research Support, Non-U.S. Gov&amp;apos;t&lt;/_type_work&gt;&lt;_url&gt;http://www.ncbi.nlm.nih.gov/entrez/query.fcgi?cmd=Retrieve&amp;amp;db=pubmed&amp;amp;dopt=Abstract&amp;amp;list_uids=28468757&amp;amp;query_hl=1&lt;/_url&gt;&lt;_volume&gt;103&lt;/_volume&gt;&lt;/Details&gt;&lt;Extra&gt;&lt;DBUID&gt;{3DD287B6-735E-4C73-9D0A-04D58E313DF3}&lt;/DBUID&gt;&lt;/Extra&gt;&lt;/Item&gt;&lt;/References&gt;&lt;/Group&gt;&lt;/Citation&gt;_x000a_"/>
    <w:docVar w:name="NE.Ref{898DD561-13F2-40BE-AEAD-DD1BC3F337CE}" w:val=" ADDIN NE.Ref.{898DD561-13F2-40BE-AEAD-DD1BC3F337CE}&lt;Citation&gt;&lt;Group&gt;&lt;References&gt;&lt;Item&gt;&lt;ID&gt;436&lt;/ID&gt;&lt;UID&gt;{DDF8C04B-1EEC-4B53-95A6-8DD228B3BFCB}&lt;/UID&gt;&lt;Title&gt;Impact of Pathogenic FBN1 Variant Types on the Progression of Aortic Disease in  Patients With Marfan Syndrome&lt;/Title&gt;&lt;Template&gt;Journal Article&lt;/Template&gt;&lt;Star&gt;0&lt;/Star&gt;&lt;Tag&gt;0&lt;/Tag&gt;&lt;Author&gt;Takeda, N; Inuzuka, R; Maemura, S; Morita, H; Nawata, K; Fujita, D; Taniguchi, Y; Yamauchi, H; Yagi, H; Kato, M; Nishimura, H; Hirata, Y; Ikeda, Y; Kumagai, H; Amiya, E; Hara, H; Fujiwara, T; Akazawa, H; Suzuki, J I; Imai, Y; Nagai, R; Takamoto, S; Hirata, Y; Ono, M; Komuro, I&lt;/Author&gt;&lt;Year&gt;2018&lt;/Year&gt;&lt;Details&gt;&lt;_accessed&gt;64086503&lt;/_accessed&gt;&lt;_accession_num&gt;29848614&lt;/_accession_num&gt;&lt;_author_adr&gt;Department of Cardiovascular Medicine (N.T., S.M., H.M., D.F., H. Yagi, M.K., H.N.,  Y. Ikeda, H.K., E.A., H.H., T.F., H.A., J.-i.S., I.K.), notakeda-tky@umin.ac.jp.; Department of Pediatrics (R.I., Y.H.).; Department of Cardiovascular Medicine (N.T., S.M., H.M., D.F., H. Yagi, M.K., H.N.,  Y. Ikeda, H.K., E.A., H.H., T.F., H.A., J.-i.S., I.K.).; Department of Cardiovascular Medicine (N.T., S.M., H.M., D.F., H. Yagi, M.K., H.N.,  Y. Ikeda, H.K., E.A., H.H., T.F., H.A., J.-i.S., I.K.).; Department of Cardiac Surgery (K.N., H. Yamauchi, M.O.).; Department of Cardiovascular Medicine (N.T., S.M., H.M., D.F., H. Yagi, M.K., H.N.,  Y. Ikeda, H.K., E.A., H.H., T.F., H.A., J.-i.S., I.K.).; Department of Orthopedic Surgery (Y.T.).; Department of Cardiac Surgery (K.N., H. Yamauchi, M.O.).; Department of Cardiovascular Medicine (N.T., S.M., H.M., D.F., H. Yagi, M.K., H.N.,  Y. Ikeda, H.K., E.A., H.H., T.F., H.A., J.-i.S., I.K.).; Department of Cardiovascular Medicine (N.T., S.M., H.M., D.F., H. Yagi, M.K., H.N.,  Y. Ikeda, H.K., E.A., H.H., T.F., H.A., J.-i.S., I.K.).; Department of Cardiovascular Medicine (N.T., S.M., H.M., D.F., H. Yagi, M.K., H.N.,  Y. Ikeda, H.K., E.A., H.H., T.F., H.A., J.-i.S., I.K.).; Department of Pediatrics (R.I., Y.H.).; Department of Cardiovascular Medicine (N.T., S.M., H.M., D.F., H. Yagi, M.K., H.N.,  Y. Ikeda, H.K., E.A., H.H., T.F., H.A., J.-i.S., I.K.).; Department of Cardiovascular Medicine (N.T., S.M., H.M., D.F., H. Yagi, M.K., H.N.,  Y. Ikeda, H.K., E.A., H.H., T.F., H.A., J.-i.S., I.K.).; Department of Advanced Clinical Science and Therapeutics (H.K., J.-i.S.).; Department of Cardiovascular Medicine (N.T., S.M., H.M., D.F., H. Yagi, M.K., H.N.,  Y. Ikeda, H.K., E.A., H.H., T.F., H.A., J.-i.S., I.K.).; Department of Cardiovascular Medicine (N.T., S.M., H.M., D.F., H. Yagi, M.K., H.N.,  Y. Ikeda, H.K., E.A., H.H., T.F., H.A., J.-i.S., I.K.).; Department of Cardiovascular Medicine (N.T., S.M., H.M., D.F., H. Yagi, M.K., H.N.,  Y. Ikeda, H.K., E.A., H.H., T.F., H.A., J.-i.S., I.K.).; Department of Cardiovascular Medicine (N.T., S.M., H.M., D.F., H. Yagi, M.K., H.N.,  Y. Ikeda, H.K., E.A., H.H., T.F., H.A., J.-i.S., I.K.).; Department of Cardiovascular Medicine (N.T., S.M., H.M., D.F., H. Yagi, M.K., H.N.,  Y. Ikeda, H.K., E.A., H.H., T.F., H.A., J.-i.S., I.K.).; Department of Advanced Clinical Science and Therapeutics (H.K., J.-i.S.).; The University of Tokyo Hospital, Tokyo, Japan. Division of Clinical Pharmacology,  Department of Pharmacology (Y. Imai).; Division of Cardiovascular Medicine, Department of Internal Medicine (Y. Imai).; Jichi Medical University, Shimotsuke, Tochigi, Japan. Jichi Medical University,  Shimotsuke, Tochigi, Japan (R.N.).; Mitsui Memorial Hospital, Tokyo, Japan (S.T.).; Tokyo Teishin Hospital, Tokyo, Japan (Y.H.).; Department of Cardiac Surgery (K.N., H. Yamauchi, M.O.).; Department of Cardiovascular Medicine (N.T., S.M., H.M., D.F., H. Yagi, M.K., H.N.,  Y. Ikeda, H.K., E.A., H.H., T.F., H.A., J.-i.S., I.K.).&lt;/_author_adr&gt;&lt;_created&gt;64047851&lt;/_created&gt;&lt;_date&gt;2018-06-01&lt;/_date&gt;&lt;_date_display&gt;2018 Jun&lt;/_date_display&gt;&lt;_doi&gt;10.1161/CIRCGEN.117.002058&lt;/_doi&gt;&lt;_impact_factor&gt;   6.054&lt;/_impact_factor&gt;&lt;_isbn&gt;2574-8300 (Electronic); 2574-8300 (Linking)&lt;/_isbn&gt;&lt;_issue&gt;6&lt;/_issue&gt;&lt;_journal&gt;Circ Genom Precis Med&lt;/_journal&gt;&lt;_keywords&gt;*Marfan syndrome; *aneurysm; *aneurysm, dissecting; *aorta; *humans&lt;/_keywords&gt;&lt;_language&gt;eng&lt;/_language&gt;&lt;_modified&gt;64086503&lt;/_modified&gt;&lt;_ori_publication&gt;© 2018 American Heart Association, Inc.&lt;/_ori_publication&gt;&lt;_pages&gt;e002058&lt;/_pages&gt;&lt;_subject_headings&gt;Adolescent; Adult; Aged; Aged, 80 and over; Aortic Diseases/complications/genetics/*pathology; Child; Child, Preschool; Disease Progression; Female; Fibrillin-1/*genetics; Genes, Dominant; Genomics/*methods; Haploinsufficiency; Humans; Male; Marfan Syndrome/complications/genetics/*pathology; Middle Aged; *Mutation; Retrospective Studies; Severity of Illness Index; Young Adult&lt;/_subject_headings&gt;&lt;_tertiary_title&gt;Circulation. Genomic and precision medicine&lt;/_tertiary_title&gt;&lt;_type_work&gt;Journal Article; Research Support, Non-U.S. Gov&amp;apos;t&lt;/_type_work&gt;&lt;_url&gt;http://www.ncbi.nlm.nih.gov/entrez/query.fcgi?cmd=Retrieve&amp;amp;db=pubmed&amp;amp;dopt=Abstract&amp;amp;list_uids=29848614&amp;amp;query_hl=1&lt;/_url&gt;&lt;_volume&gt;11&lt;/_volume&gt;&lt;/Details&gt;&lt;Extra&gt;&lt;DBUID&gt;{3DD287B6-735E-4C73-9D0A-04D58E313DF3}&lt;/DBUID&gt;&lt;/Extra&gt;&lt;/Item&gt;&lt;/References&gt;&lt;/Group&gt;&lt;/Citation&gt;_x000a_"/>
    <w:docVar w:name="NE.Ref{91F1BF29-73BC-48B2-A8F2-F35BF3E78CBB}" w:val=" ADDIN NE.Ref.{91F1BF29-73BC-48B2-A8F2-F35BF3E78CBB}&lt;Citation&gt;&lt;Group&gt;&lt;References&gt;&lt;Item&gt;&lt;ID&gt;307&lt;/ID&gt;&lt;UID&gt;{FE1E0BAD-3581-479D-B1F2-C1614E3A00BE}&lt;/UID&gt;&lt;Title&gt;Cysteine Substitutions in Epidermal Growth Factor–Like Domains of Fibrillin-1: Distinct Effects on Biochemical and Clinical Phenotypes&lt;/Title&gt;&lt;Template&gt;Journal Article&lt;/Template&gt;&lt;Star&gt;0&lt;/Star&gt;&lt;Tag&gt;0&lt;/Tag&gt;&lt;Author&gt;Schrijver, I; Liu, W; Brenn, T; Furthmayr, H; Francke, U&lt;/Author&gt;&lt;Year&gt;1999&lt;/Year&gt;&lt;Details&gt;&lt;_accessed&gt;63667920&lt;/_accessed&gt;&lt;_collection_scope&gt;SCI;SCIE&lt;/_collection_scope&gt;&lt;_created&gt;63667920&lt;/_created&gt;&lt;_date&gt;52068960&lt;/_date&gt;&lt;_date_display&gt;1999&lt;/_date_display&gt;&lt;_db_updated&gt;PKU Search&lt;/_db_updated&gt;&lt;_doi&gt;10.1086/302582&lt;/_doi&gt;&lt;_impact_factor&gt;  11.025&lt;/_impact_factor&gt;&lt;_isbn&gt;0002-9297&lt;/_isbn&gt;&lt;_issue&gt;4&lt;/_issue&gt;&lt;_journal&gt;American journal of human genetics&lt;/_journal&gt;&lt;_keywords&gt;Epidermal growth factor–like domain; Mutation detection; Pulse-chase assay; Fibrillin; Fibrillinopathy; Aortic aneurysm; Marfan syndrome; EGF-like domain (see Epidermal growth factor–like domain); Sarcoidosis. Granulomatous diseases of unproved etiology. Connective tissue diseases. Elastic tissue diseases. Vasculitis; Biological and medical sciences; Medical sciences; Disulfides - metabolism; Marfan Syndrome - epidemiology; Humans; Middle Aged; Child, Preschool; Molecular Sequence Data; RNA, Messenger - analysis; Marfan Syndrome - physiopathology; Cysteine - genetics; DNA Mutational Analysis; Epidermal Growth Factor - chemistry; Fibroblasts; Adult; Cysteine - metabolism; Child; Microfilament Proteins - genetics; Infant, Newborn; Microfilament Proteins - chemistry; Fibrillin-1; RNA, Messenger - genetics; Cells, Cultured; Exons - genetics; Fibrillins; Genotype; Mutation - genetics; Reverse Transcriptase Polymerase Chain Reaction; Marfan Syndrome - genetics; Phenotype; Genes, Lethal - genetics; Adolescent; Age of Onset; Alleles; Marfan Syndrome - metabolism; Amino Acid Substitution - genetics; Aged; Index Medicus&lt;/_keywords&gt;&lt;_modified&gt;64052517&lt;/_modified&gt;&lt;_number&gt;1&lt;/_number&gt;&lt;_ori_publication&gt;Elsevier Inc&lt;/_ori_publication&gt;&lt;_pages&gt;1007-1020&lt;/_pages&gt;&lt;_place_published&gt;Chicago, IL&lt;/_place_published&gt;&lt;_url&gt;http://pku.summon.serialssolutions.com/2.0.0/link/0/eLvHCXMwnV1Nb9NAEF01RUhICPFZAjTsqRIHR2uva-8i9ZAmMQWCVKHCgYu1Xq-VqOk6apwDnDhy5x_yS5jZtaEpPXFJFGf8kZ31zBvvyxtCeDRkwbWYAIlMh8ZUQqVJUSbwIdIlK02sE6WEk-3-8kHMTqNsevhuh3QsMiRZblEVh3Yxd3TLdlwvXb-1YYV1I24qjyDeiojzg6aul0erC7ef-XbgDZ0QkSrwIYJueqQH6bMr8NuFh1Aw3iFmQA6uRx-q0nGU4rk5c91dqTWMZ-UbYdyEVK8TLq9ksOw-uddCTzryv-kB2TH2Ibntm1F-fUR-jFHUGUAnxWDiGAQ4JenC0im2kYUIvqRvoGpv5jRzXXp-ff85W5wbOqkv1AIs64pm-A8ClPkOwtd0gvHD6oZ6iWQwsBROp1uNAqpsSVtd0iU9nRtb48itH5NP2fRsfBK0fRoCAFuxDCIJuKKMmUpKDbU2M5JB5lWMa6j9JPYxQyKjOFRaItoKCw5-F1yrWOqwlIo_Ibu2tuYpEq1YkaoEijIo9KqoUrJgJdORqsJYpansk5edD_KVl-PI3TK6SHIO8E1EffKqc03egggPDnLIEf_Y7m_57u8hZQqVO4ezdb7M4a7DpRRlTb1Z54kE5BhL0Sd73rNXrsbPlj5Jt3z-xwD1vLe_gTntdL3bqfvsv_d8Tu44VQnHNXxBdpvLjdknvdX5ZkB6ydvhgNwajbKzE3w__vx-BluzyTG8fhxPB-4--A14uCTA&lt;/_url&gt;&lt;_volume&gt;65&lt;/_volume&gt;&lt;/Details&gt;&lt;Extra&gt;&lt;DBUID&gt;{3DD287B6-735E-4C73-9D0A-04D58E313DF3}&lt;/DBUID&gt;&lt;/Extra&gt;&lt;/Item&gt;&lt;/References&gt;&lt;/Group&gt;&lt;/Citation&gt;_x000a_"/>
    <w:docVar w:name="NE.Ref{957F8444-8C4C-4A4B-8DC4-796C5B09D38E}" w:val=" ADDIN NE.Ref.{957F8444-8C4C-4A4B-8DC4-796C5B09D38E}&lt;Citation&gt;&lt;Group&gt;&lt;References&gt;&lt;Item&gt;&lt;ID&gt;604&lt;/ID&gt;&lt;UID&gt;{AF3057FF-2254-43DA-B7B9-23209838A421}&lt;/UID&gt;&lt;Title&gt;Comprehensive molecular screening of the FBN1 gene favors locus homogeneity of  classical Marfan syndrome&lt;/Title&gt;&lt;Template&gt;Journal Article&lt;/Template&gt;&lt;Star&gt;0&lt;/Star&gt;&lt;Tag&gt;0&lt;/Tag&gt;&lt;Author&gt;Loeys, B; De Backer, J; Van Acker, P; Wettinck, K; Pals, G; Nuytinck, L; Coucke, P; De Paepe, A&lt;/Author&gt;&lt;Year&gt;2004&lt;/Year&gt;&lt;Details&gt;&lt;_accession_num&gt;15241795&lt;/_accession_num&gt;&lt;_author_adr&gt;Ghent University Hospital, Center for Medical Genetics, Belgium.&lt;/_author_adr&gt;&lt;_collection_scope&gt;SCI;SCIE&lt;/_collection_scope&gt;&lt;_created&gt;64333210&lt;/_created&gt;&lt;_date&gt;2004-08-01&lt;/_date&gt;&lt;_date_display&gt;2004 Aug&lt;/_date_display&gt;&lt;_doi&gt;10.1002/humu.20070&lt;/_doi&gt;&lt;_impact_factor&gt;   4.878&lt;/_impact_factor&gt;&lt;_isbn&gt;1098-1004 (Electronic); 1059-7794 (Linking)&lt;/_isbn&gt;&lt;_issue&gt;2&lt;/_issue&gt;&lt;_journal&gt;Hum Mutat&lt;/_journal&gt;&lt;_language&gt;eng&lt;/_language&gt;&lt;_modified&gt;64333210&lt;/_modified&gt;&lt;_ori_publication&gt;Copyright 2004 Wiley-Liss, Inc.&lt;/_ori_publication&gt;&lt;_pages&gt;140-6&lt;/_pages&gt;&lt;_subject_headings&gt;Adolescent; Adult; Child; Child, Preschool; Cohort Studies; DNA Mutational Analysis/methods; Female; Fibrillin-1; Fibrillins; Genetic Heterogeneity; Genetic Markers/*genetics; Genetic Testing/*methods; Genotype; Humans; Male; Marfan Syndrome/*genetics; Microfilament Proteins/*genetics; Middle Aged; Phenotype&lt;/_subject_headings&gt;&lt;_tertiary_title&gt;Human mutation&lt;/_tertiary_title&gt;&lt;_type_work&gt;Journal Article; Research Support, Non-U.S. Gov&amp;apos;t&lt;/_type_work&gt;&lt;_url&gt;http://www.ncbi.nlm.nih.gov/entrez/query.fcgi?cmd=Retrieve&amp;amp;db=pubmed&amp;amp;dopt=Abstract&amp;amp;list_uids=15241795&amp;amp;query_hl=1&lt;/_url&gt;&lt;_volume&gt;24&lt;/_volume&gt;&lt;/Details&gt;&lt;Extra&gt;&lt;DBUID&gt;{3DD287B6-735E-4C73-9D0A-04D58E313DF3}&lt;/DBUID&gt;&lt;/Extra&gt;&lt;/Item&gt;&lt;/References&gt;&lt;/Group&gt;&lt;/Citation&gt;_x000a_"/>
    <w:docVar w:name="NE.Ref{A1A65220-2EE4-40DF-AAFF-F80FF2D82DE6}" w:val=" ADDIN NE.Ref.{A1A65220-2EE4-40DF-AAFF-F80FF2D82DE6}&lt;Citation&gt;&lt;Group&gt;&lt;References&gt;&lt;Item&gt;&lt;ID&gt;616&lt;/ID&gt;&lt;UID&gt;{AF2A22E2-265E-48BD-A8CD-6FAF288A5B85}&lt;/UID&gt;&lt;Title&gt;Genotype and phenotype analysis of 171 patients referred for molecular study of  the fibrillin-1 gene FBN1 because of suspected Marfan syndrome&lt;/Title&gt;&lt;Template&gt;Journal Article&lt;/Template&gt;&lt;Star&gt;0&lt;/Star&gt;&lt;Tag&gt;0&lt;/Tag&gt;&lt;Author&gt;Loeys, B; Nuytinck, L; Delvaux, I; De Bie, S; De Paepe, A&lt;/Author&gt;&lt;Year&gt;2001&lt;/Year&gt;&lt;Details&gt;&lt;_accession_num&gt;11700157&lt;/_accession_num&gt;&lt;_author_adr&gt;Centre for Medical Genetics, Ghent University Hospital, De Pintelaan 185, 9000  Ghent, Belgium. anne.depaepe@rug.ac.be&lt;/_author_adr&gt;&lt;_date_display&gt;2001 Nov 12&lt;/_date_display&gt;&lt;_date&gt;2001-11-12&lt;/_date&gt;&lt;_doi&gt;10.1001/archinte.161.20.2447&lt;/_doi&gt;&lt;_isbn&gt;0003-9926 (Print); 0003-9926 (Linking)&lt;/_isbn&gt;&lt;_issue&gt;20&lt;/_issue&gt;&lt;_journal&gt;Arch Intern Med&lt;/_journal&gt;&lt;_language&gt;eng&lt;/_language&gt;&lt;_pages&gt;2447-54&lt;/_pages&gt;&lt;_subject_headings&gt;Adolescent; Adult; Age Factors; Aged; Aortic Aneurysm/genetics; Aortic Valve Insufficiency/genetics; Aortic Valve Stenosis/genetics; Child; Child, Preschool; DNA Mutational Analysis/*methods/*standards; Ectopia Lentis/genetics; Female; Fibrillin-1; Fibrillins; Genotype; Heterozygote; Humans; Incidence; Male; Marfan Syndrome/complications/*diagnosis/*genetics; Microfilament Proteins/*genetics; Middle Aged; Mitral Valve Prolapse/genetics; Mutation/*genetics; Pedigree; Phenotype; Risk Factors; Sensitivity and Specificity; Severity of Illness Index&lt;/_subject_headings&gt;&lt;_tertiary_title&gt;Archives of internal medicine&lt;/_tertiary_title&gt;&lt;_type_work&gt;Journal Article; Research Support, Non-U.S. Gov&amp;apos;t; Validation Study&lt;/_type_work&gt;&lt;_url&gt;http://www.ncbi.nlm.nih.gov/entrez/query.fcgi?cmd=Retrieve&amp;amp;db=pubmed&amp;amp;dopt=Abstract&amp;amp;list_uids=11700157&amp;amp;query_hl=1&lt;/_url&gt;&lt;_volume&gt;161&lt;/_volume&gt;&lt;_created&gt;64338419&lt;/_created&gt;&lt;_modified&gt;64338419&lt;/_modified&gt;&lt;/Details&gt;&lt;Extra&gt;&lt;DBUID&gt;{3DD287B6-735E-4C73-9D0A-04D58E313DF3}&lt;/DBUID&gt;&lt;/Extra&gt;&lt;/Item&gt;&lt;/References&gt;&lt;/Group&gt;&lt;/Citation&gt;_x000a_"/>
    <w:docVar w:name="NE.Ref{A6BDDCF5-DA4C-43AF-9220-77F07DCB9862}" w:val=" ADDIN NE.Ref.{A6BDDCF5-DA4C-43AF-9220-77F07DCB9862}&lt;Citation&gt;&lt;Group&gt;&lt;References&gt;&lt;Item&gt;&lt;ID&gt;272&lt;/ID&gt;&lt;UID&gt;{3D149581-D020-4CEA-9DD0-345CFF6AA4D0}&lt;/UID&gt;&lt;Title&gt;The importance of mutation detection in Marfan syndrome and Marfan-related disorders: report of 193FBN1 mutations&lt;/Title&gt;&lt;Template&gt;Journal Article&lt;/Template&gt;&lt;Star&gt;0&lt;/Star&gt;&lt;Tag&gt;0&lt;/Tag&gt;&lt;Author&gt;Comeglio, Paolo; Johnson, Philip; Arno, Gavin; Brice, Glen; Evans, Alison; Aragon-Martin, José; Silva, Filipe Pereira Da; Kiotsekoglou, Anatoli; Child, Anne&lt;/Author&gt;&lt;Year&gt;2007&lt;/Year&gt;&lt;Details&gt;&lt;_accessed&gt;63654933&lt;/_accessed&gt;&lt;_collection_scope&gt;SCI;SCIE&lt;/_collection_scope&gt;&lt;_created&gt;63654933&lt;/_created&gt;&lt;_db_updated&gt;CrossRef&lt;/_db_updated&gt;&lt;_doi&gt;10.1002/humu.9505&lt;/_doi&gt;&lt;_impact_factor&gt;   4.878&lt;/_impact_factor&gt;&lt;_isbn&gt;10597794&lt;/_isbn&gt;&lt;_issue&gt;9&lt;/_issue&gt;&lt;_journal&gt;Human Mutation&lt;/_journal&gt;&lt;_modified&gt;64333307&lt;/_modified&gt;&lt;_pages&gt;928-928&lt;/_pages&gt;&lt;_tertiary_title&gt;Hum. Mutat.&lt;/_tertiary_title&gt;&lt;_url&gt;http://doi.wiley.com/10.1002/humu.9505_x000d__x000a_https://onlinelibrary.wiley.com/doi/full/10.1002/humu.9505&lt;/_url&gt;&lt;_volume&gt;28&lt;/_volume&gt;&lt;/Details&gt;&lt;Extra&gt;&lt;DBUID&gt;{3DD287B6-735E-4C73-9D0A-04D58E313DF3}&lt;/DBUID&gt;&lt;/Extra&gt;&lt;/Item&gt;&lt;/References&gt;&lt;/Group&gt;&lt;/Citation&gt;_x000a_"/>
    <w:docVar w:name="NE.Ref{AB15A9F1-F03F-42E8-BAC2-D3163E227A73}" w:val=" ADDIN NE.Ref.{AB15A9F1-F03F-42E8-BAC2-D3163E227A73}&lt;Citation&gt;&lt;Group&gt;&lt;References&gt;&lt;Item&gt;&lt;ID&gt;437&lt;/ID&gt;&lt;UID&gt;{C2604E5C-462D-4698-9CF5-0E75958C45F5}&lt;/UID&gt;&lt;Title&gt;Optimising the mutation screening strategy in Marfan syndrome and identifying  genotypes with more severe aortic involvement&lt;/Title&gt;&lt;Template&gt;Journal Article&lt;/Template&gt;&lt;Star&gt;0&lt;/Star&gt;&lt;Tag&gt;0&lt;/Tag&gt;&lt;Author&gt;Stengl, R; Bors, A; Ágg, B; Pólos, M; Matyas, G; Molnár, M J; Fekete, B; Csabán, D; Andrikovics, H; Merkely, B; Radovits, T; Szabolcs, Z; Benke, K&lt;/Author&gt;&lt;Year&gt;2020&lt;/Year&gt;&lt;Details&gt;&lt;_accessed&gt;64086501&lt;/_accessed&gt;&lt;_accession_num&gt;33059708&lt;/_accession_num&gt;&lt;_author_adr&gt;Heart and Vascular Center, Semmelweis University, Városmajor u. 68, Budapest, 1122,  Hungary. rolandstengl01@gmail.com.; Hungarian Marfan Foundation, Városmajor u. 68, Budapest, 1122, Hungary.  rolandstengl01@gmail.com.; Laboratory of Molecular Genetics, Central Hospital of Southern Pest, National  Institute of Hematology and Infectious Diseases, Albert Flórián út 5-7, Budapest,  1097, Hungary. rolandstengl01@gmail.com.; Laboratory of Molecular Genetics, Central Hospital of Southern Pest, National  Institute of Hematology and Infectious Diseases, Albert Flórián út 5-7, Budapest,  1097, Hungary.; Heart and Vascular Center, Semmelweis University, Városmajor u. 68, Budapest, 1122,  Hungary.; Hungarian Marfan Foundation, Városmajor u. 68, Budapest, 1122, Hungary.; Department of Pharmacology and Pharmacotherapy, Semmelweis University, Üllői út 26,  Budapest, 1085, Hungary.; Heart and Vascular Center, Semmelweis University, Városmajor u. 68, Budapest, 1122,  Hungary.; Hungarian Marfan Foundation, Városmajor u. 68, Budapest, 1122, Hungary.; Center for Cardiovascular Genetics and Gene Diagnostics, Foundation for People With  Rare Diseases, Wagistrasse 25, 8952, Schlieren, Zurich, Switzerland.; Institute of Genomic Medicine and Rare Disorders, Semmelweis University, Tömő u.  25-29, Budapest, 1083, Hungary.; Institute of Genomic Medicine and Rare Disorders, Semmelweis University, Tömő u.  25-29, Budapest, 1083, Hungary.; Institute of Genomic Medicine and Rare Disorders, Semmelweis University, Tömő u.  25-29, Budapest, 1083, Hungary.; Laboratory of Molecular Genetics, Central Hospital of Southern Pest, National  Institute of Hematology and Infectious Diseases, Albert Flórián út 5-7, Budapest,  1097, Hungary.; Heart and Vascular Center, Semmelweis University, Városmajor u. 68, Budapest, 1122,  Hungary.; Heart and Vascular Center, Semmelweis University, Városmajor u. 68, Budapest, 1122,  Hungary.; Heart and Vascular Center, Semmelweis University, Városmajor u. 68, Budapest, 1122,  Hungary.; Hungarian Marfan Foundation, Városmajor u. 68, Budapest, 1122, Hungary.; Heart and Vascular Center, Semmelweis University, Városmajor u. 68, Budapest, 1122,  Hungary.; Hungarian Marfan Foundation, Városmajor u. 68, Budapest, 1122, Hungary.&lt;/_author_adr&gt;&lt;_collection_scope&gt;SCIE&lt;/_collection_scope&gt;&lt;_created&gt;64047866&lt;/_created&gt;&lt;_date&gt;2020-10-15&lt;/_date&gt;&lt;_date_display&gt;2020 Oct 15&lt;/_date_display&gt;&lt;_doi&gt;10.1186/s13023-020-01569-4&lt;/_doi&gt;&lt;_impact_factor&gt;   4.123&lt;/_impact_factor&gt;&lt;_isbn&gt;1750-1172 (Electronic); 1750-1172 (Linking)&lt;/_isbn&gt;&lt;_issue&gt;1&lt;/_issue&gt;&lt;_journal&gt;Orphanet J Rare Dis&lt;/_journal&gt;&lt;_keywords&gt;*Aortic involvement; *Cardiac surgery; *FBN1; *Gene panel; *Genetic testing; *MLPA; *Marfan syndrome; *Next-generation sequencing; *Risk stratification&lt;/_keywords&gt;&lt;_language&gt;eng&lt;/_language&gt;&lt;_modified&gt;64086501&lt;/_modified&gt;&lt;_pages&gt;290&lt;/_pages&gt;&lt;_subject_headings&gt;Aorta; Fibrillin-1/genetics; Fibrillins; Genotype; Humans; *Loeys-Dietz Syndrome; *Marfan Syndrome/diagnosis/genetics; Mutation/genetics&lt;/_subject_headings&gt;&lt;_tertiary_title&gt;Orphanet journal of rare diseases&lt;/_tertiary_title&gt;&lt;_type_work&gt;Journal Article; Research Support, Non-U.S. Gov&amp;apos;t&lt;/_type_work&gt;&lt;_url&gt;http://www.ncbi.nlm.nih.gov/entrez/query.fcgi?cmd=Retrieve&amp;amp;db=pubmed&amp;amp;dopt=Abstract&amp;amp;list_uids=33059708&amp;amp;query_hl=1&lt;/_url&gt;&lt;_volume&gt;15&lt;/_volume&gt;&lt;/Details&gt;&lt;Extra&gt;&lt;DBUID&gt;{3DD287B6-735E-4C73-9D0A-04D58E313DF3}&lt;/DBUID&gt;&lt;/Extra&gt;&lt;/Item&gt;&lt;/References&gt;&lt;/Group&gt;&lt;/Citation&gt;_x000a_"/>
    <w:docVar w:name="NE.Ref{BE05D22D-D21F-4B12-8511-B5C2D041125E}" w:val=" ADDIN NE.Ref.{BE05D22D-D21F-4B12-8511-B5C2D041125E}&lt;Citation&gt;&lt;Group&gt;&lt;References&gt;&lt;Item&gt;&lt;ID&gt;619&lt;/ID&gt;&lt;UID&gt;{010D74AA-206F-4887-8921-62A8EDA0594D}&lt;/UID&gt;&lt;Title&gt;Prognosis factors in probands with an FBN1 mutation diagnosed before the age of 1  year&lt;/Title&gt;&lt;Template&gt;Journal Article&lt;/Template&gt;&lt;Star&gt;0&lt;/Star&gt;&lt;Tag&gt;0&lt;/Tag&gt;&lt;Author&gt;Stheneur, C; Faivre, L; Collod-Béroud, G; Gautier, E; Binquet, C; Bonithon-Kopp, C; Claustres, M; Child, A H; Arbustini, E; Adès, L C; Francke, U; Mayer, K; Arslan-Kirchner, M; De Paepe, A; Chevallier, B; Bonnet, D; Jondeau, G; Boileau, C&lt;/Author&gt;&lt;Year&gt;2011&lt;/Year&gt;&lt;Details&gt;&lt;_accession_num&gt;21135753&lt;/_accession_num&gt;&lt;_author_adr&gt;Service de Pédiatrie, Hôpital Ambroise Paré, Boulogne, 92100 France.  chantal.stheneur@apr.aphp.fr&lt;/_author_adr&gt;&lt;_date_display&gt;2011 Mar&lt;/_date_display&gt;&lt;_date&gt;2011-03-01&lt;/_date&gt;&lt;_doi&gt;10.1203/PDR.0b013e3182097219&lt;/_doi&gt;&lt;_isbn&gt;1530-0447 (Electronic); 0031-3998 (Linking)&lt;/_isbn&gt;&lt;_issue&gt;3&lt;/_issue&gt;&lt;_journal&gt;Pediatr Res&lt;/_journal&gt;&lt;_language&gt;eng&lt;/_language&gt;&lt;_pages&gt;265-70&lt;/_pages&gt;&lt;_subject_headings&gt;Child, Preschool; Databases, Factual; Female; Fibrillin-1; Fibrillins; Humans; Infant; Infant, Newborn; Kaplan-Meier Estimate; Male; Marfan Syndrome/*diagnosis/*genetics/mortality; Microfilament Proteins/*genetics; *Mutation; Prognosis&lt;/_subject_headings&gt;&lt;_tertiary_title&gt;Pediatric research&lt;/_tertiary_title&gt;&lt;_type_work&gt;Journal Article; Research Support, Non-U.S. Gov&amp;apos;t&lt;/_type_work&gt;&lt;_url&gt;http://www.ncbi.nlm.nih.gov/entrez/query.fcgi?cmd=Retrieve&amp;amp;db=pubmed&amp;amp;dopt=Abstract&amp;amp;list_uids=21135753&amp;amp;query_hl=1&lt;/_url&gt;&lt;_volume&gt;69&lt;/_volume&gt;&lt;_created&gt;64338760&lt;/_created&gt;&lt;_modified&gt;64338760&lt;/_modified&gt;&lt;_impact_factor&gt;   3.756&lt;/_impact_factor&gt;&lt;_collection_scope&gt;SCI;SCIE&lt;/_collection_scope&gt;&lt;/Details&gt;&lt;Extra&gt;&lt;DBUID&gt;{3DD287B6-735E-4C73-9D0A-04D58E313DF3}&lt;/DBUID&gt;&lt;/Extra&gt;&lt;/Item&gt;&lt;/References&gt;&lt;/Group&gt;&lt;/Citation&gt;_x000a_"/>
    <w:docVar w:name="NE.Ref{CC3869FB-DA1E-480A-B303-B13AFF4123FF}" w:val=" ADDIN NE.Ref.{CC3869FB-DA1E-480A-B303-B13AFF4123FF}&lt;Citation&gt;&lt;Group&gt;&lt;References&gt;&lt;Item&gt;&lt;ID&gt;624&lt;/ID&gt;&lt;UID&gt;{E04532D9-7DE4-46CC-830C-4244AEB59ECE}&lt;/UID&gt;&lt;Title&gt;Decreased frequency of FBN1 missense variants in Ghent criteria-positive Marfan  syndrome and characterization of novel FBN1 variants&lt;/Title&gt;&lt;Template&gt;Journal Article&lt;/Template&gt;&lt;Star&gt;0&lt;/Star&gt;&lt;Tag&gt;0&lt;/Tag&gt;&lt;Author&gt;Baudhuin, L M; Kotzer, K E; Lagerstedt, S A&lt;/Author&gt;&lt;Year&gt;2015&lt;/Year&gt;&lt;Details&gt;&lt;_accession_num&gt;25652356&lt;/_accession_num&gt;&lt;_author_adr&gt;Department of Laboratory Medicine and Pathology, Mayo Clinic, Rochester, MN, USA.; Department of Laboratory Medicine and Pathology, Mayo Clinic, Rochester, MN, USA.; Department of Laboratory Medicine and Pathology, Mayo Clinic, Rochester, MN, USA.&lt;/_author_adr&gt;&lt;_date_display&gt;2015 May&lt;/_date_display&gt;&lt;_date&gt;2015-05-01&lt;/_date&gt;&lt;_doi&gt;10.1038/jhg.2015.10&lt;/_doi&gt;&lt;_isbn&gt;1435-232X (Electronic); 1434-5161 (Linking)&lt;/_isbn&gt;&lt;_issue&gt;5&lt;/_issue&gt;&lt;_journal&gt;J Hum Genet&lt;/_journal&gt;&lt;_language&gt;eng&lt;/_language&gt;&lt;_pages&gt;241-52&lt;/_pages&gt;&lt;_subject_headings&gt;Adolescent; DNA Mutational Analysis; Fibrillin-1; Fibrillins; Gene Frequency; Humans; Infant; Infant, Newborn; Male; Marfan Syndrome/*genetics; Microfilament Proteins/*genetics; Mutation, Missense; RNA Splice Sites; Young Adult&lt;/_subject_headings&gt;&lt;_tertiary_title&gt;Journal of human genetics&lt;/_tertiary_title&gt;&lt;_type_work&gt;Journal Article&lt;/_type_work&gt;&lt;_url&gt;http://www.ncbi.nlm.nih.gov/entrez/query.fcgi?cmd=Retrieve&amp;amp;db=pubmed&amp;amp;dopt=Abstract&amp;amp;list_uids=25652356&amp;amp;query_hl=1&lt;/_url&gt;&lt;_volume&gt;60&lt;/_volume&gt;&lt;_created&gt;64341171&lt;/_created&gt;&lt;_modified&gt;64341171&lt;/_modified&gt;&lt;_impact_factor&gt;   3.172&lt;/_impact_factor&gt;&lt;_collection_scope&gt;SCI;SCIE&lt;/_collection_scope&gt;&lt;/Details&gt;&lt;Extra&gt;&lt;DBUID&gt;{3DD287B6-735E-4C73-9D0A-04D58E313DF3}&lt;/DBUID&gt;&lt;/Extra&gt;&lt;/Item&gt;&lt;/References&gt;&lt;/Group&gt;&lt;/Citation&gt;_x000a_"/>
    <w:docVar w:name="NE.Ref{D0A20930-FA60-4520-A830-75FD2BDED704}" w:val=" ADDIN NE.Ref.{D0A20930-FA60-4520-A830-75FD2BDED704}&lt;Citation&gt;&lt;Group&gt;&lt;References&gt;&lt;Item&gt;&lt;ID&gt;606&lt;/ID&gt;&lt;UID&gt;{9FC01167-E18E-4472-8266-1EDEA8350EE0}&lt;/UID&gt;&lt;Title&gt;Molecular characterization and investigation of the role of genetic variation in  phenotypic variability and response to treatment in a large pediatric Marfan  syndrome cohort&lt;/Title&gt;&lt;Template&gt;Journal Article&lt;/Template&gt;&lt;Star&gt;0&lt;/Star&gt;&lt;Tag&gt;0&lt;/Tag&gt;&lt;Author&gt;Meester, JAN; Peeters, S; Van Den Heuvel, L; Vandeweyer, G; Fransen, E; Cappella, E; Dietz, H C; Forbus, G; Gelb, B D; Goldmuntz, E; Hoskoppal, A; Landstrom, A P; Lee, T; Mital, S; Morris, S; Olson, A K; Renard, M; Roden, D M; Singh, M N; Selamet, Tierney ES; Tretter, J T; Van Driest, S L; Willing, M; Verstraeten, A; Van Laer, L; Lacro, R V; Loeys, B L&lt;/Author&gt;&lt;Year&gt;2022&lt;/Year&gt;&lt;Details&gt;&lt;_accession_num&gt;35058154&lt;/_accession_num&gt;&lt;_author_adr&gt;Center of Medical Genetics, Faculty of Medicine and Health Sciences, University  of Antwerp and Antwerp University Hospital, Antwerp, Belgium.; Center of Medical Genetics, Faculty of Medicine and Health Sciences, University  of Antwerp and Antwerp University Hospital, Antwerp, Belgium.; Center of Medical Genetics, Faculty of Medicine and Health Sciences, University  of Antwerp and Antwerp University Hospital, Antwerp, Belgium.; Center of Medical Genetics, Faculty of Medicine and Health Sciences, University  of Antwerp and Antwerp University Hospital, Antwerp, Belgium.; Center of Medical Genetics, Faculty of Medicine and Health Sciences, University  of Antwerp and Antwerp University Hospital, Antwerp, Belgium; StatUa Center for  Statistics, University of Antwerp, Antwerp, Belgium.; Ann &amp;amp; Robert H. Lurie Children&amp;apos;s Hospital, Chicago, IL.; McKusick-Nathans Institute of Genetic Medicine, Johns Hopkins School of Medicine,  The Johns Hopkins University, Baltimore, MD; Howard Hughes Medical Institute,  Baltimore, MD.; Department of Pediatrics, Division of Pediatric Cardiology, Medical University of  South Carolina, Charleston, SC.; Departments of Pediatrics and Genetics &amp;amp; Genomic Sciences, Mindich Child Health  and Development Institute, Icahn School of Medicine at Mount Sinai, New York, NY.; Division of Cardiology, Children&amp;apos;s Hospital of Philadelphia, Philadelphia, PA;  Department of Pediatrics, Perelman School of Medicine, University of  Pennsylvania, Philadelphia, PA.; Departments of Pediatrics and Internal Medicine, University of Utah and  Intermountain Healthcare, Salt Lake City, UT.; Department of Pediatrics, Duke University School of Medicine, Durham, NC.; Children&amp;apos;s Hospital of New York, New York City, NY.; Department of Pediatrics, Division of Cardiology, Hospital for Sick Children,  University of Toronto, Toronto, Ontario, Canada.; Division of Cardiology, Department of Pediatrics, Baylor College of Medicine and  Texas Children&amp;apos;s Hospital, Houston, TX.; Department of Pediatrics, Seattle Children&amp;apos;s Hospital, Seattle, WA.; Center for Medical Genetics Ghent, Department of Biomolecular Medicine, Ghent  University, Ghent, Belgium.; Department of Medicine, Vanderbilt University Medical Center, Nashville, TN.; Department of Cardiology, Boston Children&amp;apos;s Hospital and Department of  Pediatrics, Harvard Medical School, Boston, MA.; Department of Paediatrics, Stanford University, Palo Alto, CA.; Heart Institute, Cincinnati Children&amp;apos;s Hospital Medical Center, Cincinnati, OH.; Department of Medicine, Vanderbilt University Medical Center, Nashville, TN.; Department of Pediatrics, Division of Genetics and Genomic Medicine, Washington  University School of Medicine in St. Louis, St. Louis, MO.; Center of Medical Genetics, Faculty of Medicine and Health Sciences, University  of Antwerp and Antwerp University Hospital, Antwerp, Belgium.; Center of Medical Genetics, Faculty of Medicine and Health Sciences, University  of Antwerp and Antwerp University Hospital, Antwerp, Belgium.; Department of Cardiology, Boston Children&amp;apos;s Hospital and Department of  Pediatrics, Harvard Medical School, Boston, MA.; Center of Medical Genetics, Faculty of Medicine and Health Sciences, University  of Antwerp and Antwerp University Hospital, Antwerp, Belgium; Department of Human  Genetics, Radboud University Medical Center, Nijmegen, The Netherlands.  Electronic address: bart.loeys@uantwerpen.be.&lt;/_author_adr&gt;&lt;_collection_scope&gt;SCIE&lt;/_collection_scope&gt;&lt;_created&gt;64333340&lt;/_created&gt;&lt;_date&gt;2022-01-17&lt;/_date&gt;&lt;_date_display&gt;2022 Jan 17&lt;/_date_display&gt;&lt;_doi&gt;10.1016/j.gim.2021.12.015&lt;/_doi&gt;&lt;_impact_factor&gt;   8.822&lt;/_impact_factor&gt;&lt;_isbn&gt;1530-0366 (Electronic); 1098-3600 (Linking)&lt;/_isbn&gt;&lt;_journal&gt;Genet Med&lt;/_journal&gt;&lt;_keywords&gt;Clinical genetics; Connective tissue disease; FBN1; Genotype–phenotype associations; Marfan syndrome&lt;/_keywords&gt;&lt;_language&gt;eng&lt;/_language&gt;&lt;_modified&gt;64333340&lt;/_modified&gt;&lt;_ori_publication&gt;Copyright © 2021 The Authors. Published by Elsevier Inc. All rights reserved.&lt;/_ori_publication&gt;&lt;_tertiary_title&gt;Genetics in medicine : official journal of the American College of Medical _x000d__x000a_      Genetics&lt;/_tertiary_title&gt;&lt;_type_work&gt;Journal Article&lt;/_type_work&gt;&lt;_url&gt;http://www.ncbi.nlm.nih.gov/entrez/query.fcgi?cmd=Retrieve&amp;amp;db=pubmed&amp;amp;dopt=Abstract&amp;amp;list_uids=35058154&amp;amp;query_hl=1&lt;/_url&gt;&lt;/Details&gt;&lt;Extra&gt;&lt;DBUID&gt;{3DD287B6-735E-4C73-9D0A-04D58E313DF3}&lt;/DBUID&gt;&lt;/Extra&gt;&lt;/Item&gt;&lt;/References&gt;&lt;/Group&gt;&lt;/Citation&gt;_x000a_"/>
    <w:docVar w:name="NE.Ref{D5D1745A-2E43-455C-B67C-3063FF7B43C7}" w:val=" ADDIN NE.Ref.{D5D1745A-2E43-455C-B67C-3063FF7B43C7}&lt;Citation&gt;&lt;Group&gt;&lt;References&gt;&lt;Item&gt;&lt;ID&gt;250&lt;/ID&gt;&lt;UID&gt;{4AAB4427-AE05-4618-9EBC-6AC69941A8AA}&lt;/UID&gt;&lt;Title&gt;Premature termination mutations in FBN1: distinct effects on differential allelic  expression and on protein and clinical phenotypes&lt;/Title&gt;&lt;Template&gt;Journal Article&lt;/Template&gt;&lt;Star&gt;0&lt;/Star&gt;&lt;Tag&gt;0&lt;/Tag&gt;&lt;Author&gt;Schrijver, I; Liu, W; Odom, R; Brenn, T; Oefner, P; Furthmayr, H; Francke, U&lt;/Author&gt;&lt;Year&gt;2002&lt;/Year&gt;&lt;Details&gt;&lt;_accession_num&gt;12068374&lt;/_accession_num&gt;&lt;_author_adr&gt;Howard Hughes Medical Institute, Stanford University Medical Center, Stanford, CA  94305-5323, USA.&lt;/_author_adr&gt;&lt;_collection_scope&gt;SCI;SCIE&lt;/_collection_scope&gt;&lt;_created&gt;63535180&lt;/_created&gt;&lt;_date&gt;2002-08-01&lt;/_date&gt;&lt;_date_display&gt;2002 Aug&lt;/_date_display&gt;&lt;_doi&gt;10.1086/341581&lt;/_doi&gt;&lt;_impact_factor&gt;  11.025&lt;/_impact_factor&gt;&lt;_isbn&gt;0002-9297 (Print); 1537-6605 (Electronic); 0002-9297 (Linking)&lt;/_isbn&gt;&lt;_issue&gt;2&lt;/_issue&gt;&lt;_journal&gt;Am J Hum Genet&lt;/_journal&gt;&lt;_language&gt;eng&lt;/_language&gt;&lt;_modified&gt;64047554&lt;/_modified&gt;&lt;_pages&gt;223-37&lt;/_pages&gt;&lt;_subject_headings&gt;Adult; *Codon, Nonsense; Fibrillin-1; Fibrillins; Gene Expression; Genetic Heterogeneity; Genotype; Humans; Marfan Syndrome/*genetics; Microfilament Proteins/deficiency/*genetics; Middle Aged; *Mutation, Missense; Phenotype; RNA Splice Sites; RNA, Messenger/analysis&lt;/_subject_headings&gt;&lt;_tertiary_title&gt;American journal of human genetics&lt;/_tertiary_title&gt;&lt;_type_work&gt;Journal Article; Research Support, Non-U.S. Gov&amp;apos;t; Research Support, U.S. Gov&amp;apos;t, P.H.S.&lt;/_type_work&gt;&lt;_url&gt;http://www.ncbi.nlm.nih.gov/entrez/query.fcgi?cmd=Retrieve&amp;amp;db=pubmed&amp;amp;dopt=Abstract&amp;amp;list_uids=12068374&amp;amp;query_hl=1&lt;/_url&gt;&lt;_volume&gt;71&lt;/_volume&gt;&lt;/Details&gt;&lt;Extra&gt;&lt;DBUID&gt;{3DD287B6-735E-4C73-9D0A-04D58E313DF3}&lt;/DBUID&gt;&lt;/Extra&gt;&lt;/Item&gt;&lt;/References&gt;&lt;/Group&gt;&lt;/Citation&gt;_x000a_"/>
    <w:docVar w:name="NE.Ref{D7D515B3-61C2-4048-8D29-7C0E251FA864}" w:val=" ADDIN NE.Ref.{D7D515B3-61C2-4048-8D29-7C0E251FA864}&lt;Citation&gt;&lt;Group&gt;&lt;References&gt;&lt;Item&gt;&lt;ID&gt;613&lt;/ID&gt;&lt;UID&gt;{DC71CB66-9EF0-409F-94A3-B939A2B0C664}&lt;/UID&gt;&lt;Title&gt;Beneficial Outcome of Losartan Therapy Depends on Type of FBN1 Mutation in Marfan Syndrome&lt;/Title&gt;&lt;Template&gt;Journal Article&lt;/Template&gt;&lt;Star&gt;0&lt;/Star&gt;&lt;Tag&gt;0&lt;/Tag&gt;&lt;Author&gt;Franken, Romy; den Hartog, Alexander W; Radonic, Teodora; Micha, Dimitra; Maugeri, Alessandra; van Dijk, Fleur S; Meijers-Heijboer, Hanne E; Timmermans, Janneke; Scholte, Arthur J; van den Berg, Maarten P; Groenink, Maarten; Mulder, Barbara J M; Zwinderman, Aeilko H; de Waard, Vivian; Pals, Gerard&lt;/Author&gt;&lt;Year&gt;2015&lt;/Year&gt;&lt;Details&gt;&lt;_accessed&gt;64335833&lt;/_accessed&gt;&lt;_accession_num&gt;25613431&lt;/_accession_num&gt;&lt;_author_adr&gt;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From the Departments of Cardiology (R.F., A.W.d.H., M.G., B.J.M.M.), Radiology  (M.G.), Clinical Epidemiology and Biostatistics (A.H.Z.), and Medical  Biochemistry (V.d.W.), Academic Medical Center Amsterdam, Amsterdam;  Interuniversity Cardiology Institute of the Netherlands, Utrecht (R.F., A.W.d.H.,  M.G., B.J.M.M.); Departments of Pathology (T.R.) and Clinical Genetics (D.M.,  A.M., F.S.v.D., H.E.M.-H., G.P.), VU University Medical Center, Amsterdam;  Department of Cardiology, Radboud University Nijmegen Medical Center, Nijmegen  (J.T.); Department of Cardiology, Leiden University Medical Center, Leiden  (A.J.S.); and Department of Cardiology, University Medical Center Groningen,  Groningen, the Netherlands (M.P.v.d.B.). g.pals@vumc.nl.&lt;/_author_adr&gt;&lt;_created&gt;64335833&lt;/_created&gt;&lt;_date&gt;2015-04-01&lt;/_date&gt;&lt;_date_display&gt;2015 Apr&lt;/_date_display&gt;&lt;_db_updated&gt;CrossRef&lt;/_db_updated&gt;&lt;_doi&gt;10.1161/CIRCGENETICS.114.000950&lt;/_doi&gt;&lt;_isbn&gt;1942-325X&lt;/_isbn&gt;&lt;_issue&gt;2&lt;/_issue&gt;&lt;_journal&gt;Circulation: Cardiovascular Genetics&lt;/_journal&gt;&lt;_keywords&gt;FBN1 mutation; Losartan; MRI; Marfan syndrome; aneurysm; aortic root; heterogeneity&lt;/_keywords&gt;&lt;_language&gt;eng&lt;/_language&gt;&lt;_modified&gt;64335834&lt;/_modified&gt;&lt;_ori_publication&gt;© 2015 American Heart Association, Inc.&lt;/_ori_publication&gt;&lt;_pages&gt;383-388&lt;/_pages&gt;&lt;_subject_headings&gt;Adult; Female; Fibrillin-1; Fibrillins; *Genes, Dominant; *Haploinsufficiency; Humans; Losartan/*administration &amp;amp; dosage; Male; *Marfan Syndrome/drug therapy/genetics/pathology; *Microfilament Proteins; Middle Aged&lt;/_subject_headings&gt;&lt;_tertiary_title&gt;Circ Cardiovasc Genet&lt;/_tertiary_title&gt;&lt;_type_work&gt;Journal Article; Multicenter Study; Randomized Controlled Trial; Research Support, Non-U.S. Gov&amp;apos;t&lt;/_type_work&gt;&lt;_url&gt;https://www.ahajournals.org/doi/10.1161/CIRCGENETICS.114.000950_x000d__x000a_https://www.ahajournals.org/doi/full/10.1161/CIRCGENETICS.114.000950&lt;/_url&gt;&lt;_volume&gt;8&lt;/_volume&gt;&lt;/Details&gt;&lt;Extra&gt;&lt;DBUID&gt;{3DD287B6-735E-4C73-9D0A-04D58E313DF3}&lt;/DBUID&gt;&lt;/Extra&gt;&lt;/Item&gt;&lt;/References&gt;&lt;/Group&gt;&lt;/Citation&gt;_x000a_"/>
    <w:docVar w:name="NE.Ref{D81FAFC1-28AE-45D3-8AAF-05C878F9F7D6}" w:val=" ADDIN NE.Ref.{D81FAFC1-28AE-45D3-8AAF-05C878F9F7D6}&lt;Citation&gt;&lt;Group&gt;&lt;References&gt;&lt;Item&gt;&lt;ID&gt;625&lt;/ID&gt;&lt;UID&gt;{CCDCB646-2850-4C65-843B-4A06617E6DAD}&lt;/UID&gt;&lt;Title&gt;Impact of pathogenic FBN1 variant types on the development of severe scoliosis in  patients with Marfan syndrome&lt;/Title&gt;&lt;Template&gt;Journal Article&lt;/Template&gt;&lt;Star&gt;0&lt;/Star&gt;&lt;Tag&gt;0&lt;/Tag&gt;&lt;Author&gt;Taniguchi, Y; Takeda, N; Inuzuka, R; Matsubayashi, Y; Kato, S; Doi, T; Yagi, H; Yamauchi, H; Ando, M; Oshima, Y; Tanaka, S&lt;/Author&gt;&lt;Year&gt;2021&lt;/Year&gt;&lt;Details&gt;&lt;_accession_num&gt;34916231&lt;/_accession_num&gt;&lt;_author_adr&gt;Department of Orthopaedic Surgery, The University of Tokyo Hospital, Tokyo, Japan  taniguchi-tky@umin.ac.jp.; Marfan Syndrome Center, The University of Tokyo Hospital, Tokyo, Japan.; Marfan Syndrome Center, The University of Tokyo Hospital, Tokyo, Japan.; Department of Cardiovascular Medicine, The University of Tokyo Hospital, Tokyo,  Japan.; Marfan Syndrome Center, The University of Tokyo Hospital, Tokyo, Japan.; Department of Pediatrics, The University of Tokyo Hospital, Tokyo, Japan.; Department of Orthopaedic Surgery, The University of Tokyo Hospital, Tokyo,  Japan.; Department of Orthopaedic Surgery, The University of Tokyo Hospital, Tokyo,  Japan.; Department of Orthopaedic Surgery, The University of Tokyo Hospital, Tokyo,  Japan.; Marfan Syndrome Center, The University of Tokyo Hospital, Tokyo, Japan.; Department of Cardiovascular Medicine, The University of Tokyo Hospital, Tokyo,  Japan.; Marfan Syndrome Center, The University of Tokyo Hospital, Tokyo, Japan.; Department of Cardiac Surgery, The University of Tokyo Hospital, Tokyo, Japan.; Marfan Syndrome Center, The University of Tokyo Hospital, Tokyo, Japan.; Department of Cardiac Surgery, The University of Tokyo Hospital, Tokyo, Japan.; Department of Orthopaedic Surgery, The University of Tokyo Hospital, Tokyo,  Japan.; Department of Orthopaedic Surgery, The University of Tokyo Hospital, Tokyo,  Japan.&lt;/_author_adr&gt;&lt;_date_display&gt;2021 Dec 16&lt;/_date_display&gt;&lt;_date&gt;2021-12-16&lt;/_date&gt;&lt;_doi&gt;10.1136/jmedgenet-2021-108186&lt;/_doi&gt;&lt;_isbn&gt;1468-6244 (Electronic); 0022-2593 (Linking)&lt;/_isbn&gt;&lt;_journal&gt;J Med Genet&lt;/_journal&gt;&lt;_keywords&gt;genotype; musculoskeletal diseases; orthopaedics; paediatrics&lt;/_keywords&gt;&lt;_language&gt;eng&lt;/_language&gt;&lt;_ori_publication&gt;© Author(s) (or their employer(s)) 2021. Re-use permitted under CC BY-NC. No _x000d__x000a_      commercial re-use. See rights and permissions. Published by BMJ.&lt;/_ori_publication&gt;&lt;_tertiary_title&gt;Journal of medical genetics&lt;/_tertiary_title&gt;&lt;_type_work&gt;Journal Article&lt;/_type_work&gt;&lt;_url&gt;http://www.ncbi.nlm.nih.gov/entrez/query.fcgi?cmd=Retrieve&amp;amp;db=pubmed&amp;amp;dopt=Abstract&amp;amp;list_uids=34916231&amp;amp;query_hl=1&lt;/_url&gt;&lt;_created&gt;64341228&lt;/_created&gt;&lt;_modified&gt;64341228&lt;/_modified&gt;&lt;_impact_factor&gt;   6.318&lt;/_impact_factor&gt;&lt;_collection_scope&gt;SCI;SCIE&lt;/_collection_scope&gt;&lt;/Details&gt;&lt;Extra&gt;&lt;DBUID&gt;{3DD287B6-735E-4C73-9D0A-04D58E313DF3}&lt;/DBUID&gt;&lt;/Extra&gt;&lt;/Item&gt;&lt;/References&gt;&lt;/Group&gt;&lt;/Citation&gt;_x000a_"/>
    <w:docVar w:name="NE.Ref{DB8F8A2D-C912-4152-90F4-1B3F2029EA35}" w:val=" ADDIN NE.Ref.{DB8F8A2D-C912-4152-90F4-1B3F2029EA35}&lt;Citation&gt;&lt;Group&gt;&lt;References&gt;&lt;Item&gt;&lt;ID&gt;460&lt;/ID&gt;&lt;UID&gt;{3670324D-9896-4B72-ACD8-78DB1C0569FB}&lt;/UID&gt;&lt;Title&gt;Correlation between FBN1 mutations and ocular features with ectopia lentis in the setting of Marfan syndrome and related fibrillinopathies&lt;/Title&gt;&lt;Template&gt;Journal Article&lt;/Template&gt;&lt;Star&gt;0&lt;/Star&gt;&lt;Tag&gt;0&lt;/Tag&gt;&lt;Author&gt;Chen, Ze Xu; Chen, Tian Hui; Zhang, Min; Chen, Jia Hui; Lan, Li Na; Deng, Michael; Zheng, Jia Lei; Jiang, Yong Xiang&lt;/Author&gt;&lt;Year&gt;2021&lt;/Year&gt;&lt;Details&gt;&lt;_accessed&gt;64151876&lt;/_accessed&gt;&lt;_accession_num&gt;34550612&lt;/_accession_num&gt;&lt;_author_adr&gt;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 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 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 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 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 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 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 Eye Institute and Department of Ophthalmology, Eye &amp;amp; ENT Hospital, Fudan University,  Shanghai, China.; NHC Key Laboratory of Myopia (Fudan University), Key Laboratory of Myopia, Chinese  Academy of Medical Sciences, Shanghai, China.; Shanghai Key Laboratory of Visual Impairment and Restoration, Shanghai, China.&lt;/_author_adr&gt;&lt;_collection_scope&gt;SCI;SCIE&lt;/_collection_scope&gt;&lt;_created&gt;64151868&lt;/_created&gt;&lt;_date&gt;2021-12-01&lt;/_date&gt;&lt;_date_display&gt;2021 Dec&lt;/_date_display&gt;&lt;_db_updated&gt;CrossRef&lt;/_db_updated&gt;&lt;_doi&gt;10.1002/humu.24283&lt;/_doi&gt;&lt;_impact_factor&gt;   4.878&lt;/_impact_factor&gt;&lt;_isbn&gt;1059-7794&lt;/_isbn&gt;&lt;_issue&gt;12&lt;/_issue&gt;&lt;_journal&gt;Human Mutation&lt;/_journal&gt;&lt;_keywords&gt;FBN1; TGF-β signaling; axial length; cornea; ectopia lentis; genotype-phenotype analysis&lt;/_keywords&gt;&lt;_language&gt;eng&lt;/_language&gt;&lt;_modified&gt;64151877&lt;/_modified&gt;&lt;_ori_publication&gt;© 2021 Wiley Periodicals LLC.&lt;/_ori_publication&gt;&lt;_pages&gt;1637-1647&lt;/_pages&gt;&lt;_tertiary_title&gt;Human Mutation&lt;/_tertiary_title&gt;&lt;_type_work&gt;Journal Article&lt;/_type_work&gt;&lt;_url&gt;https://onlinelibrary.wiley.com/doi/10.1002/humu.24283_x000d__x000a_https://onlinelibrary.wiley.com/doi/pdf/10.1002/humu.24283&lt;/_url&gt;&lt;_volume&gt;42&lt;/_volume&gt;&lt;/Details&gt;&lt;Extra&gt;&lt;DBUID&gt;{3DD287B6-735E-4C73-9D0A-04D58E313DF3}&lt;/DBUID&gt;&lt;/Extra&gt;&lt;/Item&gt;&lt;/References&gt;&lt;/Group&gt;&lt;/Citation&gt;_x000a_"/>
    <w:docVar w:name="NE.Ref{DC9C19F9-0CFC-4FAA-94D4-3901059E0B05}" w:val=" ADDIN NE.Ref.{DC9C19F9-0CFC-4FAA-94D4-3901059E0B05}&lt;Citation&gt;&lt;Group&gt;&lt;References&gt;&lt;Item&gt;&lt;ID&gt;617&lt;/ID&gt;&lt;UID&gt;{B3199C0B-89C9-417C-8986-89233E836576}&lt;/UID&gt;&lt;Title&gt;Identification of 29 novel and nine recurrent fibrillin-1 (FBN1) mutations and  genotype-phenotype correlations in 76 patients with Marfan syndrome&lt;/Title&gt;&lt;Template&gt;Journal Article&lt;/Template&gt;&lt;Star&gt;0&lt;/Star&gt;&lt;Tag&gt;0&lt;/Tag&gt;&lt;Author&gt;Rommel, K; Karck, M; Haverich, A; von Kodolitsch, Y; Rybczynski, M; Müller, G; Singh, K K; Schmidtke, J; Arslan-Kirchner, M&lt;/Author&gt;&lt;Year&gt;2005&lt;/Year&gt;&lt;Details&gt;&lt;_accession_num&gt;16220557&lt;/_accession_num&gt;&lt;_author_adr&gt;Institute of Human Genetics, Medizinische Hochschule Hannover, Hannover, Germany.&lt;/_author_adr&gt;&lt;_date_display&gt;2005 Dec&lt;/_date_display&gt;&lt;_date&gt;2005-12-01&lt;/_date&gt;&lt;_doi&gt;10.1002/humu.20239&lt;/_doi&gt;&lt;_isbn&gt;1098-1004 (Electronic); 1059-7794 (Linking)&lt;/_isbn&gt;&lt;_issue&gt;6&lt;/_issue&gt;&lt;_journal&gt;Hum Mutat&lt;/_journal&gt;&lt;_language&gt;eng&lt;/_language&gt;&lt;_ori_publication&gt;Copyright 2005 Wiley-Liss, Inc.&lt;/_ori_publication&gt;&lt;_pages&gt;529-39&lt;/_pages&gt;&lt;_subject_headings&gt;Amino Acid Sequence; Cysteine/genetics; DNA Mutational Analysis; Fibrillin-1; Fibrillins; Genetic Testing; Genotype; Humans; Marfan Syndrome/*diagnosis/*genetics; Meta-Analysis as Topic; Microfilament Proteins/chemistry/*genetics; *Mutation; Phenotype; Polymorphism, Genetic&lt;/_subject_headings&gt;&lt;_tertiary_title&gt;Human mutation&lt;/_tertiary_title&gt;&lt;_type_work&gt;Journal Article&lt;/_type_work&gt;&lt;_url&gt;http://www.ncbi.nlm.nih.gov/entrez/query.fcgi?cmd=Retrieve&amp;amp;db=pubmed&amp;amp;dopt=Abstract&amp;amp;list_uids=16220557&amp;amp;query_hl=1&lt;/_url&gt;&lt;_volume&gt;26&lt;/_volume&gt;&lt;_created&gt;64338429&lt;/_created&gt;&lt;_modified&gt;64338429&lt;/_modified&gt;&lt;_impact_factor&gt;   4.878&lt;/_impact_factor&gt;&lt;_collection_scope&gt;SCI;SCIE&lt;/_collection_scope&gt;&lt;/Details&gt;&lt;Extra&gt;&lt;DBUID&gt;{3DD287B6-735E-4C73-9D0A-04D58E313DF3}&lt;/DBUID&gt;&lt;/Extra&gt;&lt;/Item&gt;&lt;/References&gt;&lt;/Group&gt;&lt;/Citation&gt;_x000a_"/>
    <w:docVar w:name="NE.Ref{DF64164C-1383-47B7-981D-C38758DE109B}" w:val=" ADDIN NE.Ref.{DF64164C-1383-47B7-981D-C38758DE109B}&lt;Citation&gt;&lt;Group&gt;&lt;References&gt;&lt;Item&gt;&lt;ID&gt;614&lt;/ID&gt;&lt;UID&gt;{565B23C9-D229-4D47-8D37-57C3CD0591D8}&lt;/UID&gt;&lt;Title&gt;FBN1 gene mutation characteristics and clinical features for the prediction of  mitral valve disease progression&lt;/Title&gt;&lt;Template&gt;Journal Article&lt;/Template&gt;&lt;Star&gt;0&lt;/Star&gt;&lt;Tag&gt;0&lt;/Tag&gt;&lt;Author&gt;Kühne, K; Keyser, B; Groene, E F; Sheikhzadeh, S; Detter, C; Lorenzen, V; Hillebrand, M; Bernhardt, A M; Hoffmann, B; Mir, T S; Robinson, P N; Berger, J; Reichenspurner, H; von Kodolitsch, Y; Rybczynski, M&lt;/Author&gt;&lt;Year&gt;2013&lt;/Year&gt;&lt;Details&gt;&lt;_accession_num&gt;23176764&lt;/_accession_num&gt;&lt;_author_adr&gt;Centre of Cardiology and Cardiovascular Surgery, University Hospital Eppendorf,  Hamburg, Germany.&lt;/_author_adr&gt;&lt;_collection_scope&gt;SCI;SCIE&lt;/_collection_scope&gt;&lt;_created&gt;64335974&lt;/_created&gt;&lt;_date&gt;2013-09-30&lt;/_date&gt;&lt;_date_display&gt;2013 Sep 30&lt;/_date_display&gt;&lt;_doi&gt;10.1016/j.ijcard.2012.10.044&lt;/_doi&gt;&lt;_impact_factor&gt;   4.164&lt;/_impact_factor&gt;&lt;_isbn&gt;1874-1754 (Electronic); 0167-5273 (Linking)&lt;/_isbn&gt;&lt;_issue&gt;2&lt;/_issue&gt;&lt;_journal&gt;Int J Cardiol&lt;/_journal&gt;&lt;_keywords&gt;FBN1; Genotype; Marfan syndrome; Mitral valve prolapse; Prediction&lt;/_keywords&gt;&lt;_language&gt;eng&lt;/_language&gt;&lt;_modified&gt;64335974&lt;/_modified&gt;&lt;_ori_publication&gt;Copyright © 2012 Elsevier Ireland Ltd. All rights reserved.&lt;/_ori_publication&gt;&lt;_pages&gt;953-9&lt;/_pages&gt;&lt;_subject_headings&gt;Adolescent; Adult; Aged; Child; Child, Preschool; *Disease Progression; Female; Fibrillin-1; Fibrillins; Humans; Infant; Infant, Newborn; Male; Microfilament Proteins/*genetics; Middle Aged; Mitral Valve Insufficiency/*diagnosis/*genetics/pathology; Mutation/*genetics; Young Adult&lt;/_subject_headings&gt;&lt;_tertiary_title&gt;International journal of cardiology&lt;/_tertiary_title&gt;&lt;_type_work&gt;Journal Article&lt;/_type_work&gt;&lt;_url&gt;http://www.ncbi.nlm.nih.gov/entrez/query.fcgi?cmd=Retrieve&amp;amp;db=pubmed&amp;amp;dopt=Abstract&amp;amp;list_uids=23176764&amp;amp;query_hl=1&lt;/_url&gt;&lt;_volume&gt;168&lt;/_volume&gt;&lt;/Details&gt;&lt;Extra&gt;&lt;DBUID&gt;{3DD287B6-735E-4C73-9D0A-04D58E313DF3}&lt;/DBUID&gt;&lt;/Extra&gt;&lt;/Item&gt;&lt;/References&gt;&lt;/Group&gt;&lt;/Citation&gt;_x000a_"/>
    <w:docVar w:name="NE.Ref{E1AE5255-2881-4453-A72D-A33DCCFB44D9}" w:val=" ADDIN NE.Ref.{E1AE5255-2881-4453-A72D-A33DCCFB44D9}&lt;Citation&gt;&lt;Group&gt;&lt;References&gt;&lt;Item&gt;&lt;ID&gt;623&lt;/ID&gt;&lt;UID&gt;{81EAA492-C7CB-45D5-939E-186CFA8D4BAF}&lt;/UID&gt;&lt;Title&gt;Clinical relevance of genotype-phenotype correlations beyond vascular events in a  cohort study of 1500 Marfan syndrome patients with FBN1 pathogenic variants&lt;/Title&gt;&lt;Template&gt;Journal Article&lt;/Template&gt;&lt;Star&gt;0&lt;/Star&gt;&lt;Tag&gt;0&lt;/Tag&gt;&lt;Author&gt;Arnaud, P; Milleron, O; Hanna, N; Ropers, J; Ould, Ouali N; Affoune, A; Langeois, M; Eliahou, L; Arnoult, F; Renard, P; Michelon-Jouneaux, M; Cotillon, M; Gouya, L; Boileau, C; Jondeau, G&lt;/Author&gt;&lt;Year&gt;2021&lt;/Year&gt;&lt;Details&gt;&lt;_accession_num&gt;33731877&lt;/_accession_num&gt;&lt;_author_adr&gt;Université de Paris, LVTS, INSERM U1148, Hôpital Bichat-Claude-Bernard, Paris,  France.; Centre National de Reference pour le Syndrome de Marfan et les Syndromes  Apparentés, VASCERN HTAD European Reference Centre, AP-HP, Hôpital  Bichat-Claude-Bernard, Paris, France.; Département de Génétique, AP-HP, Hôpital Bichat-Claude-Bernard, Paris, France.; Université de Paris, LVTS, INSERM U1148, Hôpital Bichat-Claude-Bernard, Paris,  France.; Centre National de Reference pour le Syndrome de Marfan et les Syndromes  Apparentés, VASCERN HTAD European Reference Centre, AP-HP, Hôpital  Bichat-Claude-Bernard, Paris, France.; Service de Cardiologie, AP-HP, Hôpital Bichat-Claude-Bernard, Paris, France.; Université de Paris, LVTS, INSERM U1148, Hôpital Bichat-Claude-Bernard, Paris,  France.; Centre National de Reference pour le Syndrome de Marfan et les Syndromes  Apparentés, VASCERN HTAD European Reference Centre, AP-HP, Hôpital  Bichat-Claude-Bernard, Paris, France.; Département de Génétique, AP-HP, Hôpital Bichat-Claude-Bernard, Paris, France.; Unité de Recherche Clinique, AP-HP, Hôpital Pitié- Salpêtrière,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Service de Cardiologie, AP-HP, Hôpital Bichat-Claude-Bernard, Paris, France.; Centre National de Reference pour le Syndrome de Marfan et les Syndromes  Apparentés, VASCERN HTAD European Reference Centre, AP-HP, Hôpital  Bichat-Claude-Bernard, Paris, France.; Service d&amp;apos;explorations fonctionnelles,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Centre National de Reference pour le Syndrome de Marfan et les Syndromes  Apparentés, VASCERN HTAD European Reference Centre, AP-HP, Hôpital  Bichat-Claude-Bernard, Paris, France.; Université de Paris, LVTS, INSERM U1148, Hôpital Bichat-Claude-Bernard, Paris,  France.; Centre National de Reference pour le Syndrome de Marfan et les Syndromes  Apparentés, VASCERN HTAD European Reference Centre, AP-HP, Hôpital  Bichat-Claude-Bernard, Paris, France.; Département de Génétique, AP-HP, Hôpital Bichat-Claude-Bernard, Paris, France.; Université de Paris, LVTS, INSERM U1148, Hôpital Bichat-Claude-Bernard, Paris,  France. guillaume.jondeau@aphp.fr.; Centre National de Reference pour le Syndrome de Marfan et les Syndromes  Apparentés, VASCERN HTAD European Reference Centre, AP-HP, Hôpital  Bichat-Claude-Bernard, Paris, France. guillaume.jondeau@aphp.fr.; Service de Cardiologie, AP-HP, Hôpital Bichat-Claude-Bernard, Paris, France.  guillaume.jondeau@aphp.fr.&lt;/_author_adr&gt;&lt;_date_display&gt;2021 Jul&lt;/_date_display&gt;&lt;_date&gt;2021-07-01&lt;/_date&gt;&lt;_doi&gt;10.1038/s41436-021-01132-x&lt;/_doi&gt;&lt;_isbn&gt;1530-0366 (Electronic); 1098-3600 (Print); 1098-3600 (Linking)&lt;/_isbn&gt;&lt;_issue&gt;7&lt;/_issue&gt;&lt;_journal&gt;Genet Med&lt;/_journal&gt;&lt;_language&gt;eng&lt;/_language&gt;&lt;_pages&gt;1296-1304&lt;/_pages&gt;&lt;_subject_headings&gt;Cohort Studies; Fibrillin-1/genetics; Fibrillins; Genetic Association Studies; Genotype; Humans; *Marfan Syndrome/genetics; Microfilament Proteins/genetics; Mutation; Phenotype&lt;/_subject_headings&gt;&lt;_tertiary_title&gt;Genetics in medicine : official journal of the American College of Medical _x000d__x000a_      Genetics&lt;/_tertiary_title&gt;&lt;_type_work&gt;Journal Article; Research Support, Non-U.S. Gov&amp;apos;t&lt;/_type_work&gt;&lt;_url&gt;http://www.ncbi.nlm.nih.gov/entrez/query.fcgi?cmd=Retrieve&amp;amp;db=pubmed&amp;amp;dopt=Abstract&amp;amp;list_uids=33731877&amp;amp;query_hl=1&lt;/_url&gt;&lt;_volume&gt;23&lt;/_volume&gt;&lt;_created&gt;64340068&lt;/_created&gt;&lt;_modified&gt;64340068&lt;/_modified&gt;&lt;_impact_factor&gt;   8.822&lt;/_impact_factor&gt;&lt;_collection_scope&gt;SCIE&lt;/_collection_scope&gt;&lt;/Details&gt;&lt;Extra&gt;&lt;DBUID&gt;{3DD287B6-735E-4C73-9D0A-04D58E313DF3}&lt;/DBUID&gt;&lt;/Extra&gt;&lt;/Item&gt;&lt;/References&gt;&lt;/Group&gt;&lt;/Citation&gt;_x000a_"/>
    <w:docVar w:name="NE.Ref{E8E46F6F-FC08-4A86-BA63-C375B70B9053}" w:val=" ADDIN NE.Ref.{E8E46F6F-FC08-4A86-BA63-C375B70B9053}&lt;Citation&gt;&lt;Group&gt;&lt;References&gt;&lt;Item&gt;&lt;ID&gt;686&lt;/ID&gt;&lt;UID&gt;{DABF2B58-F01E-4311-9499-F1E182542009}&lt;/UID&gt;&lt;Title&gt;The effect of losartan therapy on ventricular function in Marfan patients with  haploinsufficient or dominant negative FBN1 mutations&lt;/Title&gt;&lt;Template&gt;Journal Article&lt;/Template&gt;&lt;Star&gt;0&lt;/Star&gt;&lt;Tag&gt;0&lt;/Tag&gt;&lt;Author&gt;den Hartog, A W; Franken, R; van den Berg, M P; Zwinderman, A H; Timmermans, J; Scholte, A J; de Waard, V; Spijkerboer, A M; Pals, G; Mulder, B J; Groenink, M&lt;/Author&gt;&lt;Year&gt;2016&lt;/Year&gt;&lt;Details&gt;&lt;_accession_num&gt;27704402&lt;/_accession_num&gt;&lt;_author_adr&gt;Department of Cardiology, Academic Medical Center Amsterdam, Rm. F3-147,  Meibergdreef 9, 1105 AZ, Amsterdam, The Netherlands.; Institute of the Netherlands, Interuniversity Cardiology, Utrecht, The  Netherlands.; Department of Cardiology, Academic Medical Center Amsterdam, Rm. F3-147,  Meibergdreef 9, 1105 AZ, Amsterdam, The Netherlands.; Institute of the Netherlands, Interuniversity Cardiology, Utrecht, The  Netherlands.; Department of Cardiology, University Medical Center Groningen, Groningen, The  Netherlands.; Institute of the Netherlands, Interuniversity Cardiology, Utrecht, The  Netherlands.; Department of Clinical Epidemiology and Biostatistics, Academic Medical Center  Amsterdam, Amsterdam, The Netherlands.; Department of Cardiology, Radboud University Medical Center Nijmegen, Nijmegen,  The Netherlands.; Department of Cardiology, Leiden University Medical Center, Leiden, The  Netherlands.; Department of Medical Biochemistry, Academic Medical Center Amsterdam, Amsterdam,  The Netherlands.; Department of Radiology, Academic Medical Center Amsterdam, Amsterdam, The  Netherlands.; Department of Clinical Genetics, VU University Medical Center, Amsterdam, The  Netherlands.; Department of Cardiology, Academic Medical Center Amsterdam, Rm. F3-147,  Meibergdreef 9, 1105 AZ, Amsterdam, The Netherlands.; Institute of the Netherlands, Interuniversity Cardiology, Utrecht, The  Netherlands.; Department of Cardiology, Academic Medical Center Amsterdam, Rm. F3-147,  Meibergdreef 9, 1105 AZ, Amsterdam, The Netherlands. m.groenink@amc.uva.nl.; Institute of the Netherlands, Interuniversity Cardiology, Utrecht, The  Netherlands. m.groenink@amc.uva.nl.; Department of Radiology, Academic Medical Center Amsterdam, Amsterdam, The  Netherlands. m.groenink@amc.uva.nl.&lt;/_author_adr&gt;&lt;_date_display&gt;2016 Nov&lt;/_date_display&gt;&lt;_date&gt;2016-11-01&lt;/_date&gt;&lt;_doi&gt;10.1007/s12471-016-0905-8&lt;/_doi&gt;&lt;_isbn&gt;1568-5888 (Print); 1876-6250 (Electronic); 1568-5888 (Linking)&lt;/_isbn&gt;&lt;_issue&gt;11&lt;/_issue&gt;&lt;_journal&gt;Neth Heart J&lt;/_journal&gt;&lt;_keywords&gt;Cardiac magnetic resonance imaging; FBN1 mutation classes; Losartan; Marfan syndrome; Ventricular function; Ventricular volumes&lt;/_keywords&gt;&lt;_language&gt;eng&lt;/_language&gt;&lt;_pages&gt;675-681&lt;/_pages&gt;&lt;_tertiary_title&gt;Netherlands heart journal : monthly journal of the Netherlands Society of _x000d__x000a_      Cardiology and the Netherlands Heart Foundation&lt;/_tertiary_title&gt;&lt;_type_work&gt;Journal Article&lt;/_type_work&gt;&lt;_url&gt;http://www.ncbi.nlm.nih.gov/entrez/query.fcgi?cmd=Retrieve&amp;amp;db=pubmed&amp;amp;dopt=Abstract&amp;amp;list_uids=27704402&amp;amp;query_hl=1&lt;/_url&gt;&lt;_volume&gt;24&lt;/_volume&gt;&lt;_created&gt;64352817&lt;/_created&gt;&lt;_modified&gt;64352817&lt;/_modified&gt;&lt;_impact_factor&gt;   2.380&lt;/_impact_factor&gt;&lt;_collection_scope&gt;SCIE&lt;/_collection_scope&gt;&lt;/Details&gt;&lt;Extra&gt;&lt;DBUID&gt;{3DD287B6-735E-4C73-9D0A-04D58E313DF3}&lt;/DBUID&gt;&lt;/Extra&gt;&lt;/Item&gt;&lt;/References&gt;&lt;/Group&gt;&lt;/Citation&gt;_x000a_"/>
    <w:docVar w:name="NE.Ref{EFC3DD3F-4717-4771-8465-D4EEF1753D33}" w:val=" ADDIN NE.Ref.{EFC3DD3F-4717-4771-8465-D4EEF1753D33}&lt;Citation&gt;&lt;Group&gt;&lt;References&gt;&lt;Item&gt;&lt;ID&gt;627&lt;/ID&gt;&lt;UID&gt;{B1F01AF5-FDA5-4350-9F17-9EAFEA646962}&lt;/UID&gt;&lt;Title&gt;Increased frequency of FBN1 frameshift and nonsense mutations in Marfan syndrome  patients with aortic dissection&lt;/Title&gt;&lt;Template&gt;Journal Article&lt;/Template&gt;&lt;Star&gt;0&lt;/Star&gt;&lt;Tag&gt;0&lt;/Tag&gt;&lt;Author&gt;Xu, S; Li, L; Fu, Y; Wang, X; Sun, H; Wang, J; Han, L; Wu, Z; Liu, Y; Zhu, J; Sun, L; Lan, F; He, Y; Zhang, H&lt;/Author&gt;&lt;Year&gt;2020&lt;/Year&gt;&lt;Details&gt;&lt;_accession_num&gt;31830381&lt;/_accession_num&gt;&lt;_author_adr&gt;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 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 Department of Echocardiography, Beijing Anzhen Hospital, Capital Medical  University, Beijing, China.; Department of Echocardiography, Beijing Anzhen Hospital, Capital Medical  University, Beijing, China.; Department of Echocardiography, Beijing Anzhen Hospital, Capital Medical  University, Beijing, China.; Department of Echocardiography, Beijing Anzhen Hospital, Capital Medical  University, Beijing, China.; 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 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 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 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 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 Beijing Institute of Heart, Lung and Blood Vessel Diseases, Beijing, China.; Beijing Lab for Cardiovascular Precision Medicine, Beijing, China.; Beijing Lab for Cardiovascular Precision Medicine, Beijing, China.; Department of Echocardiography, Beijing Anzhen Hospital, Capital Medical  University, Beijing, China.; Department of Cardiac Surgery, Beijing Anzhen Hospital, Capital Medical  University, Beijing, China.; Beijing Institute of Heart, Lung and Blood Vessel Diseases, Beijing, China.; Beijing Lab for Cardiovascular Precision Medicine, Beijing, China.; Beijing Aortic Disease Center, Cardiovascular Surgery Center, Beijing, China.; Beijing Engineering Research Center for Vascular Prostheses, Beijing, China.&lt;/_author_adr&gt;&lt;_date_display&gt;2020 Jan&lt;/_date_display&gt;&lt;_date&gt;2020-01-01&lt;/_date&gt;&lt;_doi&gt;10.1002/mgg3.1041&lt;/_doi&gt;&lt;_isbn&gt;2324-9269 (Electronic); 2324-9269 (Linking)&lt;/_isbn&gt;&lt;_issue&gt;1&lt;/_issue&gt;&lt;_journal&gt;Mol Genet Genomic Med&lt;/_journal&gt;&lt;_keywords&gt;*FBN1; *Marfan syndrome; *aortic aneurysm; *aortic dissection&lt;/_keywords&gt;&lt;_language&gt;eng&lt;/_language&gt;&lt;_ori_publication&gt;© 2019 The Authors. Molecular Genetics &amp;amp; Genomic Medicine published by Wiley _x000d__x000a_      Periodicals, Inc.&lt;/_ori_publication&gt;&lt;_pages&gt;e1041&lt;/_pages&gt;&lt;_subject_headings&gt;Adult; Aneurysm, Dissecting/*genetics/pathology; Aorta/metabolism/pathology; Aortic Aneurysm, Thoracic/*genetics/pathology; *Codon, Nonsense; Female; Fibrillin-1/*genetics; *Frameshift Mutation; Gene Frequency; Humans; Male; Marfan Syndrome/*genetics/pathology; Phenotype&lt;/_subject_headings&gt;&lt;_tertiary_title&gt;Molecular genetics &amp;amp; genomic medicine&lt;/_tertiary_title&gt;&lt;_type_work&gt;Journal Article; Research Support, Non-U.S. Gov&amp;apos;t&lt;/_type_work&gt;&lt;_url&gt;http://www.ncbi.nlm.nih.gov/entrez/query.fcgi?cmd=Retrieve&amp;amp;db=pubmed&amp;amp;dopt=Abstract&amp;amp;list_uids=31830381&amp;amp;query_hl=1&lt;/_url&gt;&lt;_volume&gt;8&lt;/_volume&gt;&lt;_created&gt;64341315&lt;/_created&gt;&lt;_modified&gt;64341315&lt;/_modified&gt;&lt;_impact_factor&gt;   2.183&lt;/_impact_factor&gt;&lt;/Details&gt;&lt;Extra&gt;&lt;DBUID&gt;{3DD287B6-735E-4C73-9D0A-04D58E313DF3}&lt;/DBUID&gt;&lt;/Extra&gt;&lt;/Item&gt;&lt;/References&gt;&lt;/Group&gt;&lt;/Citation&gt;_x000a_"/>
    <w:docVar w:name="ne_docsoft" w:val="MSWord"/>
    <w:docVar w:name="ne_docversion" w:val="NoteExpress 2.0"/>
    <w:docVar w:name="ne_stylename" w:val="Neuron"/>
  </w:docVars>
  <w:rsids>
    <w:rsidRoot w:val="00EC4736"/>
    <w:rsid w:val="0000199F"/>
    <w:rsid w:val="00005D45"/>
    <w:rsid w:val="00010EEA"/>
    <w:rsid w:val="00020F26"/>
    <w:rsid w:val="00042D80"/>
    <w:rsid w:val="00050B38"/>
    <w:rsid w:val="00062A4F"/>
    <w:rsid w:val="00077E08"/>
    <w:rsid w:val="0008084E"/>
    <w:rsid w:val="00091323"/>
    <w:rsid w:val="000956F1"/>
    <w:rsid w:val="000A3384"/>
    <w:rsid w:val="000A4582"/>
    <w:rsid w:val="000C247C"/>
    <w:rsid w:val="000C3F9C"/>
    <w:rsid w:val="000C7295"/>
    <w:rsid w:val="000F74A6"/>
    <w:rsid w:val="0010159C"/>
    <w:rsid w:val="0011168B"/>
    <w:rsid w:val="00122F9F"/>
    <w:rsid w:val="0012532C"/>
    <w:rsid w:val="001501A2"/>
    <w:rsid w:val="00156746"/>
    <w:rsid w:val="00164C5A"/>
    <w:rsid w:val="00177A9C"/>
    <w:rsid w:val="001A4F6C"/>
    <w:rsid w:val="001A5FF0"/>
    <w:rsid w:val="001B6F3C"/>
    <w:rsid w:val="001C3285"/>
    <w:rsid w:val="001C6C2A"/>
    <w:rsid w:val="001D1F0F"/>
    <w:rsid w:val="001F0A20"/>
    <w:rsid w:val="00200DFA"/>
    <w:rsid w:val="00205B7F"/>
    <w:rsid w:val="00227A94"/>
    <w:rsid w:val="002611F2"/>
    <w:rsid w:val="002668F7"/>
    <w:rsid w:val="00270169"/>
    <w:rsid w:val="00273AEC"/>
    <w:rsid w:val="00275571"/>
    <w:rsid w:val="0028304F"/>
    <w:rsid w:val="002879F6"/>
    <w:rsid w:val="002B5FF5"/>
    <w:rsid w:val="002D22A8"/>
    <w:rsid w:val="002D26C7"/>
    <w:rsid w:val="002F05F6"/>
    <w:rsid w:val="003106EF"/>
    <w:rsid w:val="003120A4"/>
    <w:rsid w:val="00324450"/>
    <w:rsid w:val="00334A2D"/>
    <w:rsid w:val="00346BC1"/>
    <w:rsid w:val="003512BC"/>
    <w:rsid w:val="00370C09"/>
    <w:rsid w:val="00370E16"/>
    <w:rsid w:val="00372723"/>
    <w:rsid w:val="003864FE"/>
    <w:rsid w:val="003F25A4"/>
    <w:rsid w:val="0040311A"/>
    <w:rsid w:val="00405E96"/>
    <w:rsid w:val="004141BE"/>
    <w:rsid w:val="004212C8"/>
    <w:rsid w:val="00425D7C"/>
    <w:rsid w:val="0043266A"/>
    <w:rsid w:val="004375B7"/>
    <w:rsid w:val="0044065D"/>
    <w:rsid w:val="00451849"/>
    <w:rsid w:val="004700D1"/>
    <w:rsid w:val="00472FB1"/>
    <w:rsid w:val="0047424B"/>
    <w:rsid w:val="00493CAF"/>
    <w:rsid w:val="004A5FB0"/>
    <w:rsid w:val="004B089A"/>
    <w:rsid w:val="004B64A5"/>
    <w:rsid w:val="004B678B"/>
    <w:rsid w:val="004C4E06"/>
    <w:rsid w:val="004C784A"/>
    <w:rsid w:val="004E0272"/>
    <w:rsid w:val="004E4C38"/>
    <w:rsid w:val="0051110C"/>
    <w:rsid w:val="005115E9"/>
    <w:rsid w:val="00527336"/>
    <w:rsid w:val="00543429"/>
    <w:rsid w:val="00546B24"/>
    <w:rsid w:val="005474DA"/>
    <w:rsid w:val="0055180E"/>
    <w:rsid w:val="00551CC5"/>
    <w:rsid w:val="0055522B"/>
    <w:rsid w:val="0058145F"/>
    <w:rsid w:val="00583654"/>
    <w:rsid w:val="005907FF"/>
    <w:rsid w:val="00592073"/>
    <w:rsid w:val="005D72FD"/>
    <w:rsid w:val="005E197A"/>
    <w:rsid w:val="005E29AF"/>
    <w:rsid w:val="005E5431"/>
    <w:rsid w:val="005E5907"/>
    <w:rsid w:val="005F4F46"/>
    <w:rsid w:val="005F4F75"/>
    <w:rsid w:val="005F5EEC"/>
    <w:rsid w:val="00604EE5"/>
    <w:rsid w:val="00623B50"/>
    <w:rsid w:val="00633AC8"/>
    <w:rsid w:val="0066294C"/>
    <w:rsid w:val="0066462D"/>
    <w:rsid w:val="00670154"/>
    <w:rsid w:val="00692E65"/>
    <w:rsid w:val="006A149E"/>
    <w:rsid w:val="006A6DA3"/>
    <w:rsid w:val="006B3931"/>
    <w:rsid w:val="006D1069"/>
    <w:rsid w:val="006D1675"/>
    <w:rsid w:val="006E1BF4"/>
    <w:rsid w:val="006E69A6"/>
    <w:rsid w:val="007069D5"/>
    <w:rsid w:val="00711151"/>
    <w:rsid w:val="00713652"/>
    <w:rsid w:val="0071388A"/>
    <w:rsid w:val="00716FE3"/>
    <w:rsid w:val="007325CB"/>
    <w:rsid w:val="00740242"/>
    <w:rsid w:val="00753812"/>
    <w:rsid w:val="00763CA0"/>
    <w:rsid w:val="00794B06"/>
    <w:rsid w:val="007A448A"/>
    <w:rsid w:val="007A7C4F"/>
    <w:rsid w:val="007C46DE"/>
    <w:rsid w:val="007C4956"/>
    <w:rsid w:val="007D7CEB"/>
    <w:rsid w:val="007E5D85"/>
    <w:rsid w:val="007F43F5"/>
    <w:rsid w:val="00804C01"/>
    <w:rsid w:val="008112D2"/>
    <w:rsid w:val="00815A9E"/>
    <w:rsid w:val="008350FE"/>
    <w:rsid w:val="00835416"/>
    <w:rsid w:val="008446F1"/>
    <w:rsid w:val="0084604C"/>
    <w:rsid w:val="008713DA"/>
    <w:rsid w:val="00880911"/>
    <w:rsid w:val="008929FC"/>
    <w:rsid w:val="008958B3"/>
    <w:rsid w:val="008A23CD"/>
    <w:rsid w:val="008A621F"/>
    <w:rsid w:val="008A73D5"/>
    <w:rsid w:val="008B1C72"/>
    <w:rsid w:val="008B6C0A"/>
    <w:rsid w:val="008C35DD"/>
    <w:rsid w:val="008C46BC"/>
    <w:rsid w:val="008D79CC"/>
    <w:rsid w:val="008E38EA"/>
    <w:rsid w:val="008E4BE4"/>
    <w:rsid w:val="008F004D"/>
    <w:rsid w:val="00911C19"/>
    <w:rsid w:val="009121D8"/>
    <w:rsid w:val="009162ED"/>
    <w:rsid w:val="00917DD0"/>
    <w:rsid w:val="00921EF7"/>
    <w:rsid w:val="00924844"/>
    <w:rsid w:val="00930889"/>
    <w:rsid w:val="009331B5"/>
    <w:rsid w:val="00946E52"/>
    <w:rsid w:val="00951A8C"/>
    <w:rsid w:val="009562CA"/>
    <w:rsid w:val="009654BB"/>
    <w:rsid w:val="009669D4"/>
    <w:rsid w:val="0097799F"/>
    <w:rsid w:val="00982421"/>
    <w:rsid w:val="009908F3"/>
    <w:rsid w:val="009B0265"/>
    <w:rsid w:val="009C3CB3"/>
    <w:rsid w:val="009D05B6"/>
    <w:rsid w:val="009D4A57"/>
    <w:rsid w:val="009D72AE"/>
    <w:rsid w:val="009E4F5F"/>
    <w:rsid w:val="009E5C7C"/>
    <w:rsid w:val="009E6ACF"/>
    <w:rsid w:val="00A05DA7"/>
    <w:rsid w:val="00A31955"/>
    <w:rsid w:val="00A40097"/>
    <w:rsid w:val="00A4067D"/>
    <w:rsid w:val="00A51293"/>
    <w:rsid w:val="00A53893"/>
    <w:rsid w:val="00A74FCA"/>
    <w:rsid w:val="00A822EB"/>
    <w:rsid w:val="00AA1665"/>
    <w:rsid w:val="00AD027B"/>
    <w:rsid w:val="00AD4C4F"/>
    <w:rsid w:val="00AF3665"/>
    <w:rsid w:val="00AF3BEC"/>
    <w:rsid w:val="00B1158B"/>
    <w:rsid w:val="00B24D62"/>
    <w:rsid w:val="00B32A58"/>
    <w:rsid w:val="00B37D2A"/>
    <w:rsid w:val="00B515DC"/>
    <w:rsid w:val="00B57657"/>
    <w:rsid w:val="00B7487A"/>
    <w:rsid w:val="00BA16FC"/>
    <w:rsid w:val="00BA45E4"/>
    <w:rsid w:val="00BA51B8"/>
    <w:rsid w:val="00BB7727"/>
    <w:rsid w:val="00BD0F8F"/>
    <w:rsid w:val="00BD2CC6"/>
    <w:rsid w:val="00BD7F09"/>
    <w:rsid w:val="00C00D01"/>
    <w:rsid w:val="00C0235E"/>
    <w:rsid w:val="00C02BA0"/>
    <w:rsid w:val="00C15700"/>
    <w:rsid w:val="00C47D82"/>
    <w:rsid w:val="00C519A1"/>
    <w:rsid w:val="00C51EA2"/>
    <w:rsid w:val="00C65511"/>
    <w:rsid w:val="00C7025B"/>
    <w:rsid w:val="00C74765"/>
    <w:rsid w:val="00C834B9"/>
    <w:rsid w:val="00C96001"/>
    <w:rsid w:val="00CA048D"/>
    <w:rsid w:val="00CA2FC5"/>
    <w:rsid w:val="00CA543F"/>
    <w:rsid w:val="00CA664A"/>
    <w:rsid w:val="00CB1085"/>
    <w:rsid w:val="00CB3BA7"/>
    <w:rsid w:val="00CC04CB"/>
    <w:rsid w:val="00CE0720"/>
    <w:rsid w:val="00CF6B4A"/>
    <w:rsid w:val="00D00652"/>
    <w:rsid w:val="00D077A1"/>
    <w:rsid w:val="00D434F5"/>
    <w:rsid w:val="00D52187"/>
    <w:rsid w:val="00D5377B"/>
    <w:rsid w:val="00D57904"/>
    <w:rsid w:val="00D656A5"/>
    <w:rsid w:val="00D83FE2"/>
    <w:rsid w:val="00D8571C"/>
    <w:rsid w:val="00D8643C"/>
    <w:rsid w:val="00D87F4A"/>
    <w:rsid w:val="00DB5F68"/>
    <w:rsid w:val="00DC103E"/>
    <w:rsid w:val="00DC7CB5"/>
    <w:rsid w:val="00DD461A"/>
    <w:rsid w:val="00DD6A14"/>
    <w:rsid w:val="00DE1B3F"/>
    <w:rsid w:val="00E03164"/>
    <w:rsid w:val="00E43C5A"/>
    <w:rsid w:val="00E655E9"/>
    <w:rsid w:val="00E7279E"/>
    <w:rsid w:val="00E72B73"/>
    <w:rsid w:val="00E938D8"/>
    <w:rsid w:val="00EB0AA7"/>
    <w:rsid w:val="00EB3FD4"/>
    <w:rsid w:val="00EC4736"/>
    <w:rsid w:val="00EC77F2"/>
    <w:rsid w:val="00ED0D18"/>
    <w:rsid w:val="00ED7018"/>
    <w:rsid w:val="00EE25F5"/>
    <w:rsid w:val="00EF4520"/>
    <w:rsid w:val="00F07DC7"/>
    <w:rsid w:val="00F210AA"/>
    <w:rsid w:val="00F353B0"/>
    <w:rsid w:val="00F353CC"/>
    <w:rsid w:val="00F4656B"/>
    <w:rsid w:val="00F47812"/>
    <w:rsid w:val="00F502B9"/>
    <w:rsid w:val="00F538E7"/>
    <w:rsid w:val="00F908ED"/>
    <w:rsid w:val="00F960EB"/>
    <w:rsid w:val="00F97166"/>
    <w:rsid w:val="00FD2C2A"/>
    <w:rsid w:val="00FE0E04"/>
    <w:rsid w:val="00FE4EBF"/>
    <w:rsid w:val="00FE4F4E"/>
    <w:rsid w:val="00FE7344"/>
    <w:rsid w:val="00FF06AC"/>
    <w:rsid w:val="00FF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CEE4"/>
  <w15:docId w15:val="{B934FAA2-1F73-4B64-9495-FEC2267E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F2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20F26"/>
    <w:rPr>
      <w:sz w:val="18"/>
      <w:szCs w:val="18"/>
    </w:rPr>
  </w:style>
  <w:style w:type="paragraph" w:styleId="a6">
    <w:name w:val="footer"/>
    <w:basedOn w:val="a"/>
    <w:link w:val="a7"/>
    <w:uiPriority w:val="99"/>
    <w:unhideWhenUsed/>
    <w:rsid w:val="00020F26"/>
    <w:pPr>
      <w:tabs>
        <w:tab w:val="center" w:pos="4153"/>
        <w:tab w:val="right" w:pos="8306"/>
      </w:tabs>
      <w:snapToGrid w:val="0"/>
      <w:jc w:val="left"/>
    </w:pPr>
    <w:rPr>
      <w:sz w:val="18"/>
      <w:szCs w:val="18"/>
    </w:rPr>
  </w:style>
  <w:style w:type="character" w:customStyle="1" w:styleId="a7">
    <w:name w:val="页脚 字符"/>
    <w:basedOn w:val="a0"/>
    <w:link w:val="a6"/>
    <w:uiPriority w:val="99"/>
    <w:rsid w:val="00020F26"/>
    <w:rPr>
      <w:sz w:val="18"/>
      <w:szCs w:val="18"/>
    </w:rPr>
  </w:style>
  <w:style w:type="character" w:customStyle="1" w:styleId="fontstyle01">
    <w:name w:val="fontstyle01"/>
    <w:basedOn w:val="a0"/>
    <w:rsid w:val="00020F26"/>
    <w:rPr>
      <w:rFonts w:ascii="FrutigerLTStd-Light" w:hAnsi="FrutigerLTStd-Light" w:hint="default"/>
      <w:b w:val="0"/>
      <w:bCs w:val="0"/>
      <w:i w:val="0"/>
      <w:iCs w:val="0"/>
      <w:color w:val="231F20"/>
      <w:sz w:val="22"/>
      <w:szCs w:val="22"/>
    </w:rPr>
  </w:style>
  <w:style w:type="character" w:customStyle="1" w:styleId="fontstyle21">
    <w:name w:val="fontstyle21"/>
    <w:basedOn w:val="a0"/>
    <w:rsid w:val="00020F26"/>
    <w:rPr>
      <w:rFonts w:ascii="FrutigerLTStd-LightItalic" w:hAnsi="FrutigerLTStd-LightItalic" w:hint="default"/>
      <w:b w:val="0"/>
      <w:bCs w:val="0"/>
      <w:i/>
      <w:iCs/>
      <w:color w:val="231F20"/>
      <w:sz w:val="22"/>
      <w:szCs w:val="22"/>
    </w:rPr>
  </w:style>
  <w:style w:type="character" w:customStyle="1" w:styleId="fontstyle31">
    <w:name w:val="fontstyle31"/>
    <w:basedOn w:val="a0"/>
    <w:rsid w:val="00275571"/>
    <w:rPr>
      <w:rFonts w:ascii="AdvTTab7e17fd" w:hAnsi="AdvTTab7e17fd" w:hint="default"/>
      <w:b w:val="0"/>
      <w:bCs w:val="0"/>
      <w:i w:val="0"/>
      <w:iCs w:val="0"/>
      <w:color w:val="000000"/>
      <w:sz w:val="20"/>
      <w:szCs w:val="20"/>
    </w:rPr>
  </w:style>
  <w:style w:type="character" w:customStyle="1" w:styleId="fontstyle41">
    <w:name w:val="fontstyle41"/>
    <w:basedOn w:val="a0"/>
    <w:rsid w:val="007F43F5"/>
    <w:rPr>
      <w:rFonts w:ascii="AdvOT46dcae81+fb" w:hAnsi="AdvOT46dcae81+fb" w:hint="default"/>
      <w:b w:val="0"/>
      <w:bCs w:val="0"/>
      <w:i w:val="0"/>
      <w:iCs w:val="0"/>
      <w:color w:val="000000"/>
      <w:sz w:val="18"/>
      <w:szCs w:val="18"/>
    </w:rPr>
  </w:style>
  <w:style w:type="table" w:styleId="a8">
    <w:name w:val="Grid Table Light"/>
    <w:basedOn w:val="a1"/>
    <w:uiPriority w:val="40"/>
    <w:rsid w:val="00917D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9E6A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071">
      <w:bodyDiv w:val="1"/>
      <w:marLeft w:val="0"/>
      <w:marRight w:val="0"/>
      <w:marTop w:val="0"/>
      <w:marBottom w:val="0"/>
      <w:divBdr>
        <w:top w:val="none" w:sz="0" w:space="0" w:color="auto"/>
        <w:left w:val="none" w:sz="0" w:space="0" w:color="auto"/>
        <w:bottom w:val="none" w:sz="0" w:space="0" w:color="auto"/>
        <w:right w:val="none" w:sz="0" w:space="0" w:color="auto"/>
      </w:divBdr>
    </w:div>
    <w:div w:id="99707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3756</Words>
  <Characters>21414</Characters>
  <Application>Microsoft Office Word</Application>
  <DocSecurity>0</DocSecurity>
  <Lines>178</Lines>
  <Paragraphs>50</Paragraphs>
  <ScaleCrop>false</ScaleCrop>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NE.Ref</dc:description>
  <cp:lastModifiedBy>surface</cp:lastModifiedBy>
  <cp:revision>3</cp:revision>
  <dcterms:created xsi:type="dcterms:W3CDTF">2022-07-13T13:13:00Z</dcterms:created>
  <dcterms:modified xsi:type="dcterms:W3CDTF">2022-07-13T13:16:00Z</dcterms:modified>
</cp:coreProperties>
</file>