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DC86D" w14:textId="77777777" w:rsidR="00385F55" w:rsidRPr="004E6AFC" w:rsidRDefault="00385F55" w:rsidP="00385F55">
      <w:pPr>
        <w:spacing w:before="240" w:after="360" w:line="480" w:lineRule="auto"/>
        <w:rPr>
          <w:rFonts w:ascii="Arial" w:eastAsia="Arial Unicode MS" w:hAnsi="Arial" w:cs="Arial"/>
          <w:b/>
          <w:color w:val="000000"/>
          <w:sz w:val="36"/>
          <w:szCs w:val="36"/>
        </w:rPr>
      </w:pPr>
      <w:bookmarkStart w:id="0" w:name="_Hlk40710746"/>
      <w:r w:rsidRPr="004E6AFC">
        <w:rPr>
          <w:rFonts w:ascii="Arial" w:eastAsia="Arial Unicode MS" w:hAnsi="Arial" w:cs="Arial"/>
          <w:b/>
          <w:sz w:val="36"/>
          <w:szCs w:val="36"/>
        </w:rPr>
        <w:t>Total Nitrogen Stock in Soil Profile Affected by Land Use and Soil Type</w:t>
      </w:r>
      <w:bookmarkEnd w:id="0"/>
      <w:r w:rsidRPr="004E6AFC">
        <w:rPr>
          <w:rFonts w:ascii="Arial" w:eastAsia="Arial Unicode MS" w:hAnsi="Arial" w:cs="Arial"/>
          <w:b/>
          <w:sz w:val="36"/>
          <w:szCs w:val="36"/>
        </w:rPr>
        <w:t xml:space="preserve"> in Black Soil </w:t>
      </w:r>
    </w:p>
    <w:p w14:paraId="347EE73F" w14:textId="77777777" w:rsidR="00385F55" w:rsidRPr="00251E10" w:rsidRDefault="00385F55" w:rsidP="00385F55">
      <w:pPr>
        <w:spacing w:after="240" w:line="480" w:lineRule="auto"/>
        <w:rPr>
          <w:rFonts w:ascii="Arial" w:eastAsia="Arial Unicode MS" w:hAnsi="Arial" w:cs="Arial"/>
          <w:b/>
          <w:i/>
          <w:sz w:val="24"/>
          <w:szCs w:val="24"/>
        </w:rPr>
      </w:pPr>
      <w:r w:rsidRPr="00251E10">
        <w:rPr>
          <w:rFonts w:ascii="Arial" w:eastAsia="Arial Unicode MS" w:hAnsi="Arial" w:cs="Arial"/>
          <w:b/>
          <w:i/>
          <w:sz w:val="24"/>
          <w:szCs w:val="24"/>
        </w:rPr>
        <w:t xml:space="preserve">Meng Li </w:t>
      </w:r>
      <w:r w:rsidRPr="00251E10">
        <w:rPr>
          <w:rFonts w:ascii="Arial" w:eastAsia="Arial Unicode MS" w:hAnsi="Arial" w:cs="Arial"/>
          <w:b/>
          <w:i/>
          <w:sz w:val="24"/>
          <w:szCs w:val="24"/>
          <w:vertAlign w:val="superscript"/>
        </w:rPr>
        <w:t>1</w:t>
      </w:r>
      <w:r w:rsidRPr="00251E10">
        <w:rPr>
          <w:rFonts w:ascii="Arial" w:eastAsia="Arial Unicode MS" w:hAnsi="Arial" w:cs="Arial"/>
          <w:b/>
          <w:i/>
          <w:sz w:val="24"/>
          <w:szCs w:val="24"/>
        </w:rPr>
        <w:t xml:space="preserve">, </w:t>
      </w:r>
      <w:proofErr w:type="spellStart"/>
      <w:r w:rsidRPr="00251E10">
        <w:rPr>
          <w:rFonts w:ascii="Arial" w:eastAsia="Arial Unicode MS" w:hAnsi="Arial" w:cs="Arial"/>
          <w:b/>
          <w:i/>
          <w:sz w:val="24"/>
          <w:szCs w:val="24"/>
        </w:rPr>
        <w:t>Xiaozeng</w:t>
      </w:r>
      <w:proofErr w:type="spellEnd"/>
      <w:r w:rsidRPr="00251E10">
        <w:rPr>
          <w:rFonts w:ascii="Arial" w:eastAsia="Arial Unicode MS" w:hAnsi="Arial" w:cs="Arial"/>
          <w:b/>
          <w:i/>
          <w:sz w:val="24"/>
          <w:szCs w:val="24"/>
        </w:rPr>
        <w:t xml:space="preserve"> Han</w:t>
      </w:r>
      <w:r>
        <w:rPr>
          <w:rFonts w:ascii="Arial" w:eastAsia="Arial Unicode MS" w:hAnsi="Arial" w:cs="Arial" w:hint="eastAsia"/>
          <w:b/>
          <w:i/>
          <w:sz w:val="24"/>
          <w:szCs w:val="24"/>
        </w:rPr>
        <w:t xml:space="preserve"> </w:t>
      </w:r>
      <w:r w:rsidRPr="00251E10">
        <w:rPr>
          <w:rFonts w:ascii="Arial" w:eastAsia="Arial Unicode MS" w:hAnsi="Arial" w:cs="Arial"/>
          <w:b/>
          <w:i/>
          <w:sz w:val="24"/>
          <w:szCs w:val="24"/>
          <w:vertAlign w:val="superscript"/>
        </w:rPr>
        <w:t>1</w:t>
      </w:r>
      <w:r w:rsidRPr="00251E10">
        <w:rPr>
          <w:rFonts w:ascii="Arial" w:eastAsia="Arial Unicode MS" w:hAnsi="Arial" w:cs="Arial"/>
          <w:b/>
          <w:i/>
          <w:sz w:val="24"/>
          <w:szCs w:val="24"/>
        </w:rPr>
        <w:t xml:space="preserve">, Lu-Jun Li </w:t>
      </w:r>
      <w:r w:rsidRPr="00251E10">
        <w:rPr>
          <w:rFonts w:ascii="Arial" w:eastAsia="Arial Unicode MS" w:hAnsi="Arial" w:cs="Arial"/>
          <w:b/>
          <w:i/>
          <w:sz w:val="24"/>
          <w:szCs w:val="24"/>
          <w:vertAlign w:val="superscript"/>
        </w:rPr>
        <w:t>1,2</w:t>
      </w:r>
      <w:r w:rsidRPr="00251E10">
        <w:rPr>
          <w:rFonts w:ascii="Arial" w:eastAsia="Arial Unicode MS" w:hAnsi="Arial" w:cs="Arial"/>
          <w:b/>
          <w:i/>
          <w:sz w:val="24"/>
          <w:szCs w:val="24"/>
        </w:rPr>
        <w:t>*</w:t>
      </w:r>
    </w:p>
    <w:p w14:paraId="037A3A13" w14:textId="77777777" w:rsidR="00385F55" w:rsidRPr="00251E10" w:rsidRDefault="00385F55" w:rsidP="00385F55">
      <w:pPr>
        <w:autoSpaceDE w:val="0"/>
        <w:autoSpaceDN w:val="0"/>
        <w:adjustRightInd w:val="0"/>
        <w:spacing w:line="480" w:lineRule="auto"/>
        <w:ind w:right="2"/>
        <w:jc w:val="both"/>
        <w:rPr>
          <w:rFonts w:ascii="Arial" w:eastAsia="Arial Unicode MS" w:hAnsi="Arial" w:cs="Arial"/>
          <w:i/>
          <w:color w:val="000000"/>
          <w:sz w:val="20"/>
          <w:szCs w:val="20"/>
        </w:rPr>
      </w:pPr>
      <w:r w:rsidRPr="00251E10">
        <w:rPr>
          <w:rFonts w:ascii="Arial" w:eastAsia="Arial Unicode MS" w:hAnsi="Arial" w:cs="Arial"/>
          <w:i/>
          <w:sz w:val="20"/>
          <w:szCs w:val="20"/>
          <w:vertAlign w:val="superscript"/>
        </w:rPr>
        <w:t>1</w:t>
      </w:r>
      <w:r w:rsidRPr="00251E10">
        <w:rPr>
          <w:rFonts w:ascii="Arial" w:eastAsia="Arial Unicode MS" w:hAnsi="Arial" w:cs="Arial"/>
          <w:i/>
          <w:color w:val="000000"/>
          <w:sz w:val="20"/>
          <w:szCs w:val="20"/>
        </w:rPr>
        <w:t xml:space="preserve">Hailun National Observation and Research Station of Agroecosystems, Northeast Institute of Geography and Agroecology, Chinese Academy of Sciences, Harbin 150081, China, </w:t>
      </w:r>
      <w:r w:rsidRPr="00251E10">
        <w:rPr>
          <w:rFonts w:ascii="Arial" w:eastAsia="Arial Unicode MS" w:hAnsi="Arial" w:cs="Arial"/>
          <w:i/>
          <w:sz w:val="20"/>
          <w:szCs w:val="20"/>
          <w:vertAlign w:val="superscript"/>
        </w:rPr>
        <w:t xml:space="preserve">2 </w:t>
      </w:r>
      <w:r w:rsidRPr="00251E10">
        <w:rPr>
          <w:rFonts w:ascii="Arial" w:eastAsia="Arial Unicode MS" w:hAnsi="Arial" w:cs="Arial"/>
          <w:i/>
          <w:color w:val="000000" w:themeColor="text1"/>
          <w:sz w:val="20"/>
          <w:szCs w:val="20"/>
        </w:rPr>
        <w:t>College of Advanced Agricultural Sciences, University of Chinese Academy of Sciences, Beijing 100049, China</w:t>
      </w:r>
    </w:p>
    <w:p w14:paraId="0312AABF" w14:textId="77777777" w:rsidR="00385F55" w:rsidRPr="00287B5E" w:rsidRDefault="00385F55" w:rsidP="00385F55">
      <w:pPr>
        <w:autoSpaceDE w:val="0"/>
        <w:autoSpaceDN w:val="0"/>
        <w:adjustRightInd w:val="0"/>
        <w:spacing w:line="480" w:lineRule="auto"/>
        <w:ind w:right="2"/>
        <w:jc w:val="both"/>
        <w:rPr>
          <w:rFonts w:ascii="Arial" w:eastAsia="Arial Unicode MS" w:hAnsi="Arial" w:cs="Arial"/>
          <w:b/>
          <w:i/>
          <w:color w:val="000000"/>
          <w:sz w:val="20"/>
          <w:szCs w:val="20"/>
        </w:rPr>
      </w:pPr>
      <w:r w:rsidRPr="00287B5E">
        <w:rPr>
          <w:rFonts w:ascii="Arial" w:eastAsia="Arial Unicode MS" w:hAnsi="Arial" w:cs="Arial"/>
          <w:b/>
          <w:i/>
          <w:color w:val="000000"/>
          <w:sz w:val="20"/>
          <w:szCs w:val="20"/>
        </w:rPr>
        <w:t>*Correspondence: Lu-Jun Li</w:t>
      </w:r>
    </w:p>
    <w:p w14:paraId="7E2D0B91" w14:textId="77777777" w:rsidR="00385F55" w:rsidRPr="00251E10" w:rsidRDefault="00385F55" w:rsidP="00385F55">
      <w:pPr>
        <w:autoSpaceDE w:val="0"/>
        <w:autoSpaceDN w:val="0"/>
        <w:adjustRightInd w:val="0"/>
        <w:spacing w:line="480" w:lineRule="auto"/>
        <w:ind w:right="2"/>
        <w:jc w:val="both"/>
        <w:rPr>
          <w:rFonts w:ascii="Arial" w:eastAsia="Arial Unicode MS" w:hAnsi="Arial" w:cs="Arial"/>
          <w:i/>
          <w:color w:val="000000"/>
          <w:sz w:val="20"/>
          <w:szCs w:val="20"/>
        </w:rPr>
      </w:pPr>
      <w:r w:rsidRPr="00251E10">
        <w:rPr>
          <w:rFonts w:ascii="Arial" w:eastAsia="Arial Unicode MS" w:hAnsi="Arial" w:cs="Arial"/>
          <w:i/>
          <w:color w:val="000000"/>
          <w:sz w:val="20"/>
          <w:szCs w:val="20"/>
        </w:rPr>
        <w:t>Northeast Institute of Geography and Agroecology</w:t>
      </w:r>
    </w:p>
    <w:p w14:paraId="2121C3FF" w14:textId="77777777" w:rsidR="00385F55" w:rsidRPr="00251E10" w:rsidRDefault="00385F55" w:rsidP="00385F55">
      <w:pPr>
        <w:autoSpaceDE w:val="0"/>
        <w:autoSpaceDN w:val="0"/>
        <w:adjustRightInd w:val="0"/>
        <w:spacing w:line="480" w:lineRule="auto"/>
        <w:ind w:right="2"/>
        <w:jc w:val="both"/>
        <w:rPr>
          <w:rFonts w:ascii="Arial" w:eastAsia="Arial Unicode MS" w:hAnsi="Arial" w:cs="Arial"/>
          <w:i/>
          <w:color w:val="000000"/>
          <w:sz w:val="20"/>
          <w:szCs w:val="20"/>
        </w:rPr>
      </w:pPr>
      <w:r w:rsidRPr="00251E10">
        <w:rPr>
          <w:rFonts w:ascii="Arial" w:eastAsia="Arial Unicode MS" w:hAnsi="Arial" w:cs="Arial"/>
          <w:i/>
          <w:color w:val="000000"/>
          <w:sz w:val="20"/>
          <w:szCs w:val="20"/>
        </w:rPr>
        <w:t>Chinese Academy of Sciences</w:t>
      </w:r>
    </w:p>
    <w:p w14:paraId="2768E408" w14:textId="77777777" w:rsidR="00385F55" w:rsidRDefault="00385F55" w:rsidP="00385F55">
      <w:pPr>
        <w:autoSpaceDE w:val="0"/>
        <w:autoSpaceDN w:val="0"/>
        <w:adjustRightInd w:val="0"/>
        <w:spacing w:after="240" w:line="48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E5D7B">
        <w:rPr>
          <w:rFonts w:ascii="Arial" w:eastAsia="Arial Unicode MS" w:hAnsi="Arial" w:cs="Arial"/>
          <w:i/>
          <w:color w:val="000000"/>
          <w:sz w:val="20"/>
          <w:szCs w:val="20"/>
          <w:lang w:val="en-GB"/>
        </w:rPr>
        <w:t xml:space="preserve">E-mail: </w:t>
      </w:r>
      <w:r>
        <w:fldChar w:fldCharType="begin"/>
      </w:r>
      <w:r>
        <w:instrText xml:space="preserve"> HYPERLINK "mailto:lilujun@iga.ac.cn" </w:instrText>
      </w:r>
      <w:r>
        <w:fldChar w:fldCharType="separate"/>
      </w:r>
      <w:r w:rsidRPr="00251E10">
        <w:rPr>
          <w:rStyle w:val="Hyperlink"/>
          <w:rFonts w:ascii="Arial" w:eastAsia="Arial Unicode MS" w:hAnsi="Arial" w:cs="Arial"/>
          <w:i/>
          <w:sz w:val="20"/>
          <w:szCs w:val="20"/>
        </w:rPr>
        <w:t>lilujun@iga.ac.cn</w:t>
      </w:r>
      <w:r>
        <w:rPr>
          <w:rStyle w:val="Hyperlink"/>
          <w:rFonts w:ascii="Arial" w:eastAsia="Arial Unicode MS" w:hAnsi="Arial" w:cs="Arial"/>
          <w:i/>
          <w:sz w:val="20"/>
          <w:szCs w:val="20"/>
        </w:rPr>
        <w:fldChar w:fldCharType="end"/>
      </w: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7E00CAF0" w14:textId="77777777" w:rsidR="00385F55" w:rsidRPr="004C0FFF" w:rsidRDefault="00385F55" w:rsidP="00385F55">
      <w:pPr>
        <w:spacing w:after="240" w:line="480" w:lineRule="auto"/>
        <w:rPr>
          <w:rFonts w:ascii="Arial" w:hAnsi="Arial" w:cs="Arial"/>
          <w:b/>
          <w:bCs/>
          <w:sz w:val="28"/>
          <w:szCs w:val="28"/>
        </w:rPr>
      </w:pPr>
      <w:r w:rsidRPr="004C0FFF">
        <w:rPr>
          <w:rFonts w:ascii="Arial" w:hAnsi="Arial" w:cs="Arial"/>
          <w:b/>
          <w:bCs/>
          <w:sz w:val="28"/>
          <w:szCs w:val="28"/>
        </w:rPr>
        <w:lastRenderedPageBreak/>
        <w:t>SUPPLEMENTARY MATERIAL</w:t>
      </w:r>
    </w:p>
    <w:p w14:paraId="7F7656B0" w14:textId="77777777" w:rsidR="00385F55" w:rsidRPr="004C0FFF" w:rsidRDefault="00385F55" w:rsidP="00385F55">
      <w:pPr>
        <w:spacing w:line="480" w:lineRule="auto"/>
        <w:rPr>
          <w:rFonts w:ascii="Arial" w:hAnsi="Arial" w:cs="Arial"/>
          <w:b/>
          <w:bCs/>
          <w:sz w:val="20"/>
          <w:szCs w:val="20"/>
        </w:rPr>
      </w:pPr>
      <w:r w:rsidRPr="004C0FFF">
        <w:rPr>
          <w:rFonts w:ascii="Arial" w:hAnsi="Arial" w:cs="Arial"/>
          <w:b/>
          <w:bCs/>
          <w:sz w:val="20"/>
          <w:szCs w:val="20"/>
        </w:rPr>
        <w:t xml:space="preserve">TABLE S1 | </w:t>
      </w:r>
      <w:r w:rsidRPr="004C0FFF">
        <w:rPr>
          <w:rFonts w:ascii="Arial" w:hAnsi="Arial" w:cs="Arial"/>
          <w:sz w:val="20"/>
          <w:szCs w:val="20"/>
        </w:rPr>
        <w:t>STND response to land use type, soil type and soil depth</w:t>
      </w:r>
    </w:p>
    <w:tbl>
      <w:tblPr>
        <w:tblW w:w="3843" w:type="dxa"/>
        <w:tblInd w:w="93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851"/>
      </w:tblGrid>
      <w:tr w:rsidR="00385F55" w:rsidRPr="002900AE" w14:paraId="1E4D1D18" w14:textId="77777777" w:rsidTr="00B51CF7">
        <w:trPr>
          <w:trHeight w:val="459"/>
        </w:trPr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E8A7BA" w14:textId="77777777" w:rsidR="00385F55" w:rsidRPr="004C0FFF" w:rsidRDefault="00385F55" w:rsidP="00B51CF7">
            <w:pPr>
              <w:jc w:val="both"/>
              <w:rPr>
                <w:rFonts w:ascii="Arial" w:eastAsia="SimSu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4C0FFF">
              <w:rPr>
                <w:rFonts w:ascii="Arial" w:eastAsia="SimSun" w:hAnsi="Arial" w:cs="Arial"/>
                <w:b/>
                <w:bCs/>
                <w:color w:val="000000"/>
                <w:kern w:val="0"/>
                <w:sz w:val="18"/>
                <w:szCs w:val="18"/>
              </w:rPr>
              <w:t>Three-way ANOVA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778C45" w14:textId="77777777" w:rsidR="00385F55" w:rsidRPr="004C0FFF" w:rsidRDefault="00385F55" w:rsidP="00B51CF7">
            <w:pPr>
              <w:jc w:val="both"/>
              <w:rPr>
                <w:rFonts w:ascii="Arial" w:eastAsia="SimSu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4C0FFF">
              <w:rPr>
                <w:rFonts w:ascii="Arial" w:eastAsia="SimSu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  <w:r w:rsidRPr="004C0FFF">
              <w:rPr>
                <w:rFonts w:ascii="Arial" w:eastAsia="SimSun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value</w:t>
            </w:r>
          </w:p>
        </w:tc>
      </w:tr>
      <w:tr w:rsidR="00385F55" w:rsidRPr="004C0FFF" w14:paraId="59A5D1D1" w14:textId="77777777" w:rsidTr="00B51CF7">
        <w:trPr>
          <w:trHeight w:val="459"/>
        </w:trPr>
        <w:tc>
          <w:tcPr>
            <w:tcW w:w="2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F61D619" w14:textId="77777777" w:rsidR="00385F55" w:rsidRPr="004C0FFF" w:rsidRDefault="00385F55" w:rsidP="00B51CF7">
            <w:pPr>
              <w:jc w:val="both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4C0FFF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Land use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75F2F49" w14:textId="77777777" w:rsidR="00385F55" w:rsidRPr="004C0FFF" w:rsidRDefault="00385F55" w:rsidP="00B51CF7">
            <w:pPr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4C0FFF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0.580</w:t>
            </w:r>
          </w:p>
        </w:tc>
      </w:tr>
      <w:tr w:rsidR="00385F55" w:rsidRPr="004C0FFF" w14:paraId="72462F2B" w14:textId="77777777" w:rsidTr="00B51CF7">
        <w:trPr>
          <w:trHeight w:val="459"/>
        </w:trPr>
        <w:tc>
          <w:tcPr>
            <w:tcW w:w="2992" w:type="dxa"/>
            <w:shd w:val="clear" w:color="auto" w:fill="auto"/>
            <w:vAlign w:val="center"/>
            <w:hideMark/>
          </w:tcPr>
          <w:p w14:paraId="496F3802" w14:textId="77777777" w:rsidR="00385F55" w:rsidRPr="004C0FFF" w:rsidRDefault="00385F55" w:rsidP="00B51CF7">
            <w:pPr>
              <w:jc w:val="both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4C0FFF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Soil type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C492F2" w14:textId="77777777" w:rsidR="00385F55" w:rsidRPr="004C0FFF" w:rsidRDefault="00385F55" w:rsidP="00B51CF7">
            <w:pPr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4C0FFF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385F55" w:rsidRPr="004C0FFF" w14:paraId="7733AE50" w14:textId="77777777" w:rsidTr="00B51CF7">
        <w:trPr>
          <w:trHeight w:val="459"/>
        </w:trPr>
        <w:tc>
          <w:tcPr>
            <w:tcW w:w="2992" w:type="dxa"/>
            <w:shd w:val="clear" w:color="auto" w:fill="auto"/>
            <w:vAlign w:val="center"/>
            <w:hideMark/>
          </w:tcPr>
          <w:p w14:paraId="098C7BFC" w14:textId="77777777" w:rsidR="00385F55" w:rsidRPr="004C0FFF" w:rsidRDefault="00385F55" w:rsidP="00B51CF7">
            <w:pPr>
              <w:jc w:val="both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4C0FFF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Soil depth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7D33A8" w14:textId="77777777" w:rsidR="00385F55" w:rsidRPr="004C0FFF" w:rsidRDefault="00385F55" w:rsidP="00B51CF7">
            <w:pPr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4C0FFF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385F55" w:rsidRPr="004C0FFF" w14:paraId="67E8C09F" w14:textId="77777777" w:rsidTr="00B51CF7">
        <w:trPr>
          <w:trHeight w:val="459"/>
        </w:trPr>
        <w:tc>
          <w:tcPr>
            <w:tcW w:w="2992" w:type="dxa"/>
            <w:shd w:val="clear" w:color="auto" w:fill="auto"/>
            <w:vAlign w:val="center"/>
            <w:hideMark/>
          </w:tcPr>
          <w:p w14:paraId="14B31DB0" w14:textId="77777777" w:rsidR="00385F55" w:rsidRPr="004C0FFF" w:rsidRDefault="00385F55" w:rsidP="00B51CF7">
            <w:pPr>
              <w:jc w:val="both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4C0FFF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Land use*soil type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86AEB2" w14:textId="77777777" w:rsidR="00385F55" w:rsidRPr="004C0FFF" w:rsidRDefault="00385F55" w:rsidP="00B51CF7">
            <w:pPr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4C0FFF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0.261</w:t>
            </w:r>
          </w:p>
        </w:tc>
      </w:tr>
      <w:tr w:rsidR="00385F55" w:rsidRPr="004C0FFF" w14:paraId="50B5ED45" w14:textId="77777777" w:rsidTr="00B51CF7">
        <w:trPr>
          <w:trHeight w:val="459"/>
        </w:trPr>
        <w:tc>
          <w:tcPr>
            <w:tcW w:w="2992" w:type="dxa"/>
            <w:shd w:val="clear" w:color="auto" w:fill="auto"/>
            <w:vAlign w:val="center"/>
            <w:hideMark/>
          </w:tcPr>
          <w:p w14:paraId="67328B6C" w14:textId="77777777" w:rsidR="00385F55" w:rsidRPr="004C0FFF" w:rsidRDefault="00385F55" w:rsidP="00B51CF7">
            <w:pPr>
              <w:jc w:val="both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4C0FFF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Soil type*depth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1B8B26" w14:textId="77777777" w:rsidR="00385F55" w:rsidRPr="004C0FFF" w:rsidRDefault="00385F55" w:rsidP="00B51CF7">
            <w:pPr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4C0FFF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0.839</w:t>
            </w:r>
          </w:p>
        </w:tc>
      </w:tr>
      <w:tr w:rsidR="00385F55" w:rsidRPr="004C0FFF" w14:paraId="1730896B" w14:textId="77777777" w:rsidTr="00B51CF7">
        <w:trPr>
          <w:trHeight w:val="459"/>
        </w:trPr>
        <w:tc>
          <w:tcPr>
            <w:tcW w:w="2992" w:type="dxa"/>
            <w:shd w:val="clear" w:color="auto" w:fill="auto"/>
            <w:vAlign w:val="center"/>
            <w:hideMark/>
          </w:tcPr>
          <w:p w14:paraId="6E5C604E" w14:textId="77777777" w:rsidR="00385F55" w:rsidRPr="004C0FFF" w:rsidRDefault="00385F55" w:rsidP="00B51CF7">
            <w:pPr>
              <w:jc w:val="both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4C0FFF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Land use*depth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E79448" w14:textId="77777777" w:rsidR="00385F55" w:rsidRPr="004C0FFF" w:rsidRDefault="00385F55" w:rsidP="00B51CF7">
            <w:pPr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4C0FFF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0.555</w:t>
            </w:r>
          </w:p>
        </w:tc>
      </w:tr>
      <w:tr w:rsidR="00385F55" w:rsidRPr="004C0FFF" w14:paraId="057F3605" w14:textId="77777777" w:rsidTr="00B51CF7">
        <w:trPr>
          <w:trHeight w:val="459"/>
        </w:trPr>
        <w:tc>
          <w:tcPr>
            <w:tcW w:w="2992" w:type="dxa"/>
            <w:shd w:val="clear" w:color="auto" w:fill="auto"/>
            <w:vAlign w:val="center"/>
            <w:hideMark/>
          </w:tcPr>
          <w:p w14:paraId="3C1479A1" w14:textId="77777777" w:rsidR="00385F55" w:rsidRPr="004C0FFF" w:rsidRDefault="00385F55" w:rsidP="00B51CF7">
            <w:pPr>
              <w:jc w:val="both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4C0FFF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Land use*soil type*soil depth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8AF252" w14:textId="77777777" w:rsidR="00385F55" w:rsidRPr="004C0FFF" w:rsidRDefault="00385F55" w:rsidP="00B51CF7">
            <w:pPr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4C0FFF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0.471</w:t>
            </w:r>
          </w:p>
        </w:tc>
      </w:tr>
    </w:tbl>
    <w:p w14:paraId="7C48059A" w14:textId="77777777" w:rsidR="00385F55" w:rsidRDefault="00385F5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20BD017" w14:textId="77777777" w:rsidR="00385F55" w:rsidRPr="004C0FFF" w:rsidRDefault="00385F55" w:rsidP="00385F55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4C0FFF">
        <w:rPr>
          <w:rFonts w:ascii="Arial" w:hAnsi="Arial" w:cs="Arial"/>
          <w:b/>
          <w:sz w:val="20"/>
          <w:szCs w:val="20"/>
        </w:rPr>
        <w:lastRenderedPageBreak/>
        <w:t xml:space="preserve">TABLE S2 | </w:t>
      </w:r>
      <w:r w:rsidRPr="004C0FFF">
        <w:rPr>
          <w:rFonts w:ascii="Arial" w:hAnsi="Arial" w:cs="Arial"/>
          <w:bCs/>
          <w:sz w:val="20"/>
          <w:szCs w:val="20"/>
        </w:rPr>
        <w:t>Results of multiple stepwise regression analysis for significant STND relationships with various attributes of the sampling sites in 0–100 cm depth.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1091"/>
        <w:gridCol w:w="3354"/>
        <w:gridCol w:w="970"/>
        <w:gridCol w:w="970"/>
      </w:tblGrid>
      <w:tr w:rsidR="00385F55" w:rsidRPr="004C0FFF" w14:paraId="4B8FBABC" w14:textId="77777777" w:rsidTr="00B51CF7">
        <w:trPr>
          <w:trHeight w:val="336"/>
        </w:trPr>
        <w:tc>
          <w:tcPr>
            <w:tcW w:w="1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3AF8F7" w14:textId="77777777" w:rsidR="00385F55" w:rsidRPr="004C0FFF" w:rsidRDefault="00385F55" w:rsidP="00B51CF7">
            <w:pPr>
              <w:rPr>
                <w:rFonts w:ascii="Arial" w:eastAsia="SimSu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4C0FFF">
              <w:rPr>
                <w:rFonts w:ascii="Arial" w:eastAsia="SimSun" w:hAnsi="Arial" w:cs="Arial"/>
                <w:b/>
                <w:bCs/>
                <w:color w:val="000000"/>
                <w:kern w:val="0"/>
                <w:sz w:val="18"/>
                <w:szCs w:val="18"/>
              </w:rPr>
              <w:t>Depend Variable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6E0A40" w14:textId="77777777" w:rsidR="00385F55" w:rsidRPr="004C0FFF" w:rsidRDefault="00385F55" w:rsidP="00B51CF7">
            <w:pPr>
              <w:jc w:val="center"/>
              <w:rPr>
                <w:rFonts w:ascii="Arial" w:eastAsia="SimSu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4C0FFF">
              <w:rPr>
                <w:rFonts w:ascii="Arial" w:eastAsia="SimSun" w:hAnsi="Arial" w:cs="Arial"/>
                <w:b/>
                <w:bCs/>
                <w:color w:val="000000"/>
                <w:kern w:val="0"/>
                <w:sz w:val="18"/>
                <w:szCs w:val="18"/>
              </w:rPr>
              <w:t>Variable</w:t>
            </w:r>
          </w:p>
        </w:tc>
        <w:tc>
          <w:tcPr>
            <w:tcW w:w="20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8C1004" w14:textId="77777777" w:rsidR="00385F55" w:rsidRPr="004C0FFF" w:rsidRDefault="00385F55" w:rsidP="00B51CF7">
            <w:pPr>
              <w:jc w:val="center"/>
              <w:rPr>
                <w:rFonts w:ascii="Arial" w:eastAsia="SimSu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4C0FFF">
              <w:rPr>
                <w:rFonts w:ascii="Arial" w:eastAsia="SimSun" w:hAnsi="Arial" w:cs="Arial"/>
                <w:b/>
                <w:bCs/>
                <w:color w:val="000000"/>
                <w:kern w:val="0"/>
                <w:sz w:val="18"/>
                <w:szCs w:val="18"/>
              </w:rPr>
              <w:t>Standardized Regression Coefficient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4F5054" w14:textId="77777777" w:rsidR="00385F55" w:rsidRPr="004C0FFF" w:rsidRDefault="00385F55" w:rsidP="00B51CF7">
            <w:pPr>
              <w:jc w:val="center"/>
              <w:rPr>
                <w:rFonts w:ascii="Arial" w:eastAsia="SimSun" w:hAnsi="Arial" w:cs="Arial"/>
                <w:b/>
                <w:bCs/>
                <w:iCs/>
                <w:color w:val="000000"/>
                <w:kern w:val="0"/>
                <w:sz w:val="18"/>
                <w:szCs w:val="18"/>
              </w:rPr>
            </w:pPr>
            <w:r w:rsidRPr="004C0FFF">
              <w:rPr>
                <w:rFonts w:ascii="Arial" w:eastAsia="SimSun" w:hAnsi="Arial" w:cs="Arial"/>
                <w:b/>
                <w:bCs/>
                <w:iCs/>
                <w:color w:val="000000"/>
                <w:kern w:val="0"/>
                <w:sz w:val="18"/>
                <w:szCs w:val="18"/>
              </w:rPr>
              <w:t>S.E.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C98F6B" w14:textId="77777777" w:rsidR="00385F55" w:rsidRPr="004C0FFF" w:rsidRDefault="00385F55" w:rsidP="00B51CF7">
            <w:pPr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4C0FFF">
              <w:rPr>
                <w:rFonts w:ascii="Arial" w:eastAsia="SimSu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R</w:t>
            </w:r>
            <w:r w:rsidRPr="004C0FFF">
              <w:rPr>
                <w:rFonts w:ascii="Arial" w:eastAsia="SimSu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</w:tr>
      <w:tr w:rsidR="00385F55" w:rsidRPr="004C0FFF" w14:paraId="64E28F90" w14:textId="77777777" w:rsidTr="00B51CF7">
        <w:trPr>
          <w:trHeight w:val="288"/>
        </w:trPr>
        <w:tc>
          <w:tcPr>
            <w:tcW w:w="115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3FBA758" w14:textId="77777777" w:rsidR="00385F55" w:rsidRPr="004C0FFF" w:rsidRDefault="00385F55" w:rsidP="00B51CF7">
            <w:pPr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</w:pPr>
            <w:r w:rsidRPr="004C0FFF"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  <w:t>Rice paddy</w:t>
            </w:r>
          </w:p>
        </w:tc>
        <w:tc>
          <w:tcPr>
            <w:tcW w:w="65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84FCE22" w14:textId="77777777" w:rsidR="00385F55" w:rsidRPr="004C0FFF" w:rsidRDefault="00385F55" w:rsidP="00B51CF7">
            <w:pPr>
              <w:jc w:val="center"/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</w:pPr>
            <w:r w:rsidRPr="004C0FFF"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  <w:t>SOC</w:t>
            </w:r>
          </w:p>
        </w:tc>
        <w:tc>
          <w:tcPr>
            <w:tcW w:w="201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8A3CF29" w14:textId="77777777" w:rsidR="00385F55" w:rsidRPr="004C0FFF" w:rsidRDefault="00385F55" w:rsidP="00B51CF7">
            <w:pPr>
              <w:jc w:val="center"/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</w:pPr>
            <w:r w:rsidRPr="004C0FFF"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  <w:t>0.807</w:t>
            </w:r>
          </w:p>
        </w:tc>
        <w:tc>
          <w:tcPr>
            <w:tcW w:w="58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F4F2571" w14:textId="77777777" w:rsidR="00385F55" w:rsidRPr="004C0FFF" w:rsidRDefault="00385F55" w:rsidP="00B51CF7">
            <w:pPr>
              <w:jc w:val="center"/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</w:pPr>
            <w:r w:rsidRPr="004C0FFF"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  <w:t>19.62</w:t>
            </w:r>
          </w:p>
        </w:tc>
        <w:tc>
          <w:tcPr>
            <w:tcW w:w="58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A5C602E" w14:textId="77777777" w:rsidR="00385F55" w:rsidRPr="004C0FFF" w:rsidRDefault="00385F55" w:rsidP="00B51CF7">
            <w:pPr>
              <w:jc w:val="center"/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</w:pPr>
            <w:r w:rsidRPr="004C0FFF"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  <w:t>0.651</w:t>
            </w:r>
          </w:p>
        </w:tc>
      </w:tr>
      <w:tr w:rsidR="00385F55" w:rsidRPr="004C0FFF" w14:paraId="39D1F520" w14:textId="77777777" w:rsidTr="00B51CF7">
        <w:trPr>
          <w:trHeight w:val="288"/>
        </w:trPr>
        <w:tc>
          <w:tcPr>
            <w:tcW w:w="1156" w:type="pct"/>
            <w:shd w:val="clear" w:color="auto" w:fill="auto"/>
            <w:vAlign w:val="center"/>
            <w:hideMark/>
          </w:tcPr>
          <w:p w14:paraId="62AA72C2" w14:textId="77777777" w:rsidR="00385F55" w:rsidRPr="004C0FFF" w:rsidRDefault="00385F55" w:rsidP="00B51CF7">
            <w:pPr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</w:pPr>
            <w:r w:rsidRPr="004C0FFF"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  <w:t>Dry land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14:paraId="40016873" w14:textId="77777777" w:rsidR="00385F55" w:rsidRPr="004C0FFF" w:rsidRDefault="00385F55" w:rsidP="00B51CF7">
            <w:pPr>
              <w:jc w:val="center"/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</w:pPr>
            <w:r w:rsidRPr="004C0FFF"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  <w:t>SOC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14:paraId="1110D3CE" w14:textId="77777777" w:rsidR="00385F55" w:rsidRPr="004C0FFF" w:rsidRDefault="00385F55" w:rsidP="00B51CF7">
            <w:pPr>
              <w:jc w:val="center"/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</w:pPr>
            <w:r w:rsidRPr="004C0FFF"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  <w:t>0.722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4D9A3903" w14:textId="77777777" w:rsidR="00385F55" w:rsidRPr="004C0FFF" w:rsidRDefault="00385F55" w:rsidP="00B51CF7">
            <w:pPr>
              <w:jc w:val="center"/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</w:pPr>
            <w:r w:rsidRPr="004C0FFF"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  <w:t>20.23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08A0441" w14:textId="77777777" w:rsidR="00385F55" w:rsidRPr="004C0FFF" w:rsidRDefault="00385F55" w:rsidP="00B51CF7">
            <w:pPr>
              <w:jc w:val="center"/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</w:pPr>
            <w:r w:rsidRPr="004C0FFF"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  <w:t>0.522</w:t>
            </w:r>
          </w:p>
        </w:tc>
      </w:tr>
      <w:tr w:rsidR="00385F55" w:rsidRPr="004C0FFF" w14:paraId="17C0B88C" w14:textId="77777777" w:rsidTr="00B51CF7">
        <w:trPr>
          <w:trHeight w:val="288"/>
        </w:trPr>
        <w:tc>
          <w:tcPr>
            <w:tcW w:w="1156" w:type="pct"/>
            <w:shd w:val="clear" w:color="auto" w:fill="auto"/>
            <w:vAlign w:val="center"/>
            <w:hideMark/>
          </w:tcPr>
          <w:p w14:paraId="46B5995A" w14:textId="77777777" w:rsidR="00385F55" w:rsidRPr="004C0FFF" w:rsidRDefault="00385F55" w:rsidP="00B51CF7">
            <w:pPr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</w:pPr>
            <w:r w:rsidRPr="004C0FFF"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  <w:t>Haplic Phaeozem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14:paraId="3FC8EB89" w14:textId="77777777" w:rsidR="00385F55" w:rsidRPr="004C0FFF" w:rsidRDefault="00385F55" w:rsidP="00B51CF7">
            <w:pPr>
              <w:jc w:val="center"/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</w:pPr>
            <w:r w:rsidRPr="004C0FFF"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  <w:t>SOC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14:paraId="1A00B872" w14:textId="77777777" w:rsidR="00385F55" w:rsidRPr="004C0FFF" w:rsidRDefault="00385F55" w:rsidP="00B51CF7">
            <w:pPr>
              <w:jc w:val="center"/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</w:pPr>
            <w:r w:rsidRPr="004C0FFF"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  <w:t>0.649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8B0A071" w14:textId="77777777" w:rsidR="00385F55" w:rsidRPr="004C0FFF" w:rsidRDefault="00385F55" w:rsidP="00B51CF7">
            <w:pPr>
              <w:jc w:val="center"/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</w:pPr>
            <w:r w:rsidRPr="004C0FFF"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  <w:t>23.92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B07DD47" w14:textId="77777777" w:rsidR="00385F55" w:rsidRPr="004C0FFF" w:rsidRDefault="00385F55" w:rsidP="00B51CF7">
            <w:pPr>
              <w:jc w:val="center"/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</w:pPr>
            <w:r w:rsidRPr="004C0FFF"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  <w:t>0.421</w:t>
            </w:r>
          </w:p>
        </w:tc>
      </w:tr>
      <w:tr w:rsidR="00385F55" w:rsidRPr="004C0FFF" w14:paraId="05F6F108" w14:textId="77777777" w:rsidTr="00B51CF7">
        <w:trPr>
          <w:trHeight w:val="288"/>
        </w:trPr>
        <w:tc>
          <w:tcPr>
            <w:tcW w:w="1156" w:type="pct"/>
            <w:shd w:val="clear" w:color="auto" w:fill="auto"/>
            <w:vAlign w:val="center"/>
            <w:hideMark/>
          </w:tcPr>
          <w:p w14:paraId="57749ED6" w14:textId="77777777" w:rsidR="00385F55" w:rsidRPr="004C0FFF" w:rsidRDefault="00385F55" w:rsidP="00B51CF7">
            <w:pPr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</w:pPr>
            <w:r w:rsidRPr="004C0FFF"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  <w:t>Haplic Chernozem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14:paraId="2FFE58A0" w14:textId="77777777" w:rsidR="00385F55" w:rsidRPr="004C0FFF" w:rsidRDefault="00385F55" w:rsidP="00B51CF7">
            <w:pPr>
              <w:jc w:val="center"/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</w:pPr>
            <w:r w:rsidRPr="004C0FFF"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  <w:t>SOC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14:paraId="4B9AC6A5" w14:textId="77777777" w:rsidR="00385F55" w:rsidRPr="004C0FFF" w:rsidRDefault="00385F55" w:rsidP="00B51CF7">
            <w:pPr>
              <w:jc w:val="center"/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</w:pPr>
            <w:r w:rsidRPr="004C0FFF"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  <w:t>0.566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BC37D97" w14:textId="77777777" w:rsidR="00385F55" w:rsidRPr="004C0FFF" w:rsidRDefault="00385F55" w:rsidP="00B51CF7">
            <w:pPr>
              <w:jc w:val="center"/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</w:pPr>
            <w:r w:rsidRPr="004C0FFF"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  <w:t>14.3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5B5AE92" w14:textId="77777777" w:rsidR="00385F55" w:rsidRPr="004C0FFF" w:rsidRDefault="00385F55" w:rsidP="00B51CF7">
            <w:pPr>
              <w:jc w:val="center"/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</w:pPr>
            <w:r w:rsidRPr="004C0FFF"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  <w:t>0.321</w:t>
            </w:r>
          </w:p>
        </w:tc>
      </w:tr>
      <w:tr w:rsidR="00385F55" w:rsidRPr="004C0FFF" w14:paraId="4F07EE78" w14:textId="77777777" w:rsidTr="00B51CF7">
        <w:trPr>
          <w:trHeight w:val="288"/>
        </w:trPr>
        <w:tc>
          <w:tcPr>
            <w:tcW w:w="1156" w:type="pct"/>
            <w:shd w:val="clear" w:color="auto" w:fill="auto"/>
            <w:vAlign w:val="center"/>
            <w:hideMark/>
          </w:tcPr>
          <w:p w14:paraId="6D897926" w14:textId="77777777" w:rsidR="00385F55" w:rsidRPr="004C0FFF" w:rsidRDefault="00385F55" w:rsidP="00B51CF7">
            <w:pPr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4C0FFF"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  <w:t>Luvic</w:t>
            </w:r>
            <w:proofErr w:type="spellEnd"/>
            <w:r w:rsidRPr="004C0FFF"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  <w:t xml:space="preserve"> Phaeozem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14:paraId="4DF99E51" w14:textId="77777777" w:rsidR="00385F55" w:rsidRPr="004C0FFF" w:rsidRDefault="00385F55" w:rsidP="00B51CF7">
            <w:pPr>
              <w:jc w:val="center"/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</w:pPr>
            <w:r w:rsidRPr="004C0FFF"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  <w:t>SOC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14:paraId="7C3B5879" w14:textId="77777777" w:rsidR="00385F55" w:rsidRPr="004C0FFF" w:rsidRDefault="00385F55" w:rsidP="00B51CF7">
            <w:pPr>
              <w:jc w:val="center"/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</w:pPr>
            <w:r w:rsidRPr="004C0FFF"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  <w:t>0.823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BBE0C00" w14:textId="77777777" w:rsidR="00385F55" w:rsidRPr="004C0FFF" w:rsidRDefault="00385F55" w:rsidP="00B51CF7">
            <w:pPr>
              <w:jc w:val="center"/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</w:pPr>
            <w:r w:rsidRPr="004C0FFF"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  <w:t>21.17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4DF2129" w14:textId="77777777" w:rsidR="00385F55" w:rsidRPr="004C0FFF" w:rsidRDefault="00385F55" w:rsidP="00B51CF7">
            <w:pPr>
              <w:jc w:val="center"/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</w:pPr>
            <w:r w:rsidRPr="004C0FFF"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  <w:t>0.667</w:t>
            </w:r>
          </w:p>
        </w:tc>
      </w:tr>
      <w:tr w:rsidR="00385F55" w:rsidRPr="004C0FFF" w14:paraId="5F768244" w14:textId="77777777" w:rsidTr="00B51CF7">
        <w:trPr>
          <w:trHeight w:val="300"/>
        </w:trPr>
        <w:tc>
          <w:tcPr>
            <w:tcW w:w="1156" w:type="pct"/>
            <w:shd w:val="clear" w:color="auto" w:fill="auto"/>
            <w:vAlign w:val="center"/>
            <w:hideMark/>
          </w:tcPr>
          <w:p w14:paraId="7E5463DB" w14:textId="77777777" w:rsidR="00385F55" w:rsidRPr="004C0FFF" w:rsidRDefault="00385F55" w:rsidP="00B51CF7">
            <w:pPr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</w:pPr>
            <w:r w:rsidRPr="004C0FFF"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  <w:t>All samples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14:paraId="0687C8D7" w14:textId="77777777" w:rsidR="00385F55" w:rsidRPr="004C0FFF" w:rsidRDefault="00385F55" w:rsidP="00B51CF7">
            <w:pPr>
              <w:jc w:val="center"/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</w:pPr>
            <w:r w:rsidRPr="004C0FFF"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  <w:t>SOC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14:paraId="22309262" w14:textId="77777777" w:rsidR="00385F55" w:rsidRPr="004C0FFF" w:rsidRDefault="00385F55" w:rsidP="00B51CF7">
            <w:pPr>
              <w:jc w:val="center"/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</w:pPr>
            <w:r w:rsidRPr="004C0FFF"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  <w:t>0.748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3C6C8EDF" w14:textId="77777777" w:rsidR="00385F55" w:rsidRPr="004C0FFF" w:rsidRDefault="00385F55" w:rsidP="00B51CF7">
            <w:pPr>
              <w:jc w:val="center"/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</w:pPr>
            <w:r w:rsidRPr="004C0FFF"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  <w:t>20.05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BB1CF9D" w14:textId="77777777" w:rsidR="00385F55" w:rsidRPr="004C0FFF" w:rsidRDefault="00385F55" w:rsidP="00B51CF7">
            <w:pPr>
              <w:jc w:val="center"/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</w:pPr>
            <w:r w:rsidRPr="004C0FFF">
              <w:rPr>
                <w:rFonts w:ascii="Arial" w:eastAsia="Arial Unicode MS" w:hAnsi="Arial" w:cs="Arial"/>
                <w:color w:val="000000"/>
                <w:kern w:val="0"/>
                <w:sz w:val="18"/>
                <w:szCs w:val="18"/>
              </w:rPr>
              <w:t>0.56</w:t>
            </w:r>
          </w:p>
        </w:tc>
      </w:tr>
    </w:tbl>
    <w:p w14:paraId="60704870" w14:textId="77777777" w:rsidR="003F7722" w:rsidRDefault="003F7722" w:rsidP="00385F55"/>
    <w:sectPr w:rsidR="003F7722" w:rsidSect="006E5D7B">
      <w:footerReference w:type="default" r:id="rId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652F1" w14:textId="77777777" w:rsidR="001F1886" w:rsidRDefault="001F1886" w:rsidP="00385F55">
      <w:r>
        <w:separator/>
      </w:r>
    </w:p>
  </w:endnote>
  <w:endnote w:type="continuationSeparator" w:id="0">
    <w:p w14:paraId="3E7BE29C" w14:textId="77777777" w:rsidR="001F1886" w:rsidRDefault="001F1886" w:rsidP="0038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18097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lang w:val="zh-CN"/>
      </w:rPr>
    </w:sdtEndPr>
    <w:sdtContent>
      <w:p w14:paraId="0380DD46" w14:textId="77777777" w:rsidR="006341FC" w:rsidRPr="00CD262C" w:rsidRDefault="0079209A" w:rsidP="00A346DF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 w:hint="eastAsia"/>
          </w:rPr>
          <w:t>11</w:t>
        </w:r>
      </w:p>
    </w:sdtContent>
  </w:sdt>
  <w:p w14:paraId="01B56D2C" w14:textId="77777777" w:rsidR="006341FC" w:rsidRPr="001D249B" w:rsidRDefault="001F1886" w:rsidP="001D249B">
    <w:pPr>
      <w:pStyle w:val="Footer"/>
      <w:tabs>
        <w:tab w:val="left" w:pos="3988"/>
      </w:tabs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85785" w14:textId="77777777" w:rsidR="001F1886" w:rsidRDefault="001F1886" w:rsidP="00385F55">
      <w:r>
        <w:separator/>
      </w:r>
    </w:p>
  </w:footnote>
  <w:footnote w:type="continuationSeparator" w:id="0">
    <w:p w14:paraId="57275406" w14:textId="77777777" w:rsidR="001F1886" w:rsidRDefault="001F1886" w:rsidP="00385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045"/>
    <w:rsid w:val="001F1886"/>
    <w:rsid w:val="00385F55"/>
    <w:rsid w:val="003F7722"/>
    <w:rsid w:val="006E5D7B"/>
    <w:rsid w:val="0079209A"/>
    <w:rsid w:val="00C2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CA0AD"/>
  <w15:chartTrackingRefBased/>
  <w15:docId w15:val="{97EAA453-1EA0-425A-82F5-069FB0C0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F5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85F5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85F55"/>
    <w:pPr>
      <w:widowControl w:val="0"/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85F55"/>
    <w:rPr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385F55"/>
  </w:style>
  <w:style w:type="character" w:styleId="Hyperlink">
    <w:name w:val="Hyperlink"/>
    <w:rsid w:val="00385F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</dc:creator>
  <cp:keywords/>
  <dc:description/>
  <cp:lastModifiedBy>Florianne Watt</cp:lastModifiedBy>
  <cp:revision>3</cp:revision>
  <dcterms:created xsi:type="dcterms:W3CDTF">2022-05-16T10:56:00Z</dcterms:created>
  <dcterms:modified xsi:type="dcterms:W3CDTF">2022-06-13T11:10:00Z</dcterms:modified>
</cp:coreProperties>
</file>