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instrText xml:space="preserve"> SEQ TABLE \* ARABIC </w:instrTex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 xml:space="preserve"> Details of search strategy</w:t>
      </w:r>
    </w:p>
    <w:tbl>
      <w:tblPr>
        <w:tblStyle w:val="3"/>
        <w:tblW w:w="73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Number</w:t>
            </w:r>
          </w:p>
        </w:tc>
        <w:tc>
          <w:tcPr>
            <w:tcW w:w="595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Search term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TS=(coronary heart disease)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TS=(coronary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artery disease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coronary disease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TS=(silent myocardial ischemia)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TS=(angina)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TS=(stenocardia)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TS=(myocardial infarction)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TS=(ischemic cardiomyopathy)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TS=(ischemic heart disease)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TS=(coronary death)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TS=(gut)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TS=(intestin*)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TS=(gastrointestin*)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TS=(gastro-intestin*)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TS=(microbiot*)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TS=(microbiome*)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TS=(ﬂora)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TS=(microﬂora)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TS=(bacteria)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TS=(prebiotic)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TS=(probiotic)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TS=(antibiotic)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TS=(dysbiosis)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 OR 2 OR 3 OR 4 OR 5 OR 6 OR 7 OR 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OR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OR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AND 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OR 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AND 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6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TS = title, abstract,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author keywords and keywords plus.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* = any ending to the word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71A075E-B766-4A0A-8A4C-D27AF8A7873E}"/>
    <w:docVar w:name="KY_MEDREF_VERSION" w:val="3"/>
  </w:docVars>
  <w:rsids>
    <w:rsidRoot w:val="00F712B7"/>
    <w:rsid w:val="00077524"/>
    <w:rsid w:val="00122DBA"/>
    <w:rsid w:val="00730E29"/>
    <w:rsid w:val="00743DC7"/>
    <w:rsid w:val="00B73AA2"/>
    <w:rsid w:val="00C974AB"/>
    <w:rsid w:val="00F712B7"/>
    <w:rsid w:val="038D2FDB"/>
    <w:rsid w:val="1F965CBD"/>
    <w:rsid w:val="22552E51"/>
    <w:rsid w:val="2B0316FF"/>
    <w:rsid w:val="6C5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671</Characters>
  <Lines>5</Lines>
  <Paragraphs>1</Paragraphs>
  <TotalTime>81</TotalTime>
  <ScaleCrop>false</ScaleCrop>
  <LinksUpToDate>false</LinksUpToDate>
  <CharactersWithSpaces>787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2022-05-11T12:49:00Z</dcterms:created>
  <dc:creator>xt993</dc:creator>
  <cp:lastModifiedBy>毛晨晗</cp:lastModifiedBy>
  <dcterms:modified xsi:type="dcterms:W3CDTF">2022-09-05T07:51:12Z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