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D43C" w14:textId="77777777" w:rsidR="001E2103" w:rsidRPr="00224FF5" w:rsidRDefault="001E2103" w:rsidP="001E2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80095" wp14:editId="25FB31B7">
            <wp:extent cx="5306325" cy="3589507"/>
            <wp:effectExtent l="0" t="0" r="889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325" cy="3589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0E501" w14:textId="0F322A3B" w:rsidR="001E2103" w:rsidRDefault="001E2103" w:rsidP="001E2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FF5">
        <w:rPr>
          <w:rFonts w:ascii="Times New Roman" w:hAnsi="Times New Roman" w:cs="Times New Roman"/>
          <w:b/>
          <w:sz w:val="24"/>
          <w:szCs w:val="24"/>
        </w:rPr>
        <w:t xml:space="preserve">Fig </w:t>
      </w:r>
      <w:r w:rsidR="00883301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5000F5">
        <w:rPr>
          <w:rFonts w:ascii="Times New Roman" w:hAnsi="Times New Roman" w:cs="Times New Roman"/>
          <w:b/>
          <w:sz w:val="24"/>
          <w:szCs w:val="24"/>
        </w:rPr>
        <w:t>1</w:t>
      </w:r>
      <w:r w:rsidRPr="00224FF5">
        <w:rPr>
          <w:rFonts w:ascii="Times New Roman" w:hAnsi="Times New Roman" w:cs="Times New Roman"/>
          <w:b/>
          <w:sz w:val="24"/>
          <w:szCs w:val="24"/>
        </w:rPr>
        <w:t>.</w:t>
      </w:r>
      <w:r w:rsidRPr="00224FF5">
        <w:rPr>
          <w:rFonts w:ascii="Times New Roman" w:hAnsi="Times New Roman" w:cs="Times New Roman"/>
          <w:sz w:val="24"/>
          <w:szCs w:val="24"/>
        </w:rPr>
        <w:t xml:space="preserve"> Clusters of alleles based on the ratio of the cy3/cy5 signal (BeadXpress)</w:t>
      </w:r>
    </w:p>
    <w:p w14:paraId="6EED1164" w14:textId="77777777" w:rsidR="001E2103" w:rsidRDefault="001E2103" w:rsidP="001E2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0DBA" w14:textId="77777777" w:rsidR="001E2103" w:rsidRPr="00224FF5" w:rsidRDefault="001E2103" w:rsidP="001E21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FF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4D8AB" wp14:editId="18F8D617">
                <wp:simplePos x="0" y="0"/>
                <wp:positionH relativeFrom="column">
                  <wp:posOffset>353683</wp:posOffset>
                </wp:positionH>
                <wp:positionV relativeFrom="paragraph">
                  <wp:posOffset>388189</wp:posOffset>
                </wp:positionV>
                <wp:extent cx="1573665" cy="4437781"/>
                <wp:effectExtent l="0" t="38100" r="45720" b="203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665" cy="4437781"/>
                          <a:chOff x="0" y="0"/>
                          <a:chExt cx="1573665" cy="4437781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4174434"/>
                            <a:ext cx="698602" cy="263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0533D" w14:textId="77777777" w:rsidR="001E2103" w:rsidRDefault="001E2103" w:rsidP="001E2103">
                              <w:r>
                                <w:t>Aromatic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 flipV="1">
                            <a:off x="695739" y="4055165"/>
                            <a:ext cx="877926" cy="23408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58417" y="0"/>
                            <a:ext cx="537667" cy="2523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179CDA" w14:textId="77777777" w:rsidR="001E2103" w:rsidRDefault="001E2103" w:rsidP="001E2103">
                              <w:r>
                                <w:t>Indica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 flipV="1">
                            <a:off x="795130" y="59634"/>
                            <a:ext cx="508863" cy="182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4D8AB" id="Group 13" o:spid="_x0000_s1026" style="position:absolute;left:0;text-align:left;margin-left:27.85pt;margin-top:30.55pt;width:123.9pt;height:349.45pt;z-index:251659264" coordsize="15736,4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top:41744;width:6986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68D0533D" w14:textId="77777777" w:rsidR="001E2103" w:rsidRDefault="001E2103" w:rsidP="001E2103">
                        <w:r>
                          <w:t>Aromatic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8" type="#_x0000_t32" style="position:absolute;left:6957;top:40551;width:8779;height:23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" strokecolor="black [3200]" strokeweight=".5pt">
                  <v:stroke endarrow="open" joinstyle="miter"/>
                </v:shape>
                <v:shape id="Text Box 11" o:spid="_x0000_s1029" type="#_x0000_t202" style="position:absolute;left:2584;width:5376;height: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3C179CDA" w14:textId="77777777" w:rsidR="001E2103" w:rsidRDefault="001E2103" w:rsidP="001E2103">
                        <w:r>
                          <w:t>Indica</w:t>
                        </w:r>
                      </w:p>
                    </w:txbxContent>
                  </v:textbox>
                </v:shape>
                <v:shape id="Straight Arrow Connector 12" o:spid="_x0000_s1030" type="#_x0000_t32" style="position:absolute;left:7951;top:596;width:5088;height:1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" strokecolor="black [3200]" strokeweight=".5pt">
                  <v:stroke endarrow="open" joinstyle="miter"/>
                </v:shape>
              </v:group>
            </w:pict>
          </mc:Fallback>
        </mc:AlternateContent>
      </w:r>
      <w:r w:rsidRPr="00224F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39EC27" wp14:editId="522545B2">
            <wp:extent cx="5374257" cy="583494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162" cy="5833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15F60" w14:textId="70264C5C" w:rsidR="001E2103" w:rsidRDefault="001E2103" w:rsidP="001E21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FF5">
        <w:rPr>
          <w:rFonts w:ascii="Times New Roman" w:hAnsi="Times New Roman" w:cs="Times New Roman"/>
          <w:b/>
          <w:sz w:val="24"/>
          <w:szCs w:val="24"/>
        </w:rPr>
        <w:t>Fig</w:t>
      </w:r>
      <w:r w:rsidR="0088330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224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0F5">
        <w:rPr>
          <w:rFonts w:ascii="Times New Roman" w:hAnsi="Times New Roman" w:cs="Times New Roman"/>
          <w:b/>
          <w:sz w:val="24"/>
          <w:szCs w:val="24"/>
        </w:rPr>
        <w:t>2</w:t>
      </w:r>
      <w:r w:rsidRPr="00224FF5">
        <w:rPr>
          <w:rFonts w:ascii="Times New Roman" w:hAnsi="Times New Roman" w:cs="Times New Roman"/>
          <w:b/>
          <w:sz w:val="24"/>
          <w:szCs w:val="24"/>
        </w:rPr>
        <w:t>.</w:t>
      </w:r>
      <w:r w:rsidRPr="00224FF5">
        <w:rPr>
          <w:rFonts w:ascii="Times New Roman" w:hAnsi="Times New Roman" w:cs="Times New Roman"/>
          <w:sz w:val="24"/>
          <w:szCs w:val="24"/>
        </w:rPr>
        <w:t xml:space="preserve"> </w:t>
      </w:r>
      <w:r w:rsidRPr="00224FF5">
        <w:rPr>
          <w:rStyle w:val="Heading5Char"/>
          <w:rFonts w:ascii="Times New Roman" w:hAnsi="Times New Roman" w:cs="Times New Roman"/>
        </w:rPr>
        <w:t>Diversity analysis of 50 rice accessions (</w:t>
      </w:r>
      <w:r w:rsidRPr="00224FF5">
        <w:rPr>
          <w:rFonts w:ascii="Times New Roman" w:eastAsia="Times New Roman" w:hAnsi="Times New Roman" w:cs="Times New Roman"/>
          <w:sz w:val="24"/>
          <w:szCs w:val="24"/>
        </w:rPr>
        <w:t xml:space="preserve">Thomson </w:t>
      </w:r>
      <w:r w:rsidRPr="00224FF5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Pr="00224FF5">
        <w:rPr>
          <w:rFonts w:ascii="Times New Roman" w:eastAsia="Times New Roman" w:hAnsi="Times New Roman" w:cs="Times New Roman"/>
          <w:sz w:val="24"/>
          <w:szCs w:val="24"/>
        </w:rPr>
        <w:t xml:space="preserve"> 2012)</w:t>
      </w:r>
    </w:p>
    <w:p w14:paraId="4348BE44" w14:textId="646E1A1F" w:rsidR="001E2103" w:rsidRDefault="001E2103" w:rsidP="001E21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E2103" w:rsidSect="001E21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2B186C" w14:textId="77777777" w:rsidR="00000CE5" w:rsidRDefault="00000CE5"/>
    <w:sectPr w:rsidR="00000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03"/>
    <w:rsid w:val="00000CE5"/>
    <w:rsid w:val="001E2103"/>
    <w:rsid w:val="005000F5"/>
    <w:rsid w:val="0088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CCB2"/>
  <w15:chartTrackingRefBased/>
  <w15:docId w15:val="{8E146284-AE97-4136-8D7B-ED8D755E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1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1E21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shahzad Amir</dc:creator>
  <cp:keywords/>
  <dc:description/>
  <cp:lastModifiedBy>Naveed shahzad Amir</cp:lastModifiedBy>
  <cp:revision>2</cp:revision>
  <dcterms:created xsi:type="dcterms:W3CDTF">2022-06-24T03:31:00Z</dcterms:created>
  <dcterms:modified xsi:type="dcterms:W3CDTF">2022-06-24T04:53:00Z</dcterms:modified>
</cp:coreProperties>
</file>