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7EEE6" w14:textId="77777777" w:rsidR="00654E8F" w:rsidRPr="001549D3" w:rsidRDefault="00654E8F" w:rsidP="0001436A">
      <w:pPr>
        <w:pStyle w:val="SupplementaryMaterial"/>
        <w:rPr>
          <w:b w:val="0"/>
        </w:rPr>
      </w:pPr>
      <w:r w:rsidRPr="001549D3">
        <w:t>Supplementary Material</w:t>
      </w:r>
    </w:p>
    <w:p w14:paraId="7B65BC41" w14:textId="2E50C031" w:rsidR="00DE23E8" w:rsidRDefault="00654E8F" w:rsidP="004D77DE">
      <w:pPr>
        <w:pStyle w:val="1"/>
      </w:pPr>
      <w:r w:rsidRPr="00994A3D">
        <w:t xml:space="preserve">Supplementary </w:t>
      </w:r>
    </w:p>
    <w:p w14:paraId="3C980CCC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r>
        <w:rPr>
          <w:rFonts w:eastAsia="宋体" w:cs="Times New Roman" w:hint="eastAsia"/>
          <w:color w:val="000000"/>
        </w:rPr>
        <w:t>Radscore</w:t>
      </w:r>
      <w:r>
        <w:rPr>
          <w:rFonts w:eastAsia="宋体" w:cs="Times New Roman" w:hint="eastAsia"/>
          <w:i/>
          <w:iCs/>
          <w:color w:val="000000"/>
          <w:vertAlign w:val="subscript"/>
        </w:rPr>
        <w:t>K</w:t>
      </w:r>
      <w:r>
        <w:rPr>
          <w:rFonts w:eastAsia="宋体" w:cs="Times New Roman" w:hint="eastAsia"/>
          <w:i/>
          <w:iCs/>
          <w:color w:val="000000"/>
          <w:vertAlign w:val="superscript"/>
        </w:rPr>
        <w:t>trans</w:t>
      </w:r>
      <w:r>
        <w:rPr>
          <w:rFonts w:eastAsia="宋体" w:cs="Times New Roman" w:hint="eastAsia"/>
          <w:color w:val="000000"/>
        </w:rPr>
        <w:t>=0.07*AngularSecondMoment+0.135*LongRunEmphasis_AllDirection_offset1_SD+0.103*LongRunEmphasis_angle0_offset1+0.002*LongRunLowGreyLevelEmphasis_AllDirection_offset1_SD+0.001*LongRunLowGreyLevelEmphasis_angle0_offset1+-0.04*</w:t>
      </w:r>
    </w:p>
    <w:p w14:paraId="7FD87CC0" w14:textId="34FF02E2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proofErr w:type="spellStart"/>
      <w:r>
        <w:rPr>
          <w:rFonts w:eastAsia="宋体" w:cs="Times New Roman" w:hint="eastAsia"/>
          <w:color w:val="000000"/>
        </w:rPr>
        <w:t>HighIntensitySmallAreaEmphasis</w:t>
      </w:r>
      <w:proofErr w:type="spellEnd"/>
      <w:r>
        <w:rPr>
          <w:rFonts w:eastAsia="宋体" w:cs="Times New Roman" w:hint="eastAsia"/>
          <w:color w:val="000000"/>
        </w:rPr>
        <w:t>+-0.223*</w:t>
      </w:r>
      <w:proofErr w:type="spellStart"/>
      <w:r>
        <w:rPr>
          <w:rFonts w:eastAsia="宋体" w:cs="Times New Roman" w:hint="eastAsia"/>
          <w:color w:val="000000"/>
        </w:rPr>
        <w:t>SmallAreaEmphasis</w:t>
      </w:r>
      <w:proofErr w:type="spellEnd"/>
      <w:r>
        <w:rPr>
          <w:rFonts w:eastAsia="宋体" w:cs="Times New Roman" w:hint="eastAsia"/>
          <w:color w:val="000000"/>
        </w:rPr>
        <w:t>+ 0.136</w:t>
      </w:r>
    </w:p>
    <w:p w14:paraId="361E6D25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</w:p>
    <w:p w14:paraId="449D5F3E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proofErr w:type="spellStart"/>
      <w:r>
        <w:rPr>
          <w:rFonts w:eastAsia="宋体" w:cs="Times New Roman" w:hint="eastAsia"/>
          <w:color w:val="000000"/>
        </w:rPr>
        <w:t>Radscore</w:t>
      </w:r>
      <w:r>
        <w:rPr>
          <w:rFonts w:eastAsia="宋体" w:cs="Times New Roman" w:hint="eastAsia"/>
          <w:i/>
          <w:iCs/>
          <w:color w:val="000000"/>
          <w:vertAlign w:val="subscript"/>
        </w:rPr>
        <w:t>Ve</w:t>
      </w:r>
      <w:proofErr w:type="spellEnd"/>
      <w:r>
        <w:rPr>
          <w:rFonts w:eastAsia="宋体" w:cs="Times New Roman" w:hint="eastAsia"/>
          <w:color w:val="000000"/>
        </w:rPr>
        <w:t xml:space="preserve"> =-0.225*uniformity+0.214*LongRunEmphasis_AllDirection_offset1</w:t>
      </w:r>
    </w:p>
    <w:p w14:paraId="645BB991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r>
        <w:rPr>
          <w:rFonts w:eastAsia="宋体" w:cs="Times New Roman" w:hint="eastAsia"/>
          <w:color w:val="000000"/>
        </w:rPr>
        <w:t>_SD+0*LongRunLowGreyLevelEmphasis_AllDirection_offset1_SD+-0.233*</w:t>
      </w:r>
    </w:p>
    <w:p w14:paraId="2DEAED08" w14:textId="484E0480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r>
        <w:rPr>
          <w:rFonts w:eastAsia="宋体" w:cs="Times New Roman" w:hint="eastAsia"/>
          <w:color w:val="000000"/>
        </w:rPr>
        <w:t>HighIntensitySmallAreaEmphasis+0*LowIntensitySmallAreaEmphasis+0*SmallAreaEmphasis+ 0.09</w:t>
      </w:r>
    </w:p>
    <w:p w14:paraId="740F7717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</w:p>
    <w:p w14:paraId="1CC3A093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proofErr w:type="spellStart"/>
      <w:r>
        <w:rPr>
          <w:rFonts w:eastAsia="宋体" w:cs="Times New Roman" w:hint="eastAsia"/>
          <w:color w:val="000000"/>
        </w:rPr>
        <w:t>Radscore</w:t>
      </w:r>
      <w:r>
        <w:rPr>
          <w:rFonts w:eastAsia="宋体" w:cs="Times New Roman" w:hint="eastAsia"/>
          <w:i/>
          <w:iCs/>
          <w:color w:val="000000"/>
          <w:vertAlign w:val="subscript"/>
        </w:rPr>
        <w:t>K</w:t>
      </w:r>
      <w:r>
        <w:rPr>
          <w:rFonts w:eastAsia="宋体" w:cs="Times New Roman" w:hint="eastAsia"/>
          <w:i/>
          <w:iCs/>
          <w:color w:val="000000"/>
          <w:vertAlign w:val="superscript"/>
        </w:rPr>
        <w:t>trans</w:t>
      </w:r>
      <w:proofErr w:type="spellEnd"/>
      <w:r>
        <w:rPr>
          <w:rFonts w:eastAsia="宋体" w:cs="Times New Roman" w:hint="eastAsia"/>
          <w:i/>
          <w:iCs/>
          <w:color w:val="000000"/>
          <w:vertAlign w:val="subscript"/>
        </w:rPr>
        <w:t xml:space="preserve"> +</w:t>
      </w:r>
      <w:proofErr w:type="spellStart"/>
      <w:r>
        <w:rPr>
          <w:rFonts w:eastAsia="宋体" w:cs="Times New Roman" w:hint="eastAsia"/>
          <w:i/>
          <w:iCs/>
          <w:color w:val="000000"/>
          <w:vertAlign w:val="subscript"/>
        </w:rPr>
        <w:t>Ve</w:t>
      </w:r>
      <w:proofErr w:type="spellEnd"/>
      <w:r>
        <w:rPr>
          <w:rFonts w:eastAsia="宋体" w:cs="Times New Roman" w:hint="eastAsia"/>
          <w:color w:val="000000"/>
        </w:rPr>
        <w:t>=</w:t>
      </w:r>
      <w:r>
        <w:rPr>
          <w:rFonts w:eastAsia="宋体" w:cs="Times New Roman"/>
          <w:color w:val="000000"/>
        </w:rPr>
        <w:t>0.157*</w:t>
      </w:r>
      <w:r>
        <w:rPr>
          <w:rFonts w:eastAsia="宋体" w:cs="Times New Roman"/>
          <w:i/>
          <w:iCs/>
          <w:color w:val="000000"/>
        </w:rPr>
        <w:t>K</w:t>
      </w:r>
      <w:r>
        <w:rPr>
          <w:rFonts w:eastAsia="宋体" w:cs="Times New Roman"/>
          <w:i/>
          <w:iCs/>
          <w:color w:val="000000"/>
          <w:vertAlign w:val="superscript"/>
        </w:rPr>
        <w:t>trans</w:t>
      </w:r>
      <w:r>
        <w:rPr>
          <w:rFonts w:eastAsia="宋体" w:cs="Times New Roman"/>
          <w:color w:val="000000"/>
        </w:rPr>
        <w:t>_ClusterProminence_angle90_offset1+0.011*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K</w:t>
      </w:r>
      <w:r>
        <w:rPr>
          <w:rFonts w:eastAsia="宋体" w:cs="Times New Roman"/>
          <w:i/>
          <w:iCs/>
          <w:color w:val="000000"/>
          <w:vertAlign w:val="superscript"/>
        </w:rPr>
        <w:t>trans</w:t>
      </w:r>
      <w:proofErr w:type="spellEnd"/>
      <w:r>
        <w:rPr>
          <w:rFonts w:eastAsia="宋体" w:cs="Times New Roman"/>
          <w:color w:val="000000"/>
        </w:rPr>
        <w:t xml:space="preserve"> _</w:t>
      </w:r>
    </w:p>
    <w:p w14:paraId="17F3E5E5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proofErr w:type="spellStart"/>
      <w:r>
        <w:rPr>
          <w:rFonts w:eastAsia="宋体" w:cs="Times New Roman"/>
          <w:color w:val="000000"/>
        </w:rPr>
        <w:t>AngularSecondMoment</w:t>
      </w:r>
      <w:proofErr w:type="spellEnd"/>
      <w:r>
        <w:rPr>
          <w:rFonts w:eastAsia="宋体" w:cs="Times New Roman"/>
          <w:color w:val="000000"/>
        </w:rPr>
        <w:t>+-0.008*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K</w:t>
      </w:r>
      <w:r>
        <w:rPr>
          <w:rFonts w:eastAsia="宋体" w:cs="Times New Roman"/>
          <w:i/>
          <w:iCs/>
          <w:color w:val="000000"/>
          <w:vertAlign w:val="superscript"/>
        </w:rPr>
        <w:t>trans</w:t>
      </w:r>
      <w:proofErr w:type="spellEnd"/>
      <w:r>
        <w:rPr>
          <w:rFonts w:eastAsia="宋体" w:cs="Times New Roman"/>
          <w:color w:val="000000"/>
        </w:rPr>
        <w:t xml:space="preserve"> _sumAverage+0.165*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K</w:t>
      </w:r>
      <w:r>
        <w:rPr>
          <w:rFonts w:eastAsia="宋体" w:cs="Times New Roman"/>
          <w:i/>
          <w:iCs/>
          <w:color w:val="000000"/>
          <w:vertAlign w:val="superscript"/>
        </w:rPr>
        <w:t>trans</w:t>
      </w:r>
      <w:proofErr w:type="spellEnd"/>
      <w:r>
        <w:rPr>
          <w:rFonts w:eastAsia="宋体" w:cs="Times New Roman"/>
          <w:color w:val="000000"/>
        </w:rPr>
        <w:t xml:space="preserve"> _</w:t>
      </w:r>
    </w:p>
    <w:p w14:paraId="02C74867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r>
        <w:rPr>
          <w:rFonts w:eastAsia="宋体" w:cs="Times New Roman"/>
          <w:color w:val="000000"/>
        </w:rPr>
        <w:t>LongRunEmphasis_AllDirection_offset1_SD+0.102*</w:t>
      </w:r>
      <w:r>
        <w:rPr>
          <w:rFonts w:eastAsia="宋体" w:cs="Times New Roman"/>
          <w:i/>
          <w:iCs/>
          <w:color w:val="000000"/>
        </w:rPr>
        <w:t>K</w:t>
      </w:r>
      <w:r>
        <w:rPr>
          <w:rFonts w:eastAsia="宋体" w:cs="Times New Roman"/>
          <w:i/>
          <w:iCs/>
          <w:color w:val="000000"/>
          <w:vertAlign w:val="superscript"/>
        </w:rPr>
        <w:t>trans</w:t>
      </w:r>
      <w:r>
        <w:rPr>
          <w:rFonts w:eastAsia="宋体" w:cs="Times New Roman"/>
          <w:color w:val="000000"/>
        </w:rPr>
        <w:t>_LongRunEmphasis_angle0_offset1+0.003*</w:t>
      </w:r>
      <w:r>
        <w:rPr>
          <w:rFonts w:eastAsia="宋体" w:cs="Times New Roman"/>
          <w:i/>
          <w:iCs/>
          <w:color w:val="000000"/>
        </w:rPr>
        <w:t>K</w:t>
      </w:r>
      <w:r>
        <w:rPr>
          <w:rFonts w:eastAsia="宋体" w:cs="Times New Roman"/>
          <w:i/>
          <w:iCs/>
          <w:color w:val="000000"/>
          <w:vertAlign w:val="superscript"/>
        </w:rPr>
        <w:t>trans</w:t>
      </w:r>
      <w:r>
        <w:rPr>
          <w:rFonts w:eastAsia="宋体" w:cs="Times New Roman"/>
          <w:color w:val="000000"/>
        </w:rPr>
        <w:t>_LongRunLowGreyLevelEmphasis_AllDirection_offset1_SD+0.001*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K</w:t>
      </w:r>
      <w:r>
        <w:rPr>
          <w:rFonts w:eastAsia="宋体" w:cs="Times New Roman"/>
          <w:i/>
          <w:iCs/>
          <w:color w:val="000000"/>
          <w:vertAlign w:val="superscript"/>
        </w:rPr>
        <w:t>trans</w:t>
      </w:r>
      <w:proofErr w:type="spellEnd"/>
      <w:r>
        <w:rPr>
          <w:rFonts w:eastAsia="宋体" w:cs="Times New Roman"/>
          <w:color w:val="000000"/>
        </w:rPr>
        <w:t xml:space="preserve"> _LongRunLowGreyLevelEmphasis_angle0_offset1+-0.061*</w:t>
      </w:r>
      <w:proofErr w:type="spellStart"/>
      <w:r>
        <w:rPr>
          <w:rFonts w:eastAsia="宋体" w:cs="Times New Roman"/>
          <w:i/>
          <w:iCs/>
          <w:color w:val="000000"/>
        </w:rPr>
        <w:t>K</w:t>
      </w:r>
      <w:r>
        <w:rPr>
          <w:rFonts w:eastAsia="宋体" w:cs="Times New Roman"/>
          <w:i/>
          <w:iCs/>
          <w:color w:val="000000"/>
          <w:vertAlign w:val="superscript"/>
        </w:rPr>
        <w:t>trans</w:t>
      </w:r>
      <w:proofErr w:type="spellEnd"/>
      <w:r>
        <w:rPr>
          <w:rFonts w:eastAsia="宋体" w:cs="Times New Roman"/>
          <w:color w:val="000000"/>
        </w:rPr>
        <w:t xml:space="preserve"> _</w:t>
      </w:r>
      <w:proofErr w:type="spellStart"/>
      <w:r>
        <w:rPr>
          <w:rFonts w:eastAsia="宋体" w:cs="Times New Roman"/>
          <w:color w:val="000000"/>
        </w:rPr>
        <w:t>HighIntensitySmallAreaEmphasis</w:t>
      </w:r>
      <w:proofErr w:type="spellEnd"/>
      <w:r>
        <w:rPr>
          <w:rFonts w:eastAsia="宋体" w:cs="Times New Roman"/>
          <w:color w:val="000000"/>
        </w:rPr>
        <w:t>+-0.255*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K</w:t>
      </w:r>
      <w:r>
        <w:rPr>
          <w:rFonts w:eastAsia="宋体" w:cs="Times New Roman"/>
          <w:i/>
          <w:iCs/>
          <w:color w:val="000000"/>
          <w:vertAlign w:val="superscript"/>
        </w:rPr>
        <w:t>trans</w:t>
      </w:r>
      <w:proofErr w:type="spellEnd"/>
      <w:r>
        <w:rPr>
          <w:rFonts w:eastAsia="宋体" w:cs="Times New Roman"/>
          <w:color w:val="000000"/>
        </w:rPr>
        <w:t xml:space="preserve"> _</w:t>
      </w:r>
      <w:proofErr w:type="spellStart"/>
      <w:r>
        <w:rPr>
          <w:rFonts w:eastAsia="宋体" w:cs="Times New Roman"/>
          <w:color w:val="000000"/>
        </w:rPr>
        <w:t>SmallAreaEmphasis</w:t>
      </w:r>
      <w:proofErr w:type="spellEnd"/>
    </w:p>
    <w:p w14:paraId="32315276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r>
        <w:rPr>
          <w:rFonts w:eastAsia="宋体" w:cs="Times New Roman"/>
          <w:color w:val="000000"/>
        </w:rPr>
        <w:lastRenderedPageBreak/>
        <w:t>+0*</w:t>
      </w:r>
      <w:r>
        <w:rPr>
          <w:rFonts w:eastAsia="宋体" w:cs="Times New Roman"/>
          <w:i/>
          <w:iCs/>
          <w:color w:val="000000"/>
        </w:rPr>
        <w:t>V</w:t>
      </w:r>
      <w:r>
        <w:rPr>
          <w:rFonts w:eastAsia="宋体" w:cs="Times New Roman"/>
          <w:i/>
          <w:iCs/>
          <w:color w:val="000000"/>
          <w:vertAlign w:val="subscript"/>
        </w:rPr>
        <w:t>e</w:t>
      </w:r>
      <w:r>
        <w:rPr>
          <w:rFonts w:eastAsia="宋体" w:cs="Times New Roman"/>
          <w:color w:val="000000"/>
        </w:rPr>
        <w:t>_uniformity+0.155*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V</w:t>
      </w:r>
      <w:r>
        <w:rPr>
          <w:rFonts w:eastAsia="宋体" w:cs="Times New Roman"/>
          <w:i/>
          <w:iCs/>
          <w:color w:val="000000"/>
          <w:vertAlign w:val="subscript"/>
        </w:rPr>
        <w:t>e</w:t>
      </w:r>
      <w:proofErr w:type="spellEnd"/>
      <w:r>
        <w:rPr>
          <w:rFonts w:eastAsia="宋体" w:cs="Times New Roman"/>
          <w:color w:val="000000"/>
        </w:rPr>
        <w:t xml:space="preserve"> _LongRunEmphasis_AllDirection_offset1_SD+0.001*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V</w:t>
      </w:r>
      <w:r>
        <w:rPr>
          <w:rFonts w:eastAsia="宋体" w:cs="Times New Roman"/>
          <w:i/>
          <w:iCs/>
          <w:color w:val="000000"/>
          <w:vertAlign w:val="subscript"/>
        </w:rPr>
        <w:t>e</w:t>
      </w:r>
      <w:proofErr w:type="spellEnd"/>
      <w:r>
        <w:rPr>
          <w:rFonts w:eastAsia="宋体" w:cs="Times New Roman"/>
          <w:color w:val="000000"/>
        </w:rPr>
        <w:t xml:space="preserve"> _LongRunLowGreyLevelEmphasis_AllDirection_offset1_SD+-0.005*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V</w:t>
      </w:r>
      <w:r>
        <w:rPr>
          <w:rFonts w:eastAsia="宋体" w:cs="Times New Roman"/>
          <w:i/>
          <w:iCs/>
          <w:color w:val="000000"/>
          <w:vertAlign w:val="subscript"/>
        </w:rPr>
        <w:t>e</w:t>
      </w:r>
      <w:proofErr w:type="spellEnd"/>
      <w:r>
        <w:rPr>
          <w:rFonts w:eastAsia="宋体" w:cs="Times New Roman"/>
          <w:color w:val="000000"/>
        </w:rPr>
        <w:t xml:space="preserve"> _</w:t>
      </w:r>
    </w:p>
    <w:p w14:paraId="293557CE" w14:textId="77777777" w:rsidR="004D77DE" w:rsidRDefault="004D77DE" w:rsidP="004D77DE">
      <w:pPr>
        <w:snapToGrid w:val="0"/>
        <w:spacing w:line="480" w:lineRule="auto"/>
        <w:rPr>
          <w:rFonts w:eastAsia="宋体" w:cs="Times New Roman"/>
          <w:color w:val="000000"/>
        </w:rPr>
      </w:pPr>
      <w:r>
        <w:rPr>
          <w:rFonts w:eastAsia="宋体" w:cs="Times New Roman"/>
          <w:color w:val="000000"/>
        </w:rPr>
        <w:t>HighIntensitySmallAreaEmphasis+0*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V</w:t>
      </w:r>
      <w:r>
        <w:rPr>
          <w:rFonts w:eastAsia="宋体" w:cs="Times New Roman"/>
          <w:i/>
          <w:iCs/>
          <w:color w:val="000000"/>
          <w:vertAlign w:val="subscript"/>
        </w:rPr>
        <w:t>e</w:t>
      </w:r>
      <w:proofErr w:type="spellEnd"/>
      <w:r>
        <w:rPr>
          <w:rFonts w:eastAsia="宋体" w:cs="Times New Roman"/>
          <w:color w:val="000000"/>
        </w:rPr>
        <w:t xml:space="preserve"> _LowIntensitySmallAreaEmphasis+0*</w:t>
      </w:r>
      <w:r>
        <w:rPr>
          <w:rFonts w:eastAsia="宋体" w:cs="Times New Roman"/>
          <w:i/>
          <w:iCs/>
          <w:color w:val="000000"/>
        </w:rPr>
        <w:t xml:space="preserve"> </w:t>
      </w:r>
      <w:proofErr w:type="spellStart"/>
      <w:r>
        <w:rPr>
          <w:rFonts w:eastAsia="宋体" w:cs="Times New Roman"/>
          <w:i/>
          <w:iCs/>
          <w:color w:val="000000"/>
        </w:rPr>
        <w:t>V</w:t>
      </w:r>
      <w:r>
        <w:rPr>
          <w:rFonts w:eastAsia="宋体" w:cs="Times New Roman"/>
          <w:i/>
          <w:iCs/>
          <w:color w:val="000000"/>
          <w:vertAlign w:val="subscript"/>
        </w:rPr>
        <w:t>e</w:t>
      </w:r>
      <w:proofErr w:type="spellEnd"/>
      <w:r>
        <w:rPr>
          <w:rFonts w:eastAsia="宋体" w:cs="Times New Roman"/>
          <w:color w:val="000000"/>
        </w:rPr>
        <w:t xml:space="preserve"> _</w:t>
      </w:r>
      <w:proofErr w:type="spellStart"/>
      <w:r>
        <w:rPr>
          <w:rFonts w:eastAsia="宋体" w:cs="Times New Roman"/>
          <w:color w:val="000000"/>
        </w:rPr>
        <w:t>SmallAreaEmphasis</w:t>
      </w:r>
      <w:proofErr w:type="spellEnd"/>
      <w:r>
        <w:rPr>
          <w:rFonts w:eastAsia="宋体" w:cs="Times New Roman"/>
          <w:color w:val="000000"/>
        </w:rPr>
        <w:t xml:space="preserve"> + 0</w:t>
      </w:r>
    </w:p>
    <w:p w14:paraId="6AE9D4A4" w14:textId="77777777" w:rsidR="004D77DE" w:rsidRPr="004D77DE" w:rsidRDefault="004D77DE" w:rsidP="004D77DE">
      <w:pPr>
        <w:snapToGrid w:val="0"/>
        <w:spacing w:line="480" w:lineRule="auto"/>
        <w:jc w:val="both"/>
      </w:pPr>
    </w:p>
    <w:sectPr w:rsidR="004D77DE" w:rsidRPr="004D77DE" w:rsidSect="0093429D">
      <w:headerReference w:type="even" r:id="rId8"/>
      <w:footerReference w:type="even" r:id="rId9"/>
      <w:footerReference w:type="default" r:id="rId10"/>
      <w:headerReference w:type="first" r:id="rId11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57E72" w14:textId="77777777" w:rsidR="006F3CD8" w:rsidRDefault="006F3CD8" w:rsidP="00117666">
      <w:pPr>
        <w:spacing w:after="0"/>
      </w:pPr>
      <w:r>
        <w:separator/>
      </w:r>
    </w:p>
  </w:endnote>
  <w:endnote w:type="continuationSeparator" w:id="0">
    <w:p w14:paraId="2DBA0FDC" w14:textId="77777777" w:rsidR="006F3CD8" w:rsidRDefault="006F3CD8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B4A5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50BC4D33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B4A5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9FBB4" w14:textId="77777777" w:rsidR="006F3CD8" w:rsidRDefault="006F3CD8" w:rsidP="00117666">
      <w:pPr>
        <w:spacing w:after="0"/>
      </w:pPr>
      <w:r>
        <w:separator/>
      </w:r>
    </w:p>
  </w:footnote>
  <w:footnote w:type="continuationSeparator" w:id="0">
    <w:p w14:paraId="0ACE1049" w14:textId="77777777" w:rsidR="006F3CD8" w:rsidRDefault="006F3CD8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247957273">
    <w:abstractNumId w:val="0"/>
  </w:num>
  <w:num w:numId="2" w16cid:durableId="228468555">
    <w:abstractNumId w:val="4"/>
  </w:num>
  <w:num w:numId="3" w16cid:durableId="175076842">
    <w:abstractNumId w:val="1"/>
  </w:num>
  <w:num w:numId="4" w16cid:durableId="2134597546">
    <w:abstractNumId w:val="5"/>
  </w:num>
  <w:num w:numId="5" w16cid:durableId="7227530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3060367">
    <w:abstractNumId w:val="3"/>
  </w:num>
  <w:num w:numId="7" w16cid:durableId="1628585449">
    <w:abstractNumId w:val="6"/>
  </w:num>
  <w:num w:numId="8" w16cid:durableId="42948479">
    <w:abstractNumId w:val="6"/>
  </w:num>
  <w:num w:numId="9" w16cid:durableId="371417230">
    <w:abstractNumId w:val="6"/>
  </w:num>
  <w:num w:numId="10" w16cid:durableId="956837190">
    <w:abstractNumId w:val="6"/>
  </w:num>
  <w:num w:numId="11" w16cid:durableId="2033720267">
    <w:abstractNumId w:val="6"/>
  </w:num>
  <w:num w:numId="12" w16cid:durableId="1548375933">
    <w:abstractNumId w:val="6"/>
  </w:num>
  <w:num w:numId="13" w16cid:durableId="296840406">
    <w:abstractNumId w:val="3"/>
  </w:num>
  <w:num w:numId="14" w16cid:durableId="250817318">
    <w:abstractNumId w:val="2"/>
  </w:num>
  <w:num w:numId="15" w16cid:durableId="418798213">
    <w:abstractNumId w:val="2"/>
  </w:num>
  <w:num w:numId="16" w16cid:durableId="1148741160">
    <w:abstractNumId w:val="2"/>
  </w:num>
  <w:num w:numId="17" w16cid:durableId="1298951858">
    <w:abstractNumId w:val="2"/>
  </w:num>
  <w:num w:numId="18" w16cid:durableId="1857962887">
    <w:abstractNumId w:val="2"/>
  </w:num>
  <w:num w:numId="19" w16cid:durableId="79220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4D77DE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6F3CD8"/>
    <w:rsid w:val="00701727"/>
    <w:rsid w:val="0070566C"/>
    <w:rsid w:val="00714C50"/>
    <w:rsid w:val="00725A7D"/>
    <w:rsid w:val="007501BE"/>
    <w:rsid w:val="00790BB3"/>
    <w:rsid w:val="007C206C"/>
    <w:rsid w:val="00817DD6"/>
    <w:rsid w:val="0083759F"/>
    <w:rsid w:val="00885156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B1671E"/>
    <w:rsid w:val="00B25EB8"/>
    <w:rsid w:val="00B37F4D"/>
    <w:rsid w:val="00C52A7B"/>
    <w:rsid w:val="00C56BAF"/>
    <w:rsid w:val="00C679AA"/>
    <w:rsid w:val="00C75972"/>
    <w:rsid w:val="00CD066B"/>
    <w:rsid w:val="00CE4FEE"/>
    <w:rsid w:val="00D060CF"/>
    <w:rsid w:val="00DB59C3"/>
    <w:rsid w:val="00DC259A"/>
    <w:rsid w:val="00DE23E8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0"/>
    <w:link w:val="10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2">
    <w:name w:val="heading 2"/>
    <w:basedOn w:val="1"/>
    <w:next w:val="a0"/>
    <w:link w:val="20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3">
    <w:name w:val="heading 3"/>
    <w:basedOn w:val="a0"/>
    <w:next w:val="a0"/>
    <w:link w:val="30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3"/>
    <w:next w:val="a0"/>
    <w:link w:val="40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5">
    <w:name w:val="heading 5"/>
    <w:basedOn w:val="4"/>
    <w:next w:val="a0"/>
    <w:link w:val="50"/>
    <w:uiPriority w:val="2"/>
    <w:qFormat/>
    <w:rsid w:val="00AB6715"/>
    <w:pPr>
      <w:numPr>
        <w:ilvl w:val="4"/>
      </w:numPr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20">
    <w:name w:val="标题 2 字符"/>
    <w:basedOn w:val="a1"/>
    <w:link w:val="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a4">
    <w:name w:val="Subtitle"/>
    <w:basedOn w:val="a0"/>
    <w:next w:val="a0"/>
    <w:link w:val="a5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a5">
    <w:name w:val="副标题 字符"/>
    <w:basedOn w:val="a1"/>
    <w:link w:val="a4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a4"/>
    <w:next w:val="a0"/>
    <w:uiPriority w:val="1"/>
    <w:qFormat/>
    <w:rsid w:val="00AB6715"/>
  </w:style>
  <w:style w:type="paragraph" w:styleId="a6">
    <w:name w:val="Balloon Text"/>
    <w:basedOn w:val="a0"/>
    <w:link w:val="a7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批注框文本 字符"/>
    <w:basedOn w:val="a1"/>
    <w:link w:val="a6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a8">
    <w:name w:val="Book Title"/>
    <w:basedOn w:val="a1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a9">
    <w:name w:val="caption"/>
    <w:basedOn w:val="a0"/>
    <w:next w:val="aa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aa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ab">
    <w:name w:val="annotation reference"/>
    <w:basedOn w:val="a1"/>
    <w:uiPriority w:val="99"/>
    <w:semiHidden/>
    <w:unhideWhenUsed/>
    <w:rsid w:val="00AB6715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AB6715"/>
    <w:rPr>
      <w:sz w:val="20"/>
      <w:szCs w:val="20"/>
    </w:rPr>
  </w:style>
  <w:style w:type="character" w:customStyle="1" w:styleId="ad">
    <w:name w:val="批注文字 字符"/>
    <w:basedOn w:val="a1"/>
    <w:link w:val="ac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B671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af0">
    <w:name w:val="Emphasis"/>
    <w:basedOn w:val="a1"/>
    <w:uiPriority w:val="20"/>
    <w:qFormat/>
    <w:rsid w:val="00AB6715"/>
    <w:rPr>
      <w:rFonts w:ascii="Times New Roman" w:hAnsi="Times New Roman"/>
      <w:i/>
      <w:iCs/>
    </w:rPr>
  </w:style>
  <w:style w:type="character" w:styleId="af1">
    <w:name w:val="endnote reference"/>
    <w:basedOn w:val="a1"/>
    <w:uiPriority w:val="99"/>
    <w:semiHidden/>
    <w:unhideWhenUsed/>
    <w:rsid w:val="00AB6715"/>
    <w:rPr>
      <w:vertAlign w:val="superscript"/>
    </w:rPr>
  </w:style>
  <w:style w:type="paragraph" w:styleId="af2">
    <w:name w:val="endnote text"/>
    <w:basedOn w:val="a0"/>
    <w:link w:val="af3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3">
    <w:name w:val="尾注文本 字符"/>
    <w:basedOn w:val="a1"/>
    <w:link w:val="af2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af4">
    <w:name w:val="FollowedHyperlink"/>
    <w:basedOn w:val="a1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af5">
    <w:name w:val="footer"/>
    <w:basedOn w:val="a0"/>
    <w:link w:val="af6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af6">
    <w:name w:val="页脚 字符"/>
    <w:basedOn w:val="a1"/>
    <w:link w:val="af5"/>
    <w:uiPriority w:val="99"/>
    <w:rsid w:val="00AB6715"/>
    <w:rPr>
      <w:rFonts w:ascii="Times New Roman" w:hAnsi="Times New Roman"/>
      <w:sz w:val="24"/>
    </w:rPr>
  </w:style>
  <w:style w:type="character" w:styleId="af7">
    <w:name w:val="footnote reference"/>
    <w:basedOn w:val="a1"/>
    <w:uiPriority w:val="99"/>
    <w:semiHidden/>
    <w:unhideWhenUsed/>
    <w:rsid w:val="00AB6715"/>
    <w:rPr>
      <w:vertAlign w:val="superscript"/>
    </w:rPr>
  </w:style>
  <w:style w:type="paragraph" w:styleId="af8">
    <w:name w:val="footnote text"/>
    <w:basedOn w:val="a0"/>
    <w:link w:val="af9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af9">
    <w:name w:val="脚注文本 字符"/>
    <w:basedOn w:val="a1"/>
    <w:link w:val="af8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afa">
    <w:name w:val="header"/>
    <w:basedOn w:val="a0"/>
    <w:link w:val="afb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afb">
    <w:name w:val="页眉 字符"/>
    <w:basedOn w:val="a1"/>
    <w:link w:val="afa"/>
    <w:uiPriority w:val="99"/>
    <w:rsid w:val="00AB6715"/>
    <w:rPr>
      <w:rFonts w:ascii="Times New Roman" w:hAnsi="Times New Roman"/>
      <w:b/>
      <w:sz w:val="24"/>
    </w:rPr>
  </w:style>
  <w:style w:type="paragraph" w:styleId="a">
    <w:name w:val="List Paragraph"/>
    <w:basedOn w:val="a0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afc">
    <w:name w:val="Hyperlink"/>
    <w:basedOn w:val="a1"/>
    <w:uiPriority w:val="99"/>
    <w:unhideWhenUsed/>
    <w:rsid w:val="00AB6715"/>
    <w:rPr>
      <w:color w:val="0000FF"/>
      <w:u w:val="single"/>
    </w:rPr>
  </w:style>
  <w:style w:type="character" w:styleId="afd">
    <w:name w:val="Intense Emphasis"/>
    <w:basedOn w:val="a1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afe">
    <w:name w:val="Intense Reference"/>
    <w:basedOn w:val="a1"/>
    <w:uiPriority w:val="32"/>
    <w:qFormat/>
    <w:rsid w:val="00AB6715"/>
    <w:rPr>
      <w:b/>
      <w:bCs/>
      <w:smallCaps/>
      <w:color w:val="auto"/>
      <w:spacing w:val="5"/>
    </w:rPr>
  </w:style>
  <w:style w:type="character" w:styleId="aff">
    <w:name w:val="line number"/>
    <w:basedOn w:val="a1"/>
    <w:uiPriority w:val="99"/>
    <w:semiHidden/>
    <w:unhideWhenUsed/>
    <w:rsid w:val="00AB6715"/>
  </w:style>
  <w:style w:type="character" w:customStyle="1" w:styleId="30">
    <w:name w:val="标题 3 字符"/>
    <w:basedOn w:val="a1"/>
    <w:link w:val="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标题 4 字符"/>
    <w:basedOn w:val="a1"/>
    <w:link w:val="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50">
    <w:name w:val="标题 5 字符"/>
    <w:basedOn w:val="a1"/>
    <w:link w:val="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aff0">
    <w:name w:val="Normal (Web)"/>
    <w:basedOn w:val="a0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aff1">
    <w:name w:val="Quote"/>
    <w:basedOn w:val="a0"/>
    <w:next w:val="a0"/>
    <w:link w:val="aff2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用 字符"/>
    <w:basedOn w:val="a1"/>
    <w:link w:val="aff1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aff3">
    <w:name w:val="Strong"/>
    <w:basedOn w:val="a1"/>
    <w:uiPriority w:val="22"/>
    <w:qFormat/>
    <w:rsid w:val="00AB6715"/>
    <w:rPr>
      <w:rFonts w:ascii="Times New Roman" w:hAnsi="Times New Roman"/>
      <w:b/>
      <w:bCs/>
    </w:rPr>
  </w:style>
  <w:style w:type="character" w:styleId="aff4">
    <w:name w:val="Subtle Emphasis"/>
    <w:basedOn w:val="a1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aff5">
    <w:name w:val="Table Grid"/>
    <w:basedOn w:val="a2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itle"/>
    <w:basedOn w:val="a0"/>
    <w:next w:val="a0"/>
    <w:link w:val="aff7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aff7">
    <w:name w:val="标题 字符"/>
    <w:basedOn w:val="a1"/>
    <w:link w:val="aff6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aff6"/>
    <w:next w:val="aff6"/>
    <w:qFormat/>
    <w:rsid w:val="0001436A"/>
    <w:pPr>
      <w:spacing w:after="120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7A95B22-B4E8-4C8E-ABCB-1E2B9143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3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150613426@qq.com</cp:lastModifiedBy>
  <cp:revision>3</cp:revision>
  <cp:lastPrinted>2013-10-03T12:51:00Z</cp:lastPrinted>
  <dcterms:created xsi:type="dcterms:W3CDTF">2018-11-23T08:58:00Z</dcterms:created>
  <dcterms:modified xsi:type="dcterms:W3CDTF">2022-05-29T05:36:00Z</dcterms:modified>
</cp:coreProperties>
</file>