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EEE6" w14:textId="77777777" w:rsidR="00654E8F" w:rsidRPr="001549D3" w:rsidRDefault="00654E8F" w:rsidP="00DF62E0">
      <w:pPr>
        <w:pStyle w:val="SupplementaryMaterial"/>
        <w:rPr>
          <w:b w:val="0"/>
        </w:rPr>
      </w:pPr>
      <w:r w:rsidRPr="001549D3">
        <w:t>Supplementary Material</w:t>
      </w:r>
    </w:p>
    <w:p w14:paraId="57A0EF80" w14:textId="77777777" w:rsidR="00DF62E0" w:rsidRDefault="00DF62E0" w:rsidP="00DF62E0">
      <w:pPr>
        <w:jc w:val="both"/>
        <w:rPr>
          <w:b/>
        </w:rPr>
      </w:pPr>
    </w:p>
    <w:p w14:paraId="703FBC51" w14:textId="77777777" w:rsidR="00DF62E0" w:rsidRPr="00D853FA" w:rsidRDefault="00DF62E0" w:rsidP="00DF62E0">
      <w:pPr>
        <w:jc w:val="both"/>
      </w:pPr>
      <w:r w:rsidRPr="00D853FA">
        <w:rPr>
          <w:b/>
        </w:rPr>
        <w:t xml:space="preserve">Supplementary Methods. </w:t>
      </w:r>
      <w:r w:rsidRPr="00D853FA">
        <w:t xml:space="preserve">Antiphospholipid antibodies measurement (IgG/IgM </w:t>
      </w:r>
      <w:proofErr w:type="spellStart"/>
      <w:r w:rsidRPr="00D853FA">
        <w:t>aCL</w:t>
      </w:r>
      <w:proofErr w:type="spellEnd"/>
      <w:r w:rsidRPr="00D853FA">
        <w:t xml:space="preserve"> and aB2GP1 antibodies) by the six European centers participating in the study.</w:t>
      </w:r>
    </w:p>
    <w:p w14:paraId="58286DD4" w14:textId="77777777" w:rsidR="00DF62E0" w:rsidRPr="00D853FA" w:rsidRDefault="00DF62E0" w:rsidP="00DF62E0">
      <w:pPr>
        <w:jc w:val="both"/>
      </w:pPr>
      <w:r w:rsidRPr="00D853FA">
        <w:rPr>
          <w:i/>
        </w:rPr>
        <w:t xml:space="preserve">Center 1: University Hospital Center </w:t>
      </w:r>
      <w:proofErr w:type="spellStart"/>
      <w:r w:rsidRPr="00D853FA">
        <w:rPr>
          <w:i/>
        </w:rPr>
        <w:t>Bezanijska</w:t>
      </w:r>
      <w:proofErr w:type="spellEnd"/>
      <w:r w:rsidRPr="00D853FA">
        <w:rPr>
          <w:i/>
        </w:rPr>
        <w:t xml:space="preserve"> </w:t>
      </w:r>
      <w:proofErr w:type="spellStart"/>
      <w:r w:rsidRPr="00D853FA">
        <w:rPr>
          <w:i/>
        </w:rPr>
        <w:t>Kosa</w:t>
      </w:r>
      <w:proofErr w:type="spellEnd"/>
      <w:r w:rsidRPr="00D853FA">
        <w:rPr>
          <w:i/>
        </w:rPr>
        <w:t xml:space="preserve"> (Belgrade, Serbia).</w:t>
      </w:r>
      <w:r w:rsidRPr="00D853FA">
        <w:t xml:space="preserve"> Antiphospholipid antibodies were measured by enzyme-linked </w:t>
      </w:r>
      <w:proofErr w:type="spellStart"/>
      <w:r w:rsidRPr="00D853FA">
        <w:t>immunosorbent</w:t>
      </w:r>
      <w:proofErr w:type="spellEnd"/>
      <w:r w:rsidRPr="00D853FA">
        <w:t xml:space="preserve"> assay (ELISA) (Binding Site Group Ltd, Birmingham, UK). They were expressed in </w:t>
      </w:r>
      <w:r w:rsidRPr="00D853FA">
        <w:rPr>
          <w:shd w:val="clear" w:color="auto" w:fill="FFFFFF"/>
        </w:rPr>
        <w:t xml:space="preserve">G phospholipid (GPL) or M phospholipid (MPL) units (GPL-U and MPL-U, respectively).  The ranges for positive antibody levels were defined as low (11–40 U/ml), medium (41–99 U/ml) and high (&gt;100 U/ml).  </w:t>
      </w:r>
    </w:p>
    <w:p w14:paraId="220A4857" w14:textId="77777777" w:rsidR="00DF62E0" w:rsidRPr="00D853FA" w:rsidRDefault="00DF62E0" w:rsidP="00DF62E0">
      <w:pPr>
        <w:jc w:val="both"/>
        <w:rPr>
          <w:rStyle w:val="q4iawc"/>
        </w:rPr>
      </w:pPr>
      <w:r w:rsidRPr="00D853FA">
        <w:rPr>
          <w:i/>
        </w:rPr>
        <w:t xml:space="preserve">Center 2: ASST </w:t>
      </w:r>
      <w:proofErr w:type="spellStart"/>
      <w:r w:rsidRPr="00D853FA">
        <w:rPr>
          <w:i/>
        </w:rPr>
        <w:t>Spedali</w:t>
      </w:r>
      <w:proofErr w:type="spellEnd"/>
      <w:r w:rsidRPr="00D853FA">
        <w:rPr>
          <w:i/>
        </w:rPr>
        <w:t xml:space="preserve"> </w:t>
      </w:r>
      <w:proofErr w:type="spellStart"/>
      <w:r w:rsidRPr="00D853FA">
        <w:rPr>
          <w:i/>
        </w:rPr>
        <w:t>Civili</w:t>
      </w:r>
      <w:proofErr w:type="spellEnd"/>
      <w:r w:rsidRPr="00D853FA">
        <w:rPr>
          <w:i/>
        </w:rPr>
        <w:t xml:space="preserve"> di Brescia</w:t>
      </w:r>
      <w:r w:rsidRPr="00D853FA">
        <w:t xml:space="preserve"> </w:t>
      </w:r>
      <w:r w:rsidRPr="00D853FA">
        <w:rPr>
          <w:i/>
        </w:rPr>
        <w:t>(Italy).</w:t>
      </w:r>
      <w:r w:rsidRPr="00D853FA">
        <w:t xml:space="preserve"> The evaluation of </w:t>
      </w:r>
      <w:proofErr w:type="gramStart"/>
      <w:r w:rsidRPr="00D853FA">
        <w:t>aPL</w:t>
      </w:r>
      <w:proofErr w:type="gramEnd"/>
      <w:r w:rsidRPr="00D853FA">
        <w:t xml:space="preserve"> were performed by internationally validated in-house ELISA methods </w:t>
      </w:r>
      <w:r w:rsidRPr="00D853FA">
        <w:fldChar w:fldCharType="begin">
          <w:fldData xml:space="preserve">PEVuZE5vdGU+PENpdGU+PEF1dGhvcj5UaW5jYW5pPC9BdXRob3I+PFllYXI+MjAwNDwvWWVhcj48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</w:fldData>
        </w:fldChar>
      </w:r>
      <w:r w:rsidRPr="00D853FA">
        <w:instrText xml:space="preserve"> ADDIN EN.CITE </w:instrText>
      </w:r>
      <w:r w:rsidRPr="00D853FA">
        <w:fldChar w:fldCharType="begin">
          <w:fldData xml:space="preserve">PEVuZE5vdGU+PENpdGU+PEF1dGhvcj5UaW5jYW5pPC9BdXRob3I+PFllYXI+MjAwNDwvWWVhcj48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</w:fldData>
        </w:fldChar>
      </w:r>
      <w:r w:rsidRPr="00D853FA">
        <w:instrText xml:space="preserve"> ADDIN EN.CITE.DATA </w:instrText>
      </w:r>
      <w:r w:rsidRPr="00D853FA">
        <w:fldChar w:fldCharType="end"/>
      </w:r>
      <w:r w:rsidRPr="00D853FA">
        <w:fldChar w:fldCharType="separate"/>
      </w:r>
      <w:r w:rsidRPr="00D853FA">
        <w:t>(1, 2)</w:t>
      </w:r>
      <w:r w:rsidRPr="00D853FA">
        <w:fldChar w:fldCharType="end"/>
      </w:r>
      <w:r w:rsidRPr="00D853FA">
        <w:t xml:space="preserve">. </w:t>
      </w:r>
      <w:r w:rsidRPr="00D853FA">
        <w:rPr>
          <w:rStyle w:val="q4iawc"/>
        </w:rPr>
        <w:t xml:space="preserve">IgG/IgM </w:t>
      </w:r>
      <w:proofErr w:type="spellStart"/>
      <w:r w:rsidRPr="00D853FA">
        <w:rPr>
          <w:rStyle w:val="q4iawc"/>
        </w:rPr>
        <w:t>aCL</w:t>
      </w:r>
      <w:proofErr w:type="spellEnd"/>
      <w:r w:rsidRPr="00D853FA">
        <w:rPr>
          <w:rStyle w:val="q4iawc"/>
        </w:rPr>
        <w:t xml:space="preserve"> antibodies levels of 10-20 GPL/MPL were considered low positive, 20-80 GPL/MPL moderate positive and &gt;80 GPL/MPL high positive. For aB2GP1 antibodies, 0.130-0.500 OD and 0.280-0.500 OD were considered low positives in the case of IgG and IgM, respectively. For both isotypes, 0.500-1.000 OD were considered moderate titers and &gt;1.000 OD high titers.</w:t>
      </w:r>
    </w:p>
    <w:p w14:paraId="7F8601C6" w14:textId="77777777" w:rsidR="00DF62E0" w:rsidRPr="00D853FA" w:rsidRDefault="00DF62E0" w:rsidP="00DF62E0">
      <w:pPr>
        <w:jc w:val="both"/>
      </w:pPr>
      <w:r w:rsidRPr="00D853FA">
        <w:rPr>
          <w:i/>
        </w:rPr>
        <w:t>Center 3: National Institute of Geriatrics, Rheumatology and Rehabilitation (Warsaw, Poland).</w:t>
      </w:r>
      <w:r w:rsidRPr="00D853FA">
        <w:t xml:space="preserve"> The determination of </w:t>
      </w:r>
      <w:proofErr w:type="gramStart"/>
      <w:r w:rsidRPr="00D853FA">
        <w:t>aPL</w:t>
      </w:r>
      <w:proofErr w:type="gramEnd"/>
      <w:r w:rsidRPr="00D853FA">
        <w:t xml:space="preserve"> was performed also by an in-house ELISA. The cutoff values considered positive were &gt;0.15 OD and 0.13 OD for IgG and IgM aB2GP1 antibodies, respectively. For IgG and IgM </w:t>
      </w:r>
      <w:proofErr w:type="spellStart"/>
      <w:r w:rsidRPr="00D853FA">
        <w:t>aCL</w:t>
      </w:r>
      <w:proofErr w:type="spellEnd"/>
      <w:r w:rsidRPr="00D853FA">
        <w:t>, antibody levels &gt;16 and &gt;20 U/mL were considered positive, respectively.</w:t>
      </w:r>
    </w:p>
    <w:p w14:paraId="52FF16C5" w14:textId="77777777" w:rsidR="00DF62E0" w:rsidRPr="00D853FA" w:rsidRDefault="00DF62E0" w:rsidP="00DF62E0">
      <w:pPr>
        <w:jc w:val="both"/>
      </w:pPr>
      <w:r w:rsidRPr="00D853FA">
        <w:rPr>
          <w:i/>
        </w:rPr>
        <w:t xml:space="preserve">Center 4 and 5: San Giovanni di </w:t>
      </w:r>
      <w:proofErr w:type="spellStart"/>
      <w:r w:rsidRPr="00D853FA">
        <w:rPr>
          <w:i/>
        </w:rPr>
        <w:t>Dio</w:t>
      </w:r>
      <w:proofErr w:type="spellEnd"/>
      <w:r w:rsidRPr="00D853FA">
        <w:rPr>
          <w:i/>
        </w:rPr>
        <w:t xml:space="preserve"> Hospital (Florence, Italy) and San Giovanni Bosco Hospital (Torino, Italy).</w:t>
      </w:r>
      <w:r w:rsidRPr="00D853FA">
        <w:t xml:space="preserve"> IgG/IgM </w:t>
      </w:r>
      <w:proofErr w:type="spellStart"/>
      <w:r w:rsidRPr="00D853FA">
        <w:t>aCL</w:t>
      </w:r>
      <w:proofErr w:type="spellEnd"/>
      <w:r w:rsidRPr="00D853FA">
        <w:t xml:space="preserve"> and aB2GP1 antibodies were measured by a </w:t>
      </w:r>
      <w:proofErr w:type="spellStart"/>
      <w:r w:rsidRPr="00D853FA">
        <w:t>chemiluminescence</w:t>
      </w:r>
      <w:proofErr w:type="spellEnd"/>
      <w:r w:rsidRPr="00D853FA">
        <w:t xml:space="preserve"> immunoassay (</w:t>
      </w:r>
      <w:proofErr w:type="spellStart"/>
      <w:r w:rsidRPr="00D853FA">
        <w:t>BioFlash</w:t>
      </w:r>
      <w:proofErr w:type="spellEnd"/>
      <w:r w:rsidRPr="00D853FA">
        <w:t xml:space="preserve">, </w:t>
      </w:r>
      <w:proofErr w:type="spellStart"/>
      <w:r w:rsidRPr="00D853FA">
        <w:t>Inova</w:t>
      </w:r>
      <w:proofErr w:type="spellEnd"/>
      <w:r w:rsidRPr="00D853FA">
        <w:t xml:space="preserve"> Diagnostics, </w:t>
      </w:r>
      <w:proofErr w:type="gramStart"/>
      <w:r w:rsidRPr="00D853FA">
        <w:t>San</w:t>
      </w:r>
      <w:proofErr w:type="gramEnd"/>
      <w:r w:rsidRPr="00D853FA">
        <w:t xml:space="preserve"> Diego, CA, USA). The cutoff values for IgG/IgM </w:t>
      </w:r>
      <w:proofErr w:type="spellStart"/>
      <w:r w:rsidRPr="00D853FA">
        <w:t>aCL</w:t>
      </w:r>
      <w:proofErr w:type="spellEnd"/>
      <w:r w:rsidRPr="00D853FA">
        <w:t>/aB2GP1 antibodies were &gt;20 CU/</w:t>
      </w:r>
      <w:proofErr w:type="spellStart"/>
      <w:r w:rsidRPr="00D853FA">
        <w:t>mL.</w:t>
      </w:r>
      <w:proofErr w:type="spellEnd"/>
      <w:r w:rsidRPr="00D853FA">
        <w:t xml:space="preserve"> </w:t>
      </w:r>
    </w:p>
    <w:p w14:paraId="1F195790" w14:textId="77777777" w:rsidR="00DF62E0" w:rsidRPr="00D853FA" w:rsidRDefault="00DF62E0" w:rsidP="00DF62E0">
      <w:pPr>
        <w:jc w:val="both"/>
      </w:pPr>
      <w:r w:rsidRPr="00D853FA">
        <w:rPr>
          <w:i/>
          <w:lang w:val="es-ES"/>
        </w:rPr>
        <w:t xml:space="preserve">Center 6: Hospital Universitario 12 de Octubre (Madrid, </w:t>
      </w:r>
      <w:proofErr w:type="spellStart"/>
      <w:r w:rsidRPr="00D853FA">
        <w:rPr>
          <w:i/>
          <w:lang w:val="es-ES"/>
        </w:rPr>
        <w:t>Spain</w:t>
      </w:r>
      <w:proofErr w:type="spellEnd"/>
      <w:r w:rsidRPr="00D853FA">
        <w:rPr>
          <w:i/>
          <w:lang w:val="es-ES"/>
        </w:rPr>
        <w:t>).</w:t>
      </w:r>
      <w:r w:rsidRPr="00D853FA">
        <w:rPr>
          <w:lang w:val="es-ES"/>
        </w:rPr>
        <w:t xml:space="preserve"> </w:t>
      </w:r>
      <w:r w:rsidRPr="00D853FA">
        <w:t xml:space="preserve">IgG/IgM </w:t>
      </w:r>
      <w:proofErr w:type="spellStart"/>
      <w:r w:rsidRPr="00D853FA">
        <w:t>aCL</w:t>
      </w:r>
      <w:proofErr w:type="spellEnd"/>
      <w:r w:rsidRPr="00D853FA">
        <w:t xml:space="preserve"> and aB2GP1 antibodies were evaluated </w:t>
      </w:r>
      <w:r w:rsidRPr="00D853FA">
        <w:rPr>
          <w:rStyle w:val="q4iawc"/>
        </w:rPr>
        <w:t xml:space="preserve">by ALBIA Multiplex Technology using </w:t>
      </w:r>
      <w:proofErr w:type="spellStart"/>
      <w:r w:rsidRPr="00D853FA">
        <w:rPr>
          <w:rStyle w:val="q4iawc"/>
        </w:rPr>
        <w:t>BioPlex</w:t>
      </w:r>
      <w:proofErr w:type="spellEnd"/>
      <w:r w:rsidRPr="00D853FA">
        <w:rPr>
          <w:rStyle w:val="q4iawc"/>
        </w:rPr>
        <w:t xml:space="preserve"> 2200 System (Bio-Rad Laboratories, CA, </w:t>
      </w:r>
      <w:proofErr w:type="gramStart"/>
      <w:r w:rsidRPr="00D853FA">
        <w:rPr>
          <w:rStyle w:val="q4iawc"/>
        </w:rPr>
        <w:t>USA</w:t>
      </w:r>
      <w:proofErr w:type="gramEnd"/>
      <w:r w:rsidRPr="00D853FA">
        <w:rPr>
          <w:rStyle w:val="q4iawc"/>
        </w:rPr>
        <w:t xml:space="preserve">). </w:t>
      </w:r>
      <w:r w:rsidRPr="00D853FA">
        <w:t xml:space="preserve">Antibody levels higher than 18 U/mL were considered positive for IgG/IgM </w:t>
      </w:r>
      <w:proofErr w:type="spellStart"/>
      <w:r w:rsidRPr="00D853FA">
        <w:t>aCL</w:t>
      </w:r>
      <w:proofErr w:type="spellEnd"/>
      <w:r w:rsidRPr="00D853FA">
        <w:t xml:space="preserve">/aB2GP1. </w:t>
      </w:r>
    </w:p>
    <w:p w14:paraId="2A40FA8B" w14:textId="77777777" w:rsidR="00DF62E0" w:rsidRPr="00D853FA" w:rsidRDefault="00DF62E0" w:rsidP="00DF62E0">
      <w:pPr>
        <w:jc w:val="both"/>
      </w:pPr>
    </w:p>
    <w:p w14:paraId="1E1CDED1" w14:textId="77777777" w:rsidR="00DF62E0" w:rsidRDefault="00DF62E0" w:rsidP="00DF62E0">
      <w:pPr>
        <w:contextualSpacing/>
        <w:jc w:val="both"/>
      </w:pPr>
    </w:p>
    <w:p w14:paraId="5410F809" w14:textId="77777777" w:rsidR="00DF62E0" w:rsidRPr="00D853FA" w:rsidRDefault="00DF62E0" w:rsidP="00DF62E0">
      <w:pPr>
        <w:contextualSpacing/>
        <w:jc w:val="both"/>
      </w:pPr>
    </w:p>
    <w:p w14:paraId="549CC9D2" w14:textId="77777777" w:rsidR="00DF62E0" w:rsidRPr="00D853FA" w:rsidRDefault="00DF62E0" w:rsidP="00DF62E0">
      <w:pPr>
        <w:pStyle w:val="EndNoteBibliography"/>
        <w:spacing w:after="0"/>
        <w:contextualSpacing/>
        <w:rPr>
          <w:noProof w:val="0"/>
          <w:lang w:val="es-ES"/>
        </w:rPr>
      </w:pPr>
      <w:r w:rsidRPr="00D853FA">
        <w:rPr>
          <w:rFonts w:ascii="Times New Roman" w:hAnsi="Times New Roman" w:cs="Times New Roman"/>
          <w:b/>
          <w:noProof w:val="0"/>
        </w:rPr>
        <w:fldChar w:fldCharType="begin"/>
      </w:r>
      <w:r w:rsidRPr="00D853FA">
        <w:rPr>
          <w:rFonts w:ascii="Times New Roman" w:hAnsi="Times New Roman" w:cs="Times New Roman"/>
          <w:b/>
          <w:noProof w:val="0"/>
          <w:lang w:val="es-ES"/>
        </w:rPr>
        <w:instrText xml:space="preserve"> ADDIN EN.REFLIST </w:instrText>
      </w:r>
      <w:r w:rsidRPr="00D853FA">
        <w:rPr>
          <w:rFonts w:ascii="Times New Roman" w:hAnsi="Times New Roman" w:cs="Times New Roman"/>
          <w:b/>
          <w:noProof w:val="0"/>
        </w:rPr>
        <w:fldChar w:fldCharType="separate"/>
      </w:r>
      <w:r w:rsidRPr="00D853FA">
        <w:rPr>
          <w:noProof w:val="0"/>
          <w:lang w:val="es-ES"/>
        </w:rPr>
        <w:t>1.</w:t>
      </w:r>
      <w:r w:rsidRPr="00D853FA">
        <w:rPr>
          <w:noProof w:val="0"/>
          <w:lang w:val="es-ES"/>
        </w:rPr>
        <w:tab/>
        <w:t xml:space="preserve">Tincani A, Allegri F, Balestrieri G, Reber G, Sanmarco M, Meroni P, et al. </w:t>
      </w:r>
      <w:r w:rsidRPr="00D853FA">
        <w:rPr>
          <w:noProof w:val="0"/>
        </w:rPr>
        <w:t xml:space="preserve">Minimal requirements for antiphospholipid antibodies ELISAs proposed by the European Forum on antiphospholipid antibodies. </w:t>
      </w:r>
      <w:r w:rsidRPr="00D853FA">
        <w:rPr>
          <w:noProof w:val="0"/>
          <w:lang w:val="es-ES"/>
        </w:rPr>
        <w:t>Thromb Res. 2004;114(5-6):553-8.</w:t>
      </w:r>
    </w:p>
    <w:p w14:paraId="1DF76B96" w14:textId="77777777" w:rsidR="00DF62E0" w:rsidRPr="00D853FA" w:rsidRDefault="00DF62E0" w:rsidP="00DF62E0">
      <w:pPr>
        <w:pStyle w:val="EndNoteBibliography"/>
        <w:contextualSpacing/>
        <w:rPr>
          <w:noProof w:val="0"/>
        </w:rPr>
      </w:pPr>
      <w:r w:rsidRPr="00D853FA">
        <w:rPr>
          <w:noProof w:val="0"/>
          <w:lang w:val="es-ES"/>
        </w:rPr>
        <w:t>2.</w:t>
      </w:r>
      <w:r w:rsidRPr="00D853FA">
        <w:rPr>
          <w:noProof w:val="0"/>
          <w:lang w:val="es-ES"/>
        </w:rPr>
        <w:tab/>
        <w:t xml:space="preserve">Pierangeli SS, Favaloro EJ, Lakos G, Meroni PL, Tincani A, Wong RC, et al. </w:t>
      </w:r>
      <w:r w:rsidRPr="00D853FA">
        <w:rPr>
          <w:noProof w:val="0"/>
        </w:rPr>
        <w:t>Standards and reference materials for the anticardiolipin and anti-beta2glycoprotein I assays: a report of recommendations from the APL Task Force at the 13th International Congress on Antiphospholipid Antibodies. Clin Chim Acta. 2012;413(1-2):358-60.</w:t>
      </w:r>
    </w:p>
    <w:p w14:paraId="760F49B4" w14:textId="463A6C7E" w:rsidR="00DF62E0" w:rsidRPr="00D853FA" w:rsidRDefault="00DF62E0" w:rsidP="00DF62E0">
      <w:pPr>
        <w:jc w:val="both"/>
      </w:pPr>
      <w:r w:rsidRPr="00D853FA">
        <w:rPr>
          <w:b/>
        </w:rPr>
        <w:lastRenderedPageBreak/>
        <w:fldChar w:fldCharType="end"/>
      </w:r>
      <w:r>
        <w:rPr>
          <w:b/>
        </w:rPr>
        <w:t>S</w:t>
      </w:r>
      <w:r w:rsidRPr="00D853FA">
        <w:rPr>
          <w:b/>
        </w:rPr>
        <w:t xml:space="preserve">upplementary Table S1.  </w:t>
      </w:r>
      <w:r w:rsidRPr="00D853FA">
        <w:t xml:space="preserve">Number, age and sex of patients from the 6 European hospitals. </w:t>
      </w:r>
    </w:p>
    <w:p w14:paraId="572B9A12" w14:textId="77777777" w:rsidR="00DF62E0" w:rsidRPr="00D853FA" w:rsidRDefault="00DF62E0" w:rsidP="00DF62E0">
      <w:pPr>
        <w:rPr>
          <w:b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154"/>
        <w:gridCol w:w="1154"/>
      </w:tblGrid>
      <w:tr w:rsidR="00DF62E0" w:rsidRPr="00D853FA" w14:paraId="15218AA0" w14:textId="77777777" w:rsidTr="00DF62E0">
        <w:trPr>
          <w:trHeight w:val="340"/>
          <w:jc w:val="center"/>
        </w:trPr>
        <w:tc>
          <w:tcPr>
            <w:tcW w:w="130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EC276D0" w14:textId="77777777" w:rsidR="00DF62E0" w:rsidRPr="00D853FA" w:rsidRDefault="00DF62E0" w:rsidP="00DF62E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853FA">
              <w:rPr>
                <w:b/>
                <w:bCs/>
                <w:sz w:val="20"/>
                <w:szCs w:val="20"/>
              </w:rPr>
              <w:t>CENTER</w:t>
            </w:r>
          </w:p>
        </w:tc>
        <w:tc>
          <w:tcPr>
            <w:tcW w:w="130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4554CDF9" w14:textId="77777777" w:rsidR="00DF62E0" w:rsidRPr="00D853FA" w:rsidRDefault="00DF62E0" w:rsidP="00DF62E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853FA">
              <w:rPr>
                <w:b/>
                <w:bCs/>
                <w:sz w:val="20"/>
                <w:szCs w:val="20"/>
              </w:rPr>
              <w:t>No. PATIENTS</w:t>
            </w:r>
          </w:p>
        </w:tc>
        <w:tc>
          <w:tcPr>
            <w:tcW w:w="2600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616E9D13" w14:textId="77777777" w:rsidR="00DF62E0" w:rsidRPr="00D853FA" w:rsidRDefault="00DF62E0" w:rsidP="00DF62E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853FA">
              <w:rPr>
                <w:b/>
                <w:bCs/>
                <w:sz w:val="20"/>
                <w:szCs w:val="20"/>
              </w:rPr>
              <w:t>AGE (years)</w:t>
            </w:r>
          </w:p>
        </w:tc>
        <w:tc>
          <w:tcPr>
            <w:tcW w:w="2308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6B8CD703" w14:textId="77777777" w:rsidR="00DF62E0" w:rsidRPr="00D853FA" w:rsidRDefault="00DF62E0" w:rsidP="00DF62E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853FA">
              <w:rPr>
                <w:b/>
                <w:bCs/>
                <w:sz w:val="20"/>
                <w:szCs w:val="20"/>
              </w:rPr>
              <w:t>SEX (male/female)</w:t>
            </w:r>
          </w:p>
        </w:tc>
      </w:tr>
      <w:tr w:rsidR="00DF62E0" w:rsidRPr="00D853FA" w14:paraId="314365A3" w14:textId="77777777" w:rsidTr="00DF62E0">
        <w:trPr>
          <w:trHeight w:val="340"/>
          <w:jc w:val="center"/>
        </w:trPr>
        <w:tc>
          <w:tcPr>
            <w:tcW w:w="130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CFCB68" w14:textId="77777777" w:rsidR="00DF62E0" w:rsidRPr="00D853FA" w:rsidRDefault="00DF62E0" w:rsidP="00DF62E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BB1FDC" w14:textId="77777777" w:rsidR="00DF62E0" w:rsidRPr="00D853FA" w:rsidRDefault="00DF62E0" w:rsidP="00DF62E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C214E8" w14:textId="77777777" w:rsidR="00DF62E0" w:rsidRPr="00D853FA" w:rsidRDefault="00DF62E0" w:rsidP="00DF62E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853FA">
              <w:rPr>
                <w:b/>
                <w:bCs/>
                <w:sz w:val="20"/>
                <w:szCs w:val="20"/>
              </w:rPr>
              <w:t>Median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90E41" w14:textId="77777777" w:rsidR="00DF62E0" w:rsidRPr="00D853FA" w:rsidRDefault="00DF62E0" w:rsidP="00DF62E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853FA">
              <w:rPr>
                <w:b/>
                <w:bCs/>
                <w:sz w:val="20"/>
                <w:szCs w:val="20"/>
              </w:rPr>
              <w:t>IQR</w:t>
            </w:r>
          </w:p>
        </w:tc>
        <w:tc>
          <w:tcPr>
            <w:tcW w:w="1154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594A4C4" w14:textId="77777777" w:rsidR="00DF62E0" w:rsidRPr="00D853FA" w:rsidRDefault="00DF62E0" w:rsidP="00DF62E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853FA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19BD1" w14:textId="77777777" w:rsidR="00DF62E0" w:rsidRPr="00D853FA" w:rsidRDefault="00DF62E0" w:rsidP="00DF62E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853FA">
              <w:rPr>
                <w:b/>
                <w:bCs/>
                <w:sz w:val="20"/>
                <w:szCs w:val="20"/>
              </w:rPr>
              <w:t>Ratio</w:t>
            </w:r>
          </w:p>
        </w:tc>
      </w:tr>
      <w:tr w:rsidR="00DF62E0" w:rsidRPr="00D853FA" w14:paraId="46B32E31" w14:textId="77777777" w:rsidTr="00DF62E0">
        <w:trPr>
          <w:trHeight w:val="340"/>
          <w:jc w:val="center"/>
        </w:trPr>
        <w:tc>
          <w:tcPr>
            <w:tcW w:w="130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019EE759" w14:textId="77777777" w:rsidR="00DF62E0" w:rsidRPr="00D853FA" w:rsidRDefault="00DF62E0" w:rsidP="00DF62E0">
            <w:pPr>
              <w:contextualSpacing/>
              <w:jc w:val="center"/>
              <w:rPr>
                <w:bCs/>
                <w:sz w:val="18"/>
                <w:szCs w:val="20"/>
              </w:rPr>
            </w:pPr>
            <w:r w:rsidRPr="00D853FA">
              <w:rPr>
                <w:bCs/>
                <w:sz w:val="18"/>
                <w:szCs w:val="20"/>
              </w:rPr>
              <w:t>Belgrade</w:t>
            </w:r>
          </w:p>
        </w:tc>
        <w:tc>
          <w:tcPr>
            <w:tcW w:w="130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481DFF99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20"/>
              </w:rPr>
            </w:pPr>
            <w:r w:rsidRPr="00D853FA">
              <w:rPr>
                <w:sz w:val="18"/>
                <w:szCs w:val="20"/>
              </w:rPr>
              <w:t>119</w:t>
            </w:r>
          </w:p>
        </w:tc>
        <w:tc>
          <w:tcPr>
            <w:tcW w:w="1300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36840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20"/>
              </w:rPr>
            </w:pPr>
            <w:r w:rsidRPr="00D853FA">
              <w:rPr>
                <w:sz w:val="18"/>
                <w:szCs w:val="20"/>
              </w:rPr>
              <w:t>47.0</w:t>
            </w:r>
          </w:p>
        </w:tc>
        <w:tc>
          <w:tcPr>
            <w:tcW w:w="130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23321F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20"/>
              </w:rPr>
            </w:pPr>
            <w:r w:rsidRPr="00D853FA">
              <w:rPr>
                <w:sz w:val="18"/>
                <w:szCs w:val="20"/>
              </w:rPr>
              <w:t>34.0-56.0</w:t>
            </w:r>
          </w:p>
        </w:tc>
        <w:tc>
          <w:tcPr>
            <w:tcW w:w="115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D46A50D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20"/>
              </w:rPr>
            </w:pPr>
            <w:r w:rsidRPr="00D853FA">
              <w:rPr>
                <w:sz w:val="18"/>
                <w:szCs w:val="20"/>
              </w:rPr>
              <w:t>24/95</w:t>
            </w:r>
          </w:p>
        </w:tc>
        <w:tc>
          <w:tcPr>
            <w:tcW w:w="115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A36E31A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20"/>
              </w:rPr>
            </w:pPr>
            <w:r w:rsidRPr="00D853FA">
              <w:rPr>
                <w:sz w:val="18"/>
                <w:szCs w:val="20"/>
              </w:rPr>
              <w:t>1:3.9</w:t>
            </w:r>
          </w:p>
        </w:tc>
      </w:tr>
      <w:tr w:rsidR="00DF62E0" w:rsidRPr="00D853FA" w14:paraId="21581CE8" w14:textId="77777777" w:rsidTr="00DF62E0">
        <w:trPr>
          <w:trHeight w:val="340"/>
          <w:jc w:val="center"/>
        </w:trPr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2FFEE28" w14:textId="77777777" w:rsidR="00DF62E0" w:rsidRPr="00D853FA" w:rsidRDefault="00DF62E0" w:rsidP="00DF62E0">
            <w:pPr>
              <w:contextualSpacing/>
              <w:jc w:val="center"/>
              <w:rPr>
                <w:bCs/>
                <w:sz w:val="18"/>
                <w:szCs w:val="20"/>
              </w:rPr>
            </w:pPr>
            <w:r w:rsidRPr="00D853FA">
              <w:rPr>
                <w:bCs/>
                <w:sz w:val="18"/>
                <w:szCs w:val="20"/>
              </w:rPr>
              <w:t>Brescia</w:t>
            </w: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F606500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20"/>
              </w:rPr>
            </w:pPr>
            <w:r w:rsidRPr="00D853FA">
              <w:rPr>
                <w:sz w:val="18"/>
                <w:szCs w:val="20"/>
              </w:rPr>
              <w:t>38</w:t>
            </w:r>
          </w:p>
        </w:tc>
        <w:tc>
          <w:tcPr>
            <w:tcW w:w="1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F7D22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20"/>
              </w:rPr>
            </w:pPr>
            <w:r w:rsidRPr="00D853FA">
              <w:rPr>
                <w:sz w:val="18"/>
                <w:szCs w:val="20"/>
              </w:rPr>
              <w:t>39.5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402371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20"/>
              </w:rPr>
            </w:pPr>
            <w:r w:rsidRPr="00D853FA">
              <w:rPr>
                <w:sz w:val="18"/>
                <w:szCs w:val="20"/>
              </w:rPr>
              <w:t>34.0-52.0</w:t>
            </w:r>
          </w:p>
        </w:tc>
        <w:tc>
          <w:tcPr>
            <w:tcW w:w="115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09C98B1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20"/>
              </w:rPr>
            </w:pPr>
            <w:r w:rsidRPr="00D853FA">
              <w:rPr>
                <w:sz w:val="18"/>
                <w:szCs w:val="20"/>
              </w:rPr>
              <w:t>10/28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9AA27B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20"/>
              </w:rPr>
            </w:pPr>
            <w:r w:rsidRPr="00D853FA">
              <w:rPr>
                <w:sz w:val="18"/>
                <w:szCs w:val="20"/>
              </w:rPr>
              <w:t>1:2.8</w:t>
            </w:r>
          </w:p>
        </w:tc>
      </w:tr>
      <w:tr w:rsidR="00DF62E0" w:rsidRPr="00D853FA" w14:paraId="043ACA2C" w14:textId="77777777" w:rsidTr="00DF62E0">
        <w:trPr>
          <w:trHeight w:val="340"/>
          <w:jc w:val="center"/>
        </w:trPr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C59AA0D" w14:textId="77777777" w:rsidR="00DF62E0" w:rsidRPr="00D853FA" w:rsidRDefault="00DF62E0" w:rsidP="00DF62E0">
            <w:pPr>
              <w:contextualSpacing/>
              <w:jc w:val="center"/>
              <w:rPr>
                <w:bCs/>
                <w:sz w:val="18"/>
                <w:szCs w:val="20"/>
              </w:rPr>
            </w:pPr>
            <w:r w:rsidRPr="00D853FA">
              <w:rPr>
                <w:bCs/>
                <w:sz w:val="18"/>
                <w:szCs w:val="20"/>
              </w:rPr>
              <w:t>Florence</w:t>
            </w: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6DD9049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20"/>
              </w:rPr>
            </w:pPr>
            <w:r w:rsidRPr="00D853FA">
              <w:rPr>
                <w:sz w:val="18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51903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20"/>
              </w:rPr>
            </w:pPr>
            <w:r w:rsidRPr="00D853FA">
              <w:rPr>
                <w:sz w:val="18"/>
                <w:szCs w:val="20"/>
              </w:rPr>
              <w:t>58.5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CD4F6D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20"/>
              </w:rPr>
            </w:pPr>
            <w:r w:rsidRPr="00D853FA">
              <w:rPr>
                <w:sz w:val="18"/>
                <w:szCs w:val="20"/>
              </w:rPr>
              <w:t>54.0-70.0</w:t>
            </w:r>
          </w:p>
        </w:tc>
        <w:tc>
          <w:tcPr>
            <w:tcW w:w="115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C6CB914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20"/>
              </w:rPr>
            </w:pPr>
            <w:r w:rsidRPr="00D853FA">
              <w:rPr>
                <w:sz w:val="18"/>
                <w:szCs w:val="20"/>
              </w:rPr>
              <w:t>7/8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04FBC0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20"/>
              </w:rPr>
            </w:pPr>
            <w:r w:rsidRPr="00D853FA">
              <w:rPr>
                <w:sz w:val="18"/>
                <w:szCs w:val="20"/>
              </w:rPr>
              <w:t>1:1.1</w:t>
            </w:r>
          </w:p>
        </w:tc>
      </w:tr>
      <w:tr w:rsidR="00DF62E0" w:rsidRPr="00D853FA" w14:paraId="0669BE34" w14:textId="77777777" w:rsidTr="00DF62E0">
        <w:trPr>
          <w:trHeight w:val="340"/>
          <w:jc w:val="center"/>
        </w:trPr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E6AB028" w14:textId="77777777" w:rsidR="00DF62E0" w:rsidRPr="00D853FA" w:rsidRDefault="00DF62E0" w:rsidP="00DF62E0">
            <w:pPr>
              <w:contextualSpacing/>
              <w:jc w:val="center"/>
              <w:rPr>
                <w:bCs/>
                <w:sz w:val="18"/>
                <w:szCs w:val="20"/>
              </w:rPr>
            </w:pPr>
            <w:r w:rsidRPr="00D853FA">
              <w:rPr>
                <w:bCs/>
                <w:sz w:val="18"/>
                <w:szCs w:val="20"/>
              </w:rPr>
              <w:t>Madrid</w:t>
            </w: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DF4D4E2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20"/>
              </w:rPr>
            </w:pPr>
            <w:r w:rsidRPr="00D853FA">
              <w:rPr>
                <w:sz w:val="18"/>
                <w:szCs w:val="20"/>
              </w:rPr>
              <w:t>29</w:t>
            </w:r>
          </w:p>
        </w:tc>
        <w:tc>
          <w:tcPr>
            <w:tcW w:w="1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7C095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20"/>
              </w:rPr>
            </w:pPr>
            <w:r w:rsidRPr="00D853FA">
              <w:rPr>
                <w:sz w:val="18"/>
                <w:szCs w:val="20"/>
              </w:rPr>
              <w:t>55.0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C41633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20"/>
              </w:rPr>
            </w:pPr>
            <w:r w:rsidRPr="00D853FA">
              <w:rPr>
                <w:sz w:val="18"/>
                <w:szCs w:val="20"/>
              </w:rPr>
              <w:t>39.8-74.0</w:t>
            </w:r>
          </w:p>
        </w:tc>
        <w:tc>
          <w:tcPr>
            <w:tcW w:w="115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994AF52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20"/>
              </w:rPr>
            </w:pPr>
            <w:r w:rsidRPr="00D853FA">
              <w:rPr>
                <w:sz w:val="18"/>
                <w:szCs w:val="20"/>
              </w:rPr>
              <w:t>8/21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69BF5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20"/>
              </w:rPr>
            </w:pPr>
            <w:r w:rsidRPr="00D853FA">
              <w:rPr>
                <w:sz w:val="18"/>
                <w:szCs w:val="20"/>
              </w:rPr>
              <w:t>1:2.6</w:t>
            </w:r>
          </w:p>
        </w:tc>
      </w:tr>
      <w:tr w:rsidR="00DF62E0" w:rsidRPr="00D853FA" w14:paraId="6DA75FF2" w14:textId="77777777" w:rsidTr="00DF62E0">
        <w:trPr>
          <w:trHeight w:val="340"/>
          <w:jc w:val="center"/>
        </w:trPr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1B28D36" w14:textId="77777777" w:rsidR="00DF62E0" w:rsidRPr="00D853FA" w:rsidRDefault="00DF62E0" w:rsidP="00DF62E0">
            <w:pPr>
              <w:contextualSpacing/>
              <w:jc w:val="center"/>
              <w:rPr>
                <w:bCs/>
                <w:sz w:val="18"/>
                <w:szCs w:val="20"/>
              </w:rPr>
            </w:pPr>
            <w:r w:rsidRPr="00D853FA">
              <w:rPr>
                <w:bCs/>
                <w:sz w:val="18"/>
                <w:szCs w:val="20"/>
              </w:rPr>
              <w:t>Torino</w:t>
            </w: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9E00C8F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20"/>
              </w:rPr>
            </w:pPr>
            <w:r w:rsidRPr="00D853FA">
              <w:rPr>
                <w:sz w:val="18"/>
                <w:szCs w:val="20"/>
              </w:rPr>
              <w:t>66</w:t>
            </w:r>
          </w:p>
        </w:tc>
        <w:tc>
          <w:tcPr>
            <w:tcW w:w="1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EAFC8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20"/>
              </w:rPr>
            </w:pPr>
            <w:r w:rsidRPr="00D853FA">
              <w:rPr>
                <w:sz w:val="18"/>
                <w:szCs w:val="20"/>
              </w:rPr>
              <w:t>50.5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BA395C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20"/>
              </w:rPr>
            </w:pPr>
            <w:r w:rsidRPr="00D853FA">
              <w:rPr>
                <w:sz w:val="18"/>
                <w:szCs w:val="20"/>
              </w:rPr>
              <w:t>43.0-59.0</w:t>
            </w:r>
          </w:p>
        </w:tc>
        <w:tc>
          <w:tcPr>
            <w:tcW w:w="115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3776FD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20"/>
              </w:rPr>
            </w:pPr>
            <w:r w:rsidRPr="00D853FA">
              <w:rPr>
                <w:sz w:val="18"/>
                <w:szCs w:val="20"/>
              </w:rPr>
              <w:t>29/37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DC75FD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20"/>
              </w:rPr>
            </w:pPr>
            <w:r w:rsidRPr="00D853FA">
              <w:rPr>
                <w:sz w:val="18"/>
                <w:szCs w:val="20"/>
              </w:rPr>
              <w:t>1:1.3</w:t>
            </w:r>
          </w:p>
        </w:tc>
      </w:tr>
      <w:tr w:rsidR="00DF62E0" w:rsidRPr="00D853FA" w14:paraId="3CC6F10A" w14:textId="77777777" w:rsidTr="00DF62E0">
        <w:trPr>
          <w:trHeight w:val="340"/>
          <w:jc w:val="center"/>
        </w:trPr>
        <w:tc>
          <w:tcPr>
            <w:tcW w:w="13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918BC7A" w14:textId="77777777" w:rsidR="00DF62E0" w:rsidRPr="00D853FA" w:rsidRDefault="00DF62E0" w:rsidP="00DF62E0">
            <w:pPr>
              <w:contextualSpacing/>
              <w:jc w:val="center"/>
              <w:rPr>
                <w:bCs/>
                <w:sz w:val="18"/>
                <w:szCs w:val="20"/>
              </w:rPr>
            </w:pPr>
            <w:r w:rsidRPr="00D853FA">
              <w:rPr>
                <w:bCs/>
                <w:sz w:val="18"/>
                <w:szCs w:val="20"/>
              </w:rPr>
              <w:t>Warsaw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5036E02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20"/>
              </w:rPr>
            </w:pPr>
            <w:r w:rsidRPr="00D853FA">
              <w:rPr>
                <w:sz w:val="18"/>
                <w:szCs w:val="20"/>
              </w:rPr>
              <w:t>36</w:t>
            </w:r>
          </w:p>
        </w:tc>
        <w:tc>
          <w:tcPr>
            <w:tcW w:w="1300" w:type="dxa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14:paraId="7FA02CD2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20"/>
              </w:rPr>
            </w:pPr>
            <w:r w:rsidRPr="00D853FA">
              <w:rPr>
                <w:sz w:val="18"/>
                <w:szCs w:val="20"/>
              </w:rPr>
              <w:t>44.0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3EE47C49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20"/>
              </w:rPr>
            </w:pPr>
            <w:r w:rsidRPr="00D853FA">
              <w:rPr>
                <w:sz w:val="18"/>
                <w:szCs w:val="20"/>
              </w:rPr>
              <w:t>39.0-59.0</w:t>
            </w:r>
          </w:p>
        </w:tc>
        <w:tc>
          <w:tcPr>
            <w:tcW w:w="115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E80CA12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20"/>
              </w:rPr>
            </w:pPr>
            <w:r w:rsidRPr="00D853FA">
              <w:rPr>
                <w:sz w:val="18"/>
                <w:szCs w:val="20"/>
              </w:rPr>
              <w:t>5/31</w:t>
            </w:r>
          </w:p>
        </w:tc>
        <w:tc>
          <w:tcPr>
            <w:tcW w:w="115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DD4EE4E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20"/>
              </w:rPr>
            </w:pPr>
            <w:r w:rsidRPr="00D853FA">
              <w:rPr>
                <w:sz w:val="18"/>
                <w:szCs w:val="20"/>
              </w:rPr>
              <w:t>1:6.2</w:t>
            </w:r>
          </w:p>
        </w:tc>
      </w:tr>
      <w:tr w:rsidR="00DF62E0" w:rsidRPr="00D853FA" w14:paraId="570B4209" w14:textId="77777777" w:rsidTr="00DF62E0">
        <w:trPr>
          <w:trHeight w:val="34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19EA25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20"/>
              </w:rPr>
            </w:pPr>
            <w:r w:rsidRPr="00D853FA">
              <w:rPr>
                <w:b/>
                <w:sz w:val="18"/>
                <w:szCs w:val="20"/>
              </w:rPr>
              <w:t>Total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8385B4A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20"/>
              </w:rPr>
            </w:pPr>
            <w:r w:rsidRPr="00D853FA">
              <w:rPr>
                <w:b/>
                <w:sz w:val="18"/>
                <w:szCs w:val="20"/>
              </w:rPr>
              <w:t>303</w:t>
            </w:r>
          </w:p>
        </w:tc>
        <w:tc>
          <w:tcPr>
            <w:tcW w:w="1300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5131B86" w14:textId="77777777" w:rsidR="00DF62E0" w:rsidRPr="00D853FA" w:rsidRDefault="00DF62E0" w:rsidP="00DF62E0">
            <w:pPr>
              <w:contextualSpacing/>
              <w:jc w:val="center"/>
              <w:rPr>
                <w:b/>
                <w:sz w:val="18"/>
                <w:szCs w:val="20"/>
              </w:rPr>
            </w:pPr>
            <w:r w:rsidRPr="00D853FA">
              <w:rPr>
                <w:b/>
                <w:sz w:val="18"/>
                <w:szCs w:val="20"/>
              </w:rPr>
              <w:t>47.0</w:t>
            </w:r>
          </w:p>
        </w:tc>
        <w:tc>
          <w:tcPr>
            <w:tcW w:w="130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9139E0C" w14:textId="77777777" w:rsidR="00DF62E0" w:rsidRPr="00D853FA" w:rsidRDefault="00DF62E0" w:rsidP="00DF62E0">
            <w:pPr>
              <w:contextualSpacing/>
              <w:jc w:val="center"/>
              <w:rPr>
                <w:b/>
                <w:sz w:val="18"/>
                <w:szCs w:val="20"/>
              </w:rPr>
            </w:pPr>
            <w:r w:rsidRPr="00D853FA">
              <w:rPr>
                <w:b/>
                <w:sz w:val="18"/>
                <w:szCs w:val="20"/>
              </w:rPr>
              <w:t>38.0-57.0</w:t>
            </w:r>
          </w:p>
        </w:tc>
        <w:tc>
          <w:tcPr>
            <w:tcW w:w="115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0A31F4E" w14:textId="77777777" w:rsidR="00DF62E0" w:rsidRPr="00D853FA" w:rsidRDefault="00DF62E0" w:rsidP="00DF62E0">
            <w:pPr>
              <w:contextualSpacing/>
              <w:jc w:val="center"/>
              <w:rPr>
                <w:b/>
                <w:sz w:val="18"/>
                <w:szCs w:val="20"/>
              </w:rPr>
            </w:pPr>
            <w:r w:rsidRPr="00D853FA">
              <w:rPr>
                <w:b/>
                <w:sz w:val="18"/>
                <w:szCs w:val="20"/>
              </w:rPr>
              <w:t>83/220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auto"/>
            <w:vAlign w:val="center"/>
          </w:tcPr>
          <w:p w14:paraId="7CF4D138" w14:textId="77777777" w:rsidR="00DF62E0" w:rsidRPr="00D853FA" w:rsidRDefault="00DF62E0" w:rsidP="00DF62E0">
            <w:pPr>
              <w:contextualSpacing/>
              <w:jc w:val="center"/>
              <w:rPr>
                <w:b/>
                <w:sz w:val="18"/>
                <w:szCs w:val="20"/>
              </w:rPr>
            </w:pPr>
            <w:r w:rsidRPr="00D853FA">
              <w:rPr>
                <w:b/>
                <w:sz w:val="18"/>
                <w:szCs w:val="20"/>
              </w:rPr>
              <w:t>1:2.7</w:t>
            </w:r>
          </w:p>
        </w:tc>
      </w:tr>
    </w:tbl>
    <w:p w14:paraId="65F1344D" w14:textId="77777777" w:rsidR="00DF62E0" w:rsidRPr="00D853FA" w:rsidRDefault="00DF62E0" w:rsidP="00DF62E0">
      <w:pPr>
        <w:rPr>
          <w:b/>
        </w:rPr>
      </w:pPr>
    </w:p>
    <w:p w14:paraId="7170506D" w14:textId="77777777" w:rsidR="00DF62E0" w:rsidRDefault="00DF62E0" w:rsidP="00DF62E0">
      <w:pPr>
        <w:rPr>
          <w:b/>
        </w:rPr>
      </w:pPr>
    </w:p>
    <w:p w14:paraId="7CCA595C" w14:textId="77777777" w:rsidR="00DF62E0" w:rsidRDefault="00DF62E0" w:rsidP="00DF62E0">
      <w:pPr>
        <w:rPr>
          <w:b/>
        </w:rPr>
      </w:pPr>
    </w:p>
    <w:p w14:paraId="79D310AF" w14:textId="77777777" w:rsidR="00DF62E0" w:rsidRDefault="00DF62E0" w:rsidP="00DF62E0">
      <w:pPr>
        <w:rPr>
          <w:b/>
        </w:rPr>
      </w:pPr>
    </w:p>
    <w:p w14:paraId="48FE1F32" w14:textId="77777777" w:rsidR="00DF62E0" w:rsidRDefault="00DF62E0" w:rsidP="00DF62E0">
      <w:pPr>
        <w:rPr>
          <w:b/>
        </w:rPr>
      </w:pPr>
    </w:p>
    <w:p w14:paraId="57FFA677" w14:textId="77777777" w:rsidR="00DF62E0" w:rsidRDefault="00DF62E0" w:rsidP="00DF62E0">
      <w:pPr>
        <w:rPr>
          <w:b/>
        </w:rPr>
      </w:pPr>
    </w:p>
    <w:p w14:paraId="05A21341" w14:textId="77777777" w:rsidR="00DF62E0" w:rsidRDefault="00DF62E0" w:rsidP="00DF62E0">
      <w:pPr>
        <w:rPr>
          <w:b/>
        </w:rPr>
      </w:pPr>
    </w:p>
    <w:p w14:paraId="35C946EE" w14:textId="77777777" w:rsidR="00DF62E0" w:rsidRDefault="00DF62E0" w:rsidP="00DF62E0">
      <w:pPr>
        <w:rPr>
          <w:b/>
        </w:rPr>
      </w:pPr>
    </w:p>
    <w:p w14:paraId="05B2F9A6" w14:textId="77777777" w:rsidR="00DF62E0" w:rsidRDefault="00DF62E0" w:rsidP="00DF62E0">
      <w:pPr>
        <w:rPr>
          <w:b/>
        </w:rPr>
      </w:pPr>
    </w:p>
    <w:p w14:paraId="3E1FF8F9" w14:textId="77777777" w:rsidR="00DF62E0" w:rsidRDefault="00DF62E0" w:rsidP="00DF62E0">
      <w:pPr>
        <w:rPr>
          <w:b/>
        </w:rPr>
      </w:pPr>
    </w:p>
    <w:p w14:paraId="6B9F2D9D" w14:textId="77777777" w:rsidR="00DF62E0" w:rsidRDefault="00DF62E0" w:rsidP="00DF62E0">
      <w:pPr>
        <w:rPr>
          <w:b/>
        </w:rPr>
      </w:pPr>
    </w:p>
    <w:p w14:paraId="54A5D2F9" w14:textId="77777777" w:rsidR="00DF62E0" w:rsidRDefault="00DF62E0" w:rsidP="00DF62E0">
      <w:pPr>
        <w:rPr>
          <w:b/>
        </w:rPr>
      </w:pPr>
    </w:p>
    <w:p w14:paraId="789B8CDF" w14:textId="77777777" w:rsidR="00DF62E0" w:rsidRDefault="00DF62E0" w:rsidP="00DF62E0">
      <w:pPr>
        <w:rPr>
          <w:b/>
        </w:rPr>
      </w:pPr>
    </w:p>
    <w:p w14:paraId="02782EDE" w14:textId="77777777" w:rsidR="00DF62E0" w:rsidRDefault="00DF62E0" w:rsidP="00DF62E0">
      <w:pPr>
        <w:rPr>
          <w:b/>
        </w:rPr>
      </w:pPr>
    </w:p>
    <w:p w14:paraId="57AAA4D5" w14:textId="77777777" w:rsidR="00DF62E0" w:rsidRDefault="00DF62E0" w:rsidP="00DF62E0">
      <w:pPr>
        <w:rPr>
          <w:b/>
        </w:rPr>
      </w:pPr>
    </w:p>
    <w:p w14:paraId="48826356" w14:textId="77777777" w:rsidR="00DF62E0" w:rsidRPr="00D853FA" w:rsidRDefault="00DF62E0" w:rsidP="00DF62E0">
      <w:pPr>
        <w:rPr>
          <w:b/>
        </w:rPr>
      </w:pPr>
    </w:p>
    <w:p w14:paraId="313409ED" w14:textId="77777777" w:rsidR="00DF62E0" w:rsidRPr="00D853FA" w:rsidRDefault="00DF62E0" w:rsidP="00DF62E0"/>
    <w:p w14:paraId="346DA8C8" w14:textId="77777777" w:rsidR="00DF62E0" w:rsidRPr="00D853FA" w:rsidRDefault="00DF62E0" w:rsidP="00DF62E0">
      <w:pPr>
        <w:ind w:right="537"/>
        <w:jc w:val="both"/>
      </w:pPr>
      <w:r w:rsidRPr="00D853FA">
        <w:rPr>
          <w:b/>
        </w:rPr>
        <w:lastRenderedPageBreak/>
        <w:t>Supplementary Table S2.</w:t>
      </w:r>
      <w:r w:rsidRPr="00D853FA">
        <w:t xml:space="preserve"> Clinical and demographic characteristics of the multicenter cohort of 303 APS patients. </w:t>
      </w:r>
    </w:p>
    <w:tbl>
      <w:tblPr>
        <w:tblW w:w="779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1553"/>
        <w:gridCol w:w="2977"/>
      </w:tblGrid>
      <w:tr w:rsidR="00DF62E0" w:rsidRPr="00D853FA" w14:paraId="1712D9CA" w14:textId="77777777" w:rsidTr="00DF62E0">
        <w:trPr>
          <w:trHeight w:val="283"/>
          <w:jc w:val="center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B8EEC8" w14:textId="77777777" w:rsidR="00DF62E0" w:rsidRPr="00D853FA" w:rsidRDefault="00DF62E0" w:rsidP="00DF62E0">
            <w:pPr>
              <w:ind w:left="84"/>
              <w:contextualSpacing/>
              <w:jc w:val="center"/>
              <w:rPr>
                <w:b/>
                <w:sz w:val="20"/>
                <w:szCs w:val="20"/>
                <w:lang w:eastAsia="es-ES"/>
              </w:rPr>
            </w:pPr>
            <w:r w:rsidRPr="00D853FA">
              <w:rPr>
                <w:b/>
                <w:sz w:val="20"/>
                <w:szCs w:val="20"/>
                <w:lang w:eastAsia="es-ES"/>
              </w:rPr>
              <w:t>CONDITION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AD5A2E" w14:textId="77777777" w:rsidR="00DF62E0" w:rsidRPr="00D853FA" w:rsidRDefault="00DF62E0" w:rsidP="00DF62E0">
            <w:pPr>
              <w:contextualSpacing/>
              <w:jc w:val="center"/>
              <w:rPr>
                <w:b/>
                <w:sz w:val="20"/>
                <w:szCs w:val="20"/>
                <w:lang w:eastAsia="es-ES"/>
              </w:rPr>
            </w:pPr>
            <w:r w:rsidRPr="00D853FA">
              <w:rPr>
                <w:b/>
                <w:sz w:val="20"/>
                <w:szCs w:val="20"/>
                <w:lang w:eastAsia="es-ES"/>
              </w:rPr>
              <w:t>MULTICENTER COHORT OF APS PATIENTS</w:t>
            </w:r>
          </w:p>
          <w:p w14:paraId="65696349" w14:textId="77777777" w:rsidR="00DF62E0" w:rsidRPr="00D853FA" w:rsidRDefault="00DF62E0" w:rsidP="00DF62E0">
            <w:pPr>
              <w:contextualSpacing/>
              <w:jc w:val="center"/>
              <w:rPr>
                <w:b/>
                <w:sz w:val="20"/>
                <w:szCs w:val="20"/>
                <w:lang w:eastAsia="es-ES"/>
              </w:rPr>
            </w:pPr>
            <w:r w:rsidRPr="00D853FA">
              <w:rPr>
                <w:sz w:val="20"/>
                <w:szCs w:val="20"/>
                <w:lang w:eastAsia="es-ES"/>
              </w:rPr>
              <w:t>(N=303)</w:t>
            </w:r>
          </w:p>
        </w:tc>
      </w:tr>
      <w:tr w:rsidR="00DF62E0" w:rsidRPr="00D853FA" w14:paraId="6CC27119" w14:textId="77777777" w:rsidTr="00DF62E0">
        <w:trPr>
          <w:trHeight w:val="283"/>
          <w:jc w:val="center"/>
        </w:trPr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39CDEF" w14:textId="77777777" w:rsidR="00DF62E0" w:rsidRPr="00D853FA" w:rsidRDefault="00DF62E0" w:rsidP="00DF62E0">
            <w:pPr>
              <w:ind w:left="84"/>
              <w:contextualSpacing/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9E2277" w14:textId="77777777" w:rsidR="00DF62E0" w:rsidRPr="00D853FA" w:rsidRDefault="00DF62E0" w:rsidP="00DF62E0">
            <w:pPr>
              <w:contextualSpacing/>
              <w:jc w:val="center"/>
              <w:rPr>
                <w:sz w:val="20"/>
                <w:szCs w:val="20"/>
                <w:lang w:eastAsia="es-ES"/>
              </w:rPr>
            </w:pPr>
            <w:r w:rsidRPr="00D853FA">
              <w:rPr>
                <w:b/>
                <w:sz w:val="20"/>
                <w:szCs w:val="20"/>
                <w:lang w:eastAsia="es-ES"/>
              </w:rPr>
              <w:t>N / median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9D0480" w14:textId="77777777" w:rsidR="00DF62E0" w:rsidRPr="00D853FA" w:rsidRDefault="00DF62E0" w:rsidP="00DF62E0">
            <w:pPr>
              <w:contextualSpacing/>
              <w:jc w:val="center"/>
              <w:rPr>
                <w:b/>
                <w:sz w:val="20"/>
                <w:szCs w:val="20"/>
                <w:lang w:eastAsia="es-ES"/>
              </w:rPr>
            </w:pPr>
            <w:r w:rsidRPr="00D853FA">
              <w:rPr>
                <w:b/>
                <w:sz w:val="20"/>
                <w:szCs w:val="20"/>
                <w:lang w:eastAsia="es-ES"/>
              </w:rPr>
              <w:t>% / IQR</w:t>
            </w:r>
          </w:p>
        </w:tc>
      </w:tr>
      <w:tr w:rsidR="00DF62E0" w:rsidRPr="00D853FA" w14:paraId="27478140" w14:textId="77777777" w:rsidTr="00DF62E0">
        <w:trPr>
          <w:trHeight w:val="283"/>
          <w:jc w:val="center"/>
        </w:trPr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79BAAC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  <w:lang w:eastAsia="es-ES"/>
              </w:rPr>
              <w:t>Age (years)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5C96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47.0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BA2F7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38.0-57.0</w:t>
            </w:r>
          </w:p>
        </w:tc>
      </w:tr>
      <w:tr w:rsidR="00DF62E0" w:rsidRPr="00D853FA" w14:paraId="327AFC5F" w14:textId="77777777" w:rsidTr="00DF62E0">
        <w:trPr>
          <w:trHeight w:val="283"/>
          <w:jc w:val="center"/>
        </w:trPr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362B78" w14:textId="77777777" w:rsidR="00DF62E0" w:rsidRPr="00D853FA" w:rsidRDefault="00DF62E0" w:rsidP="00DF62E0">
            <w:pPr>
              <w:contextualSpacing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Sex (women)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E95C7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220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4BE72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72.6</w:t>
            </w:r>
          </w:p>
        </w:tc>
      </w:tr>
      <w:tr w:rsidR="00DF62E0" w:rsidRPr="00D853FA" w14:paraId="2C4C3C4D" w14:textId="77777777" w:rsidTr="00DF62E0">
        <w:trPr>
          <w:trHeight w:val="283"/>
          <w:jc w:val="center"/>
        </w:trPr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30A426" w14:textId="77777777" w:rsidR="00DF62E0" w:rsidRPr="00D853FA" w:rsidRDefault="00DF62E0" w:rsidP="00DF62E0">
            <w:pPr>
              <w:contextualSpacing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Disease duration (years)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62543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</w:rPr>
              <w:t>5.0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064EA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2.0-10.0</w:t>
            </w:r>
          </w:p>
        </w:tc>
      </w:tr>
      <w:tr w:rsidR="00DF62E0" w:rsidRPr="00D853FA" w14:paraId="36205250" w14:textId="77777777" w:rsidTr="00DF62E0">
        <w:trPr>
          <w:trHeight w:val="283"/>
          <w:jc w:val="center"/>
        </w:trPr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B220E8" w14:textId="77777777" w:rsidR="00DF62E0" w:rsidRPr="00D853FA" w:rsidRDefault="00DF62E0" w:rsidP="00DF62E0">
            <w:pPr>
              <w:contextualSpacing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Systemic lupus erythematosus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09F8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112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C56F2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37.0</w:t>
            </w:r>
          </w:p>
        </w:tc>
      </w:tr>
      <w:tr w:rsidR="00DF62E0" w:rsidRPr="00D853FA" w14:paraId="031FDDC6" w14:textId="77777777" w:rsidTr="00DF62E0">
        <w:trPr>
          <w:trHeight w:val="283"/>
          <w:jc w:val="center"/>
        </w:trPr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029D15" w14:textId="77777777" w:rsidR="00DF62E0" w:rsidRPr="00D853FA" w:rsidRDefault="00DF62E0" w:rsidP="00DF62E0">
            <w:pPr>
              <w:contextualSpacing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Primary APS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0F630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165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154D2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54.5</w:t>
            </w:r>
          </w:p>
        </w:tc>
      </w:tr>
      <w:tr w:rsidR="00DF62E0" w:rsidRPr="00D853FA" w14:paraId="10A1AE94" w14:textId="77777777" w:rsidTr="00DF62E0">
        <w:trPr>
          <w:trHeight w:val="283"/>
          <w:jc w:val="center"/>
        </w:trPr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8BB477" w14:textId="77777777" w:rsidR="00DF62E0" w:rsidRPr="00D853FA" w:rsidRDefault="00DF62E0" w:rsidP="00DF62E0">
            <w:pPr>
              <w:contextualSpacing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 xml:space="preserve">SAD-APS 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73AA3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138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13DEF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45.5</w:t>
            </w:r>
          </w:p>
        </w:tc>
      </w:tr>
      <w:tr w:rsidR="00DF62E0" w:rsidRPr="00D853FA" w14:paraId="39DB12D6" w14:textId="77777777" w:rsidTr="00DF62E0">
        <w:trPr>
          <w:trHeight w:val="283"/>
          <w:jc w:val="center"/>
        </w:trPr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B31273" w14:textId="77777777" w:rsidR="00DF62E0" w:rsidRPr="00D853FA" w:rsidRDefault="00DF62E0" w:rsidP="00DF62E0">
            <w:pPr>
              <w:contextualSpacing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 xml:space="preserve">Catastrophic APS 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77F78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2198E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2.6</w:t>
            </w:r>
          </w:p>
        </w:tc>
      </w:tr>
      <w:tr w:rsidR="00DF62E0" w:rsidRPr="00D853FA" w14:paraId="7EE1FC69" w14:textId="77777777" w:rsidTr="00DF62E0">
        <w:trPr>
          <w:trHeight w:val="283"/>
          <w:jc w:val="center"/>
        </w:trPr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6E62B4" w14:textId="77777777" w:rsidR="00DF62E0" w:rsidRPr="00D853FA" w:rsidRDefault="00DF62E0" w:rsidP="00DF62E0">
            <w:pPr>
              <w:contextualSpacing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Dyslipidemia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D4764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lang w:eastAsia="es-ES"/>
              </w:rPr>
              <w:t>58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A36B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19.1</w:t>
            </w:r>
          </w:p>
        </w:tc>
      </w:tr>
      <w:tr w:rsidR="00DF62E0" w:rsidRPr="00D853FA" w14:paraId="1FA0FEE6" w14:textId="77777777" w:rsidTr="00DF62E0">
        <w:trPr>
          <w:trHeight w:val="283"/>
          <w:jc w:val="center"/>
        </w:trPr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9D3F5B" w14:textId="77777777" w:rsidR="00DF62E0" w:rsidRPr="00D853FA" w:rsidRDefault="00DF62E0" w:rsidP="00DF62E0">
            <w:pPr>
              <w:contextualSpacing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Diabetes mellitus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45F99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lang w:eastAsia="es-ES"/>
              </w:rPr>
              <w:t>22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44CBF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7.3</w:t>
            </w:r>
          </w:p>
        </w:tc>
      </w:tr>
      <w:tr w:rsidR="00DF62E0" w:rsidRPr="00D853FA" w14:paraId="3F6924F6" w14:textId="77777777" w:rsidTr="00DF62E0">
        <w:trPr>
          <w:trHeight w:val="283"/>
          <w:jc w:val="center"/>
        </w:trPr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5F8A47" w14:textId="77777777" w:rsidR="00DF62E0" w:rsidRPr="00D853FA" w:rsidRDefault="00DF62E0" w:rsidP="00DF62E0">
            <w:pPr>
              <w:contextualSpacing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Active smoker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8C5FF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32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09963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10.6</w:t>
            </w:r>
          </w:p>
        </w:tc>
      </w:tr>
      <w:tr w:rsidR="00DF62E0" w:rsidRPr="00D853FA" w14:paraId="0FAED10F" w14:textId="77777777" w:rsidTr="00DF62E0">
        <w:trPr>
          <w:trHeight w:val="283"/>
          <w:jc w:val="center"/>
        </w:trPr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BBBB79" w14:textId="77777777" w:rsidR="00DF62E0" w:rsidRPr="00D853FA" w:rsidRDefault="00DF62E0" w:rsidP="00DF62E0">
            <w:pPr>
              <w:contextualSpacing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 xml:space="preserve">Arterial hypertension 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DD16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lang w:eastAsia="es-ES"/>
              </w:rPr>
              <w:t>62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55D73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20.5</w:t>
            </w:r>
          </w:p>
        </w:tc>
      </w:tr>
      <w:tr w:rsidR="00DF62E0" w:rsidRPr="00D853FA" w14:paraId="0CB159FB" w14:textId="77777777" w:rsidTr="00DF62E0">
        <w:trPr>
          <w:trHeight w:val="283"/>
          <w:jc w:val="center"/>
        </w:trPr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96DC7B" w14:textId="77777777" w:rsidR="00DF62E0" w:rsidRPr="00D853FA" w:rsidRDefault="00DF62E0" w:rsidP="00DF62E0">
            <w:pPr>
              <w:ind w:left="25"/>
              <w:contextualSpacing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Antiplatelet agents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1EB7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lang w:eastAsia="es-ES"/>
              </w:rPr>
              <w:t>206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4FFC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68.0</w:t>
            </w:r>
          </w:p>
        </w:tc>
      </w:tr>
      <w:tr w:rsidR="00DF62E0" w:rsidRPr="00D853FA" w14:paraId="2ABA73C1" w14:textId="77777777" w:rsidTr="00DF62E0">
        <w:trPr>
          <w:trHeight w:val="283"/>
          <w:jc w:val="center"/>
        </w:trPr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D5A716" w14:textId="77777777" w:rsidR="00DF62E0" w:rsidRPr="00D853FA" w:rsidRDefault="00DF62E0" w:rsidP="00DF62E0">
            <w:pPr>
              <w:ind w:left="25"/>
              <w:contextualSpacing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Anticoagulants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B39C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lang w:eastAsia="es-ES"/>
              </w:rPr>
              <w:t>269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23F7D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88.8</w:t>
            </w:r>
          </w:p>
        </w:tc>
      </w:tr>
      <w:tr w:rsidR="00DF62E0" w:rsidRPr="00D853FA" w14:paraId="2C4365B0" w14:textId="77777777" w:rsidTr="00DF62E0">
        <w:trPr>
          <w:trHeight w:val="283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F788AE" w14:textId="77777777" w:rsidR="00DF62E0" w:rsidRPr="00D853FA" w:rsidRDefault="00DF62E0" w:rsidP="00DF62E0">
            <w:pPr>
              <w:contextualSpacing/>
              <w:rPr>
                <w:b/>
                <w:sz w:val="18"/>
                <w:szCs w:val="18"/>
                <w:lang w:eastAsia="es-ES"/>
              </w:rPr>
            </w:pPr>
            <w:r w:rsidRPr="00D853FA">
              <w:rPr>
                <w:b/>
                <w:sz w:val="18"/>
                <w:szCs w:val="18"/>
                <w:lang w:eastAsia="es-ES"/>
              </w:rPr>
              <w:t>APS PATHOLOGY</w:t>
            </w:r>
          </w:p>
        </w:tc>
      </w:tr>
      <w:tr w:rsidR="00DF62E0" w:rsidRPr="00D853FA" w14:paraId="7A1FBD3A" w14:textId="77777777" w:rsidTr="00DF62E0">
        <w:trPr>
          <w:trHeight w:val="283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A0C8AF" w14:textId="77777777" w:rsidR="00DF62E0" w:rsidRPr="00D853FA" w:rsidRDefault="00DF62E0" w:rsidP="00DF62E0">
            <w:pPr>
              <w:contextualSpacing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 xml:space="preserve">Isolated thrombotic APS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FC0CF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lang w:eastAsia="es-ES"/>
              </w:rPr>
              <w:t>196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99DE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64.7</w:t>
            </w:r>
          </w:p>
        </w:tc>
      </w:tr>
      <w:tr w:rsidR="00DF62E0" w:rsidRPr="00D853FA" w14:paraId="593A80DE" w14:textId="77777777" w:rsidTr="00DF62E0">
        <w:trPr>
          <w:trHeight w:val="283"/>
          <w:jc w:val="center"/>
        </w:trPr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AB4345" w14:textId="77777777" w:rsidR="00DF62E0" w:rsidRPr="00D853FA" w:rsidRDefault="00DF62E0" w:rsidP="00DF62E0">
            <w:pPr>
              <w:contextualSpacing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 xml:space="preserve">Isolated gestational morbidity 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88CD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lang w:eastAsia="es-ES"/>
              </w:rPr>
              <w:t>67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D1F66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22.1</w:t>
            </w:r>
          </w:p>
        </w:tc>
      </w:tr>
      <w:tr w:rsidR="00DF62E0" w:rsidRPr="00D853FA" w14:paraId="749BCEB1" w14:textId="77777777" w:rsidTr="00DF62E0">
        <w:trPr>
          <w:trHeight w:val="283"/>
          <w:jc w:val="center"/>
        </w:trPr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6EA562" w14:textId="77777777" w:rsidR="00DF62E0" w:rsidRPr="00D853FA" w:rsidRDefault="00DF62E0" w:rsidP="00DF62E0">
            <w:pPr>
              <w:contextualSpacing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Mixed APS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B6730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lang w:eastAsia="es-ES"/>
              </w:rPr>
              <w:t>40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53F5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13.2</w:t>
            </w:r>
          </w:p>
        </w:tc>
      </w:tr>
      <w:tr w:rsidR="00DF62E0" w:rsidRPr="00D853FA" w14:paraId="75544F79" w14:textId="77777777" w:rsidTr="00DF62E0">
        <w:trPr>
          <w:trHeight w:val="283"/>
          <w:jc w:val="center"/>
        </w:trPr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5563B3" w14:textId="77777777" w:rsidR="00DF62E0" w:rsidRPr="00D853FA" w:rsidRDefault="00DF62E0" w:rsidP="00DF62E0">
            <w:pPr>
              <w:contextualSpacing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 xml:space="preserve">Total thrombotic APS 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E8632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lang w:eastAsia="es-ES"/>
              </w:rPr>
            </w:pPr>
            <w:r w:rsidRPr="00D853FA">
              <w:rPr>
                <w:sz w:val="18"/>
                <w:lang w:eastAsia="es-ES"/>
              </w:rPr>
              <w:t>236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F0088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77.9</w:t>
            </w:r>
          </w:p>
        </w:tc>
      </w:tr>
      <w:tr w:rsidR="00DF62E0" w:rsidRPr="00D853FA" w14:paraId="3AF22BC3" w14:textId="77777777" w:rsidTr="00DF62E0">
        <w:trPr>
          <w:trHeight w:val="283"/>
          <w:jc w:val="center"/>
        </w:trPr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79CEA4" w14:textId="77777777" w:rsidR="00DF62E0" w:rsidRPr="00D853FA" w:rsidRDefault="00DF62E0" w:rsidP="00DF62E0">
            <w:pPr>
              <w:contextualSpacing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Total gestational morbidity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942D1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lang w:eastAsia="es-ES"/>
              </w:rPr>
              <w:t>107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3294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35.3</w:t>
            </w:r>
          </w:p>
        </w:tc>
      </w:tr>
      <w:tr w:rsidR="00DF62E0" w:rsidRPr="00D853FA" w14:paraId="35E56C55" w14:textId="77777777" w:rsidTr="00DF62E0">
        <w:trPr>
          <w:trHeight w:val="283"/>
          <w:jc w:val="center"/>
        </w:trPr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85A311" w14:textId="77777777" w:rsidR="00DF62E0" w:rsidRPr="00D853FA" w:rsidRDefault="00DF62E0" w:rsidP="00DF62E0">
            <w:pPr>
              <w:contextualSpacing/>
              <w:rPr>
                <w:b/>
                <w:sz w:val="18"/>
                <w:szCs w:val="18"/>
                <w:lang w:eastAsia="es-ES"/>
              </w:rPr>
            </w:pPr>
            <w:r w:rsidRPr="00D853FA">
              <w:rPr>
                <w:b/>
                <w:sz w:val="18"/>
                <w:szCs w:val="18"/>
                <w:lang w:eastAsia="es-ES"/>
              </w:rPr>
              <w:t>Thrombotic events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DAB1A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9DBE3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</w:p>
        </w:tc>
      </w:tr>
      <w:tr w:rsidR="00DF62E0" w:rsidRPr="00D853FA" w14:paraId="3A31FD95" w14:textId="77777777" w:rsidTr="00DF62E0">
        <w:trPr>
          <w:trHeight w:val="283"/>
          <w:jc w:val="center"/>
        </w:trPr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79BCB1" w14:textId="77777777" w:rsidR="00DF62E0" w:rsidRPr="00D853FA" w:rsidRDefault="00DF62E0" w:rsidP="00DF62E0">
            <w:pPr>
              <w:ind w:left="209"/>
              <w:contextualSpacing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Arterial thrombosis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948B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</w:rPr>
              <w:t>124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3B7D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40.9</w:t>
            </w:r>
          </w:p>
        </w:tc>
      </w:tr>
      <w:tr w:rsidR="00DF62E0" w:rsidRPr="00D853FA" w14:paraId="1178D55C" w14:textId="77777777" w:rsidTr="00DF62E0">
        <w:trPr>
          <w:trHeight w:val="283"/>
          <w:jc w:val="center"/>
        </w:trPr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DA1F70" w14:textId="77777777" w:rsidR="00DF62E0" w:rsidRPr="00D853FA" w:rsidRDefault="00DF62E0" w:rsidP="00DF62E0">
            <w:pPr>
              <w:ind w:left="209"/>
              <w:contextualSpacing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 xml:space="preserve">Venous thrombosis 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4CB28" w14:textId="77777777" w:rsidR="00DF62E0" w:rsidRPr="00D853FA" w:rsidRDefault="00DF62E0" w:rsidP="00DF62E0">
            <w:pPr>
              <w:contextualSpacing/>
              <w:jc w:val="center"/>
              <w:rPr>
                <w:sz w:val="18"/>
              </w:rPr>
            </w:pPr>
            <w:r w:rsidRPr="00D853FA">
              <w:rPr>
                <w:sz w:val="18"/>
              </w:rPr>
              <w:t>125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6B3D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41.3</w:t>
            </w:r>
          </w:p>
        </w:tc>
      </w:tr>
      <w:tr w:rsidR="00DF62E0" w:rsidRPr="00D853FA" w14:paraId="00D5EC10" w14:textId="77777777" w:rsidTr="00DF62E0">
        <w:trPr>
          <w:trHeight w:val="283"/>
          <w:jc w:val="center"/>
        </w:trPr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9DE7DC" w14:textId="77777777" w:rsidR="00DF62E0" w:rsidRPr="00D853FA" w:rsidRDefault="00DF62E0" w:rsidP="00DF62E0">
            <w:pPr>
              <w:ind w:left="209"/>
              <w:contextualSpacing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Inferior extremity deep vein thrombosis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4E107" w14:textId="77777777" w:rsidR="00DF62E0" w:rsidRPr="00D853FA" w:rsidRDefault="00DF62E0" w:rsidP="00DF62E0">
            <w:pPr>
              <w:contextualSpacing/>
              <w:jc w:val="center"/>
              <w:rPr>
                <w:sz w:val="18"/>
              </w:rPr>
            </w:pPr>
            <w:r w:rsidRPr="00D853FA">
              <w:rPr>
                <w:sz w:val="18"/>
              </w:rPr>
              <w:t>93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997EA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30.7</w:t>
            </w:r>
          </w:p>
        </w:tc>
      </w:tr>
      <w:tr w:rsidR="00DF62E0" w:rsidRPr="00D853FA" w14:paraId="0A87BE70" w14:textId="77777777" w:rsidTr="00DF62E0">
        <w:trPr>
          <w:trHeight w:val="283"/>
          <w:jc w:val="center"/>
        </w:trPr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CDE5A0" w14:textId="77777777" w:rsidR="00DF62E0" w:rsidRPr="00D853FA" w:rsidRDefault="00DF62E0" w:rsidP="00DF62E0">
            <w:pPr>
              <w:ind w:left="209"/>
              <w:contextualSpacing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 xml:space="preserve">Superior extremity arterial thrombosis 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EED5D" w14:textId="77777777" w:rsidR="00DF62E0" w:rsidRPr="00D853FA" w:rsidRDefault="00DF62E0" w:rsidP="00DF62E0">
            <w:pPr>
              <w:contextualSpacing/>
              <w:jc w:val="center"/>
              <w:rPr>
                <w:sz w:val="18"/>
              </w:rPr>
            </w:pPr>
            <w:r w:rsidRPr="00D853FA">
              <w:rPr>
                <w:sz w:val="18"/>
              </w:rPr>
              <w:t>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DDA5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3.0</w:t>
            </w:r>
          </w:p>
        </w:tc>
      </w:tr>
      <w:tr w:rsidR="00DF62E0" w:rsidRPr="00D853FA" w14:paraId="239F4D8A" w14:textId="77777777" w:rsidTr="00DF62E0">
        <w:trPr>
          <w:trHeight w:val="283"/>
          <w:jc w:val="center"/>
        </w:trPr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A18AB5" w14:textId="77777777" w:rsidR="00DF62E0" w:rsidRPr="00D853FA" w:rsidRDefault="00DF62E0" w:rsidP="00DF62E0">
            <w:pPr>
              <w:ind w:left="209"/>
              <w:contextualSpacing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Pulmonary embolism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0831" w14:textId="77777777" w:rsidR="00DF62E0" w:rsidRPr="00D853FA" w:rsidRDefault="00DF62E0" w:rsidP="00DF62E0">
            <w:pPr>
              <w:contextualSpacing/>
              <w:jc w:val="center"/>
              <w:rPr>
                <w:sz w:val="18"/>
              </w:rPr>
            </w:pPr>
            <w:r w:rsidRPr="00D853FA">
              <w:rPr>
                <w:sz w:val="18"/>
              </w:rPr>
              <w:t>29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E963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9.6</w:t>
            </w:r>
          </w:p>
        </w:tc>
      </w:tr>
      <w:tr w:rsidR="00DF62E0" w:rsidRPr="00D853FA" w14:paraId="1E55D22A" w14:textId="77777777" w:rsidTr="00DF62E0">
        <w:trPr>
          <w:trHeight w:val="283"/>
          <w:jc w:val="center"/>
        </w:trPr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6E610E" w14:textId="77777777" w:rsidR="00DF62E0" w:rsidRPr="00D853FA" w:rsidRDefault="00DF62E0" w:rsidP="00DF62E0">
            <w:pPr>
              <w:ind w:left="209"/>
              <w:contextualSpacing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Stroke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1938" w14:textId="77777777" w:rsidR="00DF62E0" w:rsidRPr="00D853FA" w:rsidRDefault="00DF62E0" w:rsidP="00DF62E0">
            <w:pPr>
              <w:contextualSpacing/>
              <w:jc w:val="center"/>
              <w:rPr>
                <w:sz w:val="18"/>
              </w:rPr>
            </w:pPr>
            <w:r w:rsidRPr="00D853FA">
              <w:rPr>
                <w:sz w:val="18"/>
              </w:rPr>
              <w:t>64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A6FF4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21.1</w:t>
            </w:r>
          </w:p>
        </w:tc>
      </w:tr>
      <w:tr w:rsidR="00DF62E0" w:rsidRPr="00D853FA" w14:paraId="7DD8AEF5" w14:textId="77777777" w:rsidTr="00DF62E0">
        <w:trPr>
          <w:trHeight w:val="283"/>
          <w:jc w:val="center"/>
        </w:trPr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6C45A9" w14:textId="77777777" w:rsidR="00DF62E0" w:rsidRPr="00D853FA" w:rsidRDefault="00DF62E0" w:rsidP="00DF62E0">
            <w:pPr>
              <w:ind w:left="209"/>
              <w:contextualSpacing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Acute myocardial infarction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4B46" w14:textId="77777777" w:rsidR="00DF62E0" w:rsidRPr="00D853FA" w:rsidRDefault="00DF62E0" w:rsidP="00DF62E0">
            <w:pPr>
              <w:contextualSpacing/>
              <w:jc w:val="center"/>
              <w:rPr>
                <w:sz w:val="18"/>
              </w:rPr>
            </w:pPr>
            <w:r w:rsidRPr="00D853FA">
              <w:rPr>
                <w:sz w:val="18"/>
              </w:rPr>
              <w:t>14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7EF7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4.6</w:t>
            </w:r>
          </w:p>
        </w:tc>
      </w:tr>
      <w:tr w:rsidR="00DF62E0" w:rsidRPr="00D853FA" w14:paraId="3F512AB5" w14:textId="77777777" w:rsidTr="00DF62E0">
        <w:trPr>
          <w:trHeight w:val="283"/>
          <w:jc w:val="center"/>
        </w:trPr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BCD60D" w14:textId="77777777" w:rsidR="00DF62E0" w:rsidRPr="00D853FA" w:rsidRDefault="00DF62E0" w:rsidP="00DF62E0">
            <w:pPr>
              <w:contextualSpacing/>
              <w:rPr>
                <w:b/>
                <w:sz w:val="18"/>
                <w:szCs w:val="18"/>
                <w:lang w:eastAsia="es-ES"/>
              </w:rPr>
            </w:pPr>
            <w:r w:rsidRPr="00D853FA">
              <w:rPr>
                <w:b/>
                <w:sz w:val="18"/>
                <w:szCs w:val="18"/>
                <w:lang w:eastAsia="es-ES"/>
              </w:rPr>
              <w:t xml:space="preserve">Gestational morbidity  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A409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DC17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F62E0" w:rsidRPr="00D853FA" w14:paraId="2567DF1A" w14:textId="77777777" w:rsidTr="00DF62E0">
        <w:trPr>
          <w:trHeight w:val="283"/>
          <w:jc w:val="center"/>
        </w:trPr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E03F1E" w14:textId="77777777" w:rsidR="00DF62E0" w:rsidRPr="00D853FA" w:rsidRDefault="00DF62E0" w:rsidP="00287CE9">
            <w:pPr>
              <w:spacing w:after="0"/>
              <w:ind w:left="209"/>
              <w:contextualSpacing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Early fetal loss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21D0" w14:textId="77777777" w:rsidR="00DF62E0" w:rsidRPr="00D853FA" w:rsidRDefault="00DF62E0" w:rsidP="00DF62E0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93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0014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30.7</w:t>
            </w:r>
          </w:p>
        </w:tc>
      </w:tr>
      <w:tr w:rsidR="00DF62E0" w:rsidRPr="00D853FA" w14:paraId="3D99B843" w14:textId="77777777" w:rsidTr="00DF62E0">
        <w:trPr>
          <w:trHeight w:val="283"/>
          <w:jc w:val="center"/>
        </w:trPr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E6A823" w14:textId="77777777" w:rsidR="00DF62E0" w:rsidRPr="00D853FA" w:rsidRDefault="00DF62E0" w:rsidP="00DF62E0">
            <w:pPr>
              <w:ind w:left="209"/>
              <w:contextualSpacing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Late fetal loss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0953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35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BA159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11.6</w:t>
            </w:r>
          </w:p>
        </w:tc>
      </w:tr>
      <w:tr w:rsidR="00DF62E0" w:rsidRPr="00D853FA" w14:paraId="73403682" w14:textId="77777777" w:rsidTr="00DF62E0">
        <w:trPr>
          <w:trHeight w:val="283"/>
          <w:jc w:val="center"/>
        </w:trPr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3EAF97" w14:textId="77777777" w:rsidR="00DF62E0" w:rsidRPr="00D853FA" w:rsidRDefault="00DF62E0" w:rsidP="00DF62E0">
            <w:pPr>
              <w:ind w:left="209"/>
              <w:contextualSpacing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Mean fetal loss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3181B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1.8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C55C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0.6</w:t>
            </w:r>
          </w:p>
        </w:tc>
      </w:tr>
    </w:tbl>
    <w:p w14:paraId="73107532" w14:textId="77777777" w:rsidR="00DF62E0" w:rsidRPr="00D853FA" w:rsidRDefault="00DF62E0" w:rsidP="00DF62E0">
      <w:pPr>
        <w:ind w:left="993" w:right="988"/>
        <w:jc w:val="both"/>
      </w:pPr>
      <w:r w:rsidRPr="00D853FA">
        <w:rPr>
          <w:i/>
          <w:sz w:val="20"/>
          <w:szCs w:val="20"/>
        </w:rPr>
        <w:t>Early fetal loss: miscarriage during the first 10 weeks, in the first trimester. Late fetal loss: miscarriage after the first 10 weeks of gestation</w:t>
      </w:r>
      <w:r w:rsidRPr="00D853FA">
        <w:rPr>
          <w:i/>
        </w:rPr>
        <w:t>.</w:t>
      </w:r>
    </w:p>
    <w:p w14:paraId="596CFEFE" w14:textId="77777777" w:rsidR="00DF62E0" w:rsidRPr="00D853FA" w:rsidRDefault="00DF62E0" w:rsidP="00DF62E0">
      <w:pPr>
        <w:spacing w:after="200"/>
        <w:rPr>
          <w:b/>
        </w:rPr>
      </w:pPr>
      <w:r w:rsidRPr="00D853FA">
        <w:rPr>
          <w:b/>
        </w:rPr>
        <w:br w:type="page"/>
      </w:r>
    </w:p>
    <w:p w14:paraId="457F3701" w14:textId="77777777" w:rsidR="00DF62E0" w:rsidRPr="00D853FA" w:rsidRDefault="00DF62E0" w:rsidP="00DF62E0">
      <w:pPr>
        <w:ind w:right="-30"/>
        <w:jc w:val="both"/>
        <w:rPr>
          <w:i/>
          <w:szCs w:val="16"/>
        </w:rPr>
      </w:pPr>
      <w:r w:rsidRPr="00D853FA">
        <w:rPr>
          <w:b/>
          <w:szCs w:val="16"/>
        </w:rPr>
        <w:lastRenderedPageBreak/>
        <w:t xml:space="preserve">Supplementary Table S3. </w:t>
      </w:r>
      <w:r w:rsidRPr="00D853FA">
        <w:rPr>
          <w:szCs w:val="16"/>
        </w:rPr>
        <w:t xml:space="preserve">Positivity for B2-CIC when patients were differentiated according to their type of APS event.  </w:t>
      </w:r>
    </w:p>
    <w:tbl>
      <w:tblPr>
        <w:tblW w:w="722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1"/>
        <w:gridCol w:w="2127"/>
        <w:gridCol w:w="1559"/>
      </w:tblGrid>
      <w:tr w:rsidR="00DF62E0" w:rsidRPr="00D853FA" w14:paraId="30E6D73F" w14:textId="77777777" w:rsidTr="00DF62E0">
        <w:trPr>
          <w:trHeight w:val="340"/>
          <w:jc w:val="center"/>
        </w:trPr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27CA95" w14:textId="77777777" w:rsidR="00DF62E0" w:rsidRPr="00D853FA" w:rsidRDefault="00DF62E0" w:rsidP="00DF62E0">
            <w:pPr>
              <w:ind w:left="85"/>
              <w:contextualSpacing/>
              <w:jc w:val="center"/>
              <w:rPr>
                <w:b/>
                <w:sz w:val="20"/>
                <w:szCs w:val="20"/>
                <w:lang w:eastAsia="es-ES"/>
              </w:rPr>
            </w:pPr>
            <w:r w:rsidRPr="00D853FA">
              <w:rPr>
                <w:b/>
                <w:sz w:val="20"/>
                <w:szCs w:val="18"/>
              </w:rPr>
              <w:t>TYPE OF EVENT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93A6D2" w14:textId="77777777" w:rsidR="00DF62E0" w:rsidRPr="00D853FA" w:rsidRDefault="00DF62E0" w:rsidP="00DF62E0">
            <w:pPr>
              <w:contextualSpacing/>
              <w:jc w:val="center"/>
              <w:rPr>
                <w:b/>
                <w:sz w:val="20"/>
                <w:szCs w:val="20"/>
                <w:lang w:eastAsia="es-ES"/>
              </w:rPr>
            </w:pPr>
            <w:r w:rsidRPr="00D853FA">
              <w:rPr>
                <w:b/>
                <w:sz w:val="20"/>
                <w:szCs w:val="20"/>
                <w:lang w:eastAsia="es-ES"/>
              </w:rPr>
              <w:t>APS PATIENTS</w:t>
            </w:r>
          </w:p>
          <w:p w14:paraId="3573A752" w14:textId="77777777" w:rsidR="00DF62E0" w:rsidRPr="00D853FA" w:rsidRDefault="00DF62E0" w:rsidP="00DF62E0">
            <w:pPr>
              <w:contextualSpacing/>
              <w:jc w:val="center"/>
              <w:rPr>
                <w:b/>
                <w:sz w:val="20"/>
                <w:szCs w:val="20"/>
                <w:lang w:eastAsia="es-ES"/>
              </w:rPr>
            </w:pPr>
            <w:r w:rsidRPr="00D853FA">
              <w:rPr>
                <w:sz w:val="20"/>
                <w:szCs w:val="20"/>
                <w:lang w:eastAsia="es-ES"/>
              </w:rPr>
              <w:t xml:space="preserve"> (N=303)</w:t>
            </w:r>
          </w:p>
        </w:tc>
      </w:tr>
      <w:tr w:rsidR="00DF62E0" w:rsidRPr="00D853FA" w14:paraId="20C686A7" w14:textId="77777777" w:rsidTr="00DF62E0">
        <w:trPr>
          <w:trHeight w:val="340"/>
          <w:jc w:val="center"/>
        </w:trPr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DC594A" w14:textId="77777777" w:rsidR="00DF62E0" w:rsidRPr="00D853FA" w:rsidRDefault="00DF62E0" w:rsidP="00DF62E0">
            <w:pPr>
              <w:ind w:left="84"/>
              <w:contextualSpacing/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5A37B5" w14:textId="77777777" w:rsidR="00DF62E0" w:rsidRPr="00D853FA" w:rsidRDefault="00DF62E0" w:rsidP="00DF62E0">
            <w:pPr>
              <w:contextualSpacing/>
              <w:jc w:val="center"/>
              <w:rPr>
                <w:sz w:val="20"/>
                <w:szCs w:val="20"/>
                <w:lang w:eastAsia="es-ES"/>
              </w:rPr>
            </w:pPr>
            <w:r w:rsidRPr="00D853FA">
              <w:rPr>
                <w:b/>
                <w:sz w:val="20"/>
                <w:szCs w:val="20"/>
                <w:lang w:eastAsia="es-ES"/>
              </w:rPr>
              <w:t>Positive patients for B2-CIC (N)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18140F" w14:textId="77777777" w:rsidR="00DF62E0" w:rsidRPr="00D853FA" w:rsidRDefault="00DF62E0" w:rsidP="00DF62E0">
            <w:pPr>
              <w:contextualSpacing/>
              <w:jc w:val="center"/>
              <w:rPr>
                <w:b/>
                <w:sz w:val="20"/>
                <w:szCs w:val="20"/>
                <w:lang w:eastAsia="es-ES"/>
              </w:rPr>
            </w:pPr>
            <w:r w:rsidRPr="00D853FA">
              <w:rPr>
                <w:b/>
                <w:sz w:val="20"/>
                <w:szCs w:val="20"/>
                <w:lang w:eastAsia="es-ES"/>
              </w:rPr>
              <w:t>%</w:t>
            </w:r>
          </w:p>
        </w:tc>
      </w:tr>
      <w:tr w:rsidR="00DF62E0" w:rsidRPr="00D853FA" w14:paraId="3E31B1BE" w14:textId="77777777" w:rsidTr="00DF62E0">
        <w:trPr>
          <w:trHeight w:val="340"/>
          <w:jc w:val="center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286A3D" w14:textId="77777777" w:rsidR="00DF62E0" w:rsidRPr="00D853FA" w:rsidRDefault="00DF62E0" w:rsidP="00DF62E0">
            <w:pPr>
              <w:ind w:left="25"/>
              <w:contextualSpacing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lang w:val="en-GB"/>
              </w:rPr>
              <w:t>Isolated thrombotic APS (N=196)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880A17E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03803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37.2</w:t>
            </w:r>
          </w:p>
        </w:tc>
      </w:tr>
      <w:tr w:rsidR="00DF62E0" w:rsidRPr="00D853FA" w14:paraId="3267931A" w14:textId="77777777" w:rsidTr="00DF62E0">
        <w:trPr>
          <w:trHeight w:val="340"/>
          <w:jc w:val="center"/>
        </w:trPr>
        <w:tc>
          <w:tcPr>
            <w:tcW w:w="3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7C9A05" w14:textId="77777777" w:rsidR="00DF62E0" w:rsidRPr="00D853FA" w:rsidRDefault="00DF62E0" w:rsidP="00DF62E0">
            <w:pPr>
              <w:ind w:left="25"/>
              <w:contextualSpacing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lang w:val="en-GB"/>
              </w:rPr>
              <w:t>Isolated gestational morbidity (N=67)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E2D7D0C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35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F6EC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52.2</w:t>
            </w:r>
          </w:p>
        </w:tc>
      </w:tr>
      <w:tr w:rsidR="00DF62E0" w:rsidRPr="00D853FA" w14:paraId="5D37CD88" w14:textId="77777777" w:rsidTr="00DF62E0">
        <w:trPr>
          <w:trHeight w:val="340"/>
          <w:jc w:val="center"/>
        </w:trPr>
        <w:tc>
          <w:tcPr>
            <w:tcW w:w="3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831E57" w14:textId="77777777" w:rsidR="00DF62E0" w:rsidRPr="00D853FA" w:rsidRDefault="00DF62E0" w:rsidP="00DF62E0">
            <w:pPr>
              <w:ind w:left="25"/>
              <w:contextualSpacing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lang w:val="en-GB"/>
              </w:rPr>
              <w:t>Mixed APS (N=40)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32FDDE7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lang w:val="en-GB"/>
              </w:rPr>
              <w:t>11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0A8C7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27.5</w:t>
            </w:r>
          </w:p>
        </w:tc>
      </w:tr>
      <w:tr w:rsidR="00DF62E0" w:rsidRPr="00D853FA" w14:paraId="371DDEF4" w14:textId="77777777" w:rsidTr="00DF62E0">
        <w:trPr>
          <w:trHeight w:val="340"/>
          <w:jc w:val="center"/>
        </w:trPr>
        <w:tc>
          <w:tcPr>
            <w:tcW w:w="3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D4C255" w14:textId="77777777" w:rsidR="00DF62E0" w:rsidRPr="00D853FA" w:rsidRDefault="00DF62E0" w:rsidP="00DF62E0">
            <w:pPr>
              <w:ind w:left="25"/>
              <w:contextualSpacing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lang w:val="en-GB"/>
              </w:rPr>
              <w:t>Total thrombotic APS (N=236)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D300E3F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84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F58C8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35.6</w:t>
            </w:r>
          </w:p>
        </w:tc>
      </w:tr>
      <w:tr w:rsidR="00DF62E0" w:rsidRPr="00D853FA" w14:paraId="2505651F" w14:textId="77777777" w:rsidTr="00DF62E0">
        <w:trPr>
          <w:trHeight w:val="340"/>
          <w:jc w:val="center"/>
        </w:trPr>
        <w:tc>
          <w:tcPr>
            <w:tcW w:w="3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FEF881" w14:textId="77777777" w:rsidR="00DF62E0" w:rsidRPr="00D853FA" w:rsidRDefault="00DF62E0" w:rsidP="00DF62E0">
            <w:pPr>
              <w:ind w:left="25"/>
              <w:contextualSpacing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lang w:val="en-GB"/>
              </w:rPr>
              <w:t>Total gestational morbidity (N=107)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9039BD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46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3EF70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  <w:lang w:eastAsia="es-ES"/>
              </w:rPr>
            </w:pPr>
            <w:r w:rsidRPr="00D853FA">
              <w:rPr>
                <w:sz w:val="18"/>
                <w:szCs w:val="18"/>
                <w:lang w:eastAsia="es-ES"/>
              </w:rPr>
              <w:t>43.0</w:t>
            </w:r>
          </w:p>
        </w:tc>
      </w:tr>
    </w:tbl>
    <w:p w14:paraId="5B050A09" w14:textId="77777777" w:rsidR="00DF62E0" w:rsidRPr="00D853FA" w:rsidRDefault="00DF62E0" w:rsidP="00DF62E0">
      <w:pPr>
        <w:spacing w:before="240"/>
        <w:ind w:left="1276" w:right="-30"/>
        <w:jc w:val="both"/>
        <w:rPr>
          <w:b/>
          <w:szCs w:val="16"/>
        </w:rPr>
      </w:pPr>
      <w:r w:rsidRPr="00D853FA">
        <w:rPr>
          <w:i/>
          <w:sz w:val="20"/>
          <w:szCs w:val="20"/>
        </w:rPr>
        <w:t>B2-CIC: presence of B2G and/or B2M-CIC</w:t>
      </w:r>
    </w:p>
    <w:p w14:paraId="6B5EE8D0" w14:textId="77777777" w:rsidR="00DF62E0" w:rsidRPr="00D853FA" w:rsidRDefault="00DF62E0" w:rsidP="00DF62E0">
      <w:pPr>
        <w:spacing w:after="200"/>
        <w:rPr>
          <w:b/>
        </w:rPr>
      </w:pPr>
    </w:p>
    <w:p w14:paraId="331662D5" w14:textId="77777777" w:rsidR="00DF62E0" w:rsidRPr="00D853FA" w:rsidRDefault="00DF62E0" w:rsidP="00DF62E0">
      <w:pPr>
        <w:spacing w:after="200"/>
        <w:rPr>
          <w:b/>
        </w:rPr>
      </w:pPr>
    </w:p>
    <w:p w14:paraId="7CDA552D" w14:textId="77777777" w:rsidR="00DF62E0" w:rsidRPr="00D853FA" w:rsidRDefault="00DF62E0" w:rsidP="00DF62E0">
      <w:pPr>
        <w:spacing w:after="200"/>
        <w:rPr>
          <w:b/>
        </w:rPr>
      </w:pPr>
    </w:p>
    <w:p w14:paraId="5F028A58" w14:textId="77777777" w:rsidR="00DF62E0" w:rsidRPr="00D853FA" w:rsidRDefault="00DF62E0" w:rsidP="00DF62E0">
      <w:pPr>
        <w:spacing w:after="200"/>
        <w:rPr>
          <w:b/>
        </w:rPr>
      </w:pPr>
    </w:p>
    <w:p w14:paraId="7F823A7D" w14:textId="77777777" w:rsidR="00DF62E0" w:rsidRPr="00D853FA" w:rsidRDefault="00DF62E0" w:rsidP="00DF62E0">
      <w:pPr>
        <w:spacing w:after="200"/>
        <w:rPr>
          <w:b/>
        </w:rPr>
      </w:pPr>
    </w:p>
    <w:p w14:paraId="420ADC86" w14:textId="77777777" w:rsidR="00DF62E0" w:rsidRPr="00D853FA" w:rsidRDefault="00DF62E0" w:rsidP="00DF62E0">
      <w:pPr>
        <w:spacing w:after="200"/>
        <w:rPr>
          <w:b/>
        </w:rPr>
      </w:pPr>
    </w:p>
    <w:p w14:paraId="35BAD81F" w14:textId="77777777" w:rsidR="00DF62E0" w:rsidRPr="00D853FA" w:rsidRDefault="00DF62E0" w:rsidP="00DF62E0">
      <w:pPr>
        <w:spacing w:after="200"/>
        <w:rPr>
          <w:b/>
        </w:rPr>
      </w:pPr>
    </w:p>
    <w:p w14:paraId="5C01F620" w14:textId="77777777" w:rsidR="00DF62E0" w:rsidRPr="00D853FA" w:rsidRDefault="00DF62E0" w:rsidP="00DF62E0">
      <w:pPr>
        <w:spacing w:after="200"/>
        <w:rPr>
          <w:b/>
        </w:rPr>
      </w:pPr>
    </w:p>
    <w:p w14:paraId="524C13CC" w14:textId="77777777" w:rsidR="00DF62E0" w:rsidRPr="00D853FA" w:rsidRDefault="00DF62E0" w:rsidP="00DF62E0">
      <w:pPr>
        <w:spacing w:after="200"/>
        <w:rPr>
          <w:b/>
        </w:rPr>
      </w:pPr>
    </w:p>
    <w:p w14:paraId="4BA061B5" w14:textId="77777777" w:rsidR="00DF62E0" w:rsidRPr="00D853FA" w:rsidRDefault="00DF62E0" w:rsidP="00DF62E0">
      <w:pPr>
        <w:spacing w:after="200"/>
        <w:rPr>
          <w:b/>
        </w:rPr>
      </w:pPr>
    </w:p>
    <w:p w14:paraId="62D14C78" w14:textId="77777777" w:rsidR="00DF62E0" w:rsidRPr="00D853FA" w:rsidRDefault="00DF62E0" w:rsidP="00DF62E0">
      <w:pPr>
        <w:spacing w:after="200"/>
        <w:rPr>
          <w:b/>
        </w:rPr>
      </w:pPr>
    </w:p>
    <w:p w14:paraId="126F9121" w14:textId="77777777" w:rsidR="00DF62E0" w:rsidRPr="00D853FA" w:rsidRDefault="00DF62E0" w:rsidP="00DF62E0">
      <w:pPr>
        <w:spacing w:after="200"/>
        <w:rPr>
          <w:b/>
        </w:rPr>
      </w:pPr>
    </w:p>
    <w:p w14:paraId="5D1F6A4A" w14:textId="77777777" w:rsidR="00DF62E0" w:rsidRPr="00D853FA" w:rsidRDefault="00DF62E0" w:rsidP="00DF62E0">
      <w:pPr>
        <w:spacing w:after="200"/>
        <w:rPr>
          <w:b/>
        </w:rPr>
      </w:pPr>
    </w:p>
    <w:p w14:paraId="193D87C8" w14:textId="77777777" w:rsidR="00DF62E0" w:rsidRPr="00D853FA" w:rsidRDefault="00DF62E0" w:rsidP="00DF62E0">
      <w:pPr>
        <w:spacing w:after="200"/>
        <w:rPr>
          <w:b/>
        </w:rPr>
      </w:pPr>
    </w:p>
    <w:p w14:paraId="688EB089" w14:textId="77777777" w:rsidR="00DF62E0" w:rsidRPr="00D853FA" w:rsidRDefault="00DF62E0" w:rsidP="00DF62E0">
      <w:pPr>
        <w:spacing w:after="200"/>
        <w:rPr>
          <w:b/>
        </w:rPr>
      </w:pPr>
    </w:p>
    <w:p w14:paraId="45177067" w14:textId="77777777" w:rsidR="00DF62E0" w:rsidRPr="00D853FA" w:rsidRDefault="00DF62E0" w:rsidP="00DF62E0">
      <w:pPr>
        <w:spacing w:after="200"/>
        <w:rPr>
          <w:b/>
        </w:rPr>
      </w:pPr>
    </w:p>
    <w:p w14:paraId="2F400A31" w14:textId="77777777" w:rsidR="00DF62E0" w:rsidRPr="00D853FA" w:rsidRDefault="00DF62E0" w:rsidP="00DF62E0">
      <w:pPr>
        <w:spacing w:after="200"/>
        <w:rPr>
          <w:b/>
        </w:rPr>
      </w:pPr>
    </w:p>
    <w:p w14:paraId="46D3CD6C" w14:textId="77777777" w:rsidR="00DF62E0" w:rsidRPr="00D853FA" w:rsidRDefault="00DF62E0" w:rsidP="00DF62E0">
      <w:pPr>
        <w:spacing w:after="200"/>
        <w:rPr>
          <w:b/>
        </w:rPr>
      </w:pPr>
    </w:p>
    <w:p w14:paraId="2FED77B7" w14:textId="77777777" w:rsidR="00DF62E0" w:rsidRPr="00D853FA" w:rsidRDefault="00DF62E0" w:rsidP="00DF62E0">
      <w:pPr>
        <w:spacing w:after="200"/>
        <w:rPr>
          <w:b/>
        </w:rPr>
      </w:pPr>
    </w:p>
    <w:p w14:paraId="0333A29A" w14:textId="77777777" w:rsidR="00DF62E0" w:rsidRPr="00D853FA" w:rsidRDefault="00DF62E0" w:rsidP="00DF62E0">
      <w:pPr>
        <w:spacing w:after="200"/>
        <w:rPr>
          <w:b/>
          <w:szCs w:val="20"/>
        </w:rPr>
      </w:pPr>
      <w:r w:rsidRPr="00D853FA">
        <w:rPr>
          <w:b/>
        </w:rPr>
        <w:lastRenderedPageBreak/>
        <w:t>Supplementary Table S4</w:t>
      </w:r>
      <w:r w:rsidRPr="00D853FA">
        <w:rPr>
          <w:b/>
          <w:szCs w:val="20"/>
        </w:rPr>
        <w:t xml:space="preserve">. </w:t>
      </w:r>
      <w:r w:rsidRPr="00D853FA">
        <w:rPr>
          <w:szCs w:val="20"/>
        </w:rPr>
        <w:t xml:space="preserve">Clinical, </w:t>
      </w:r>
      <w:r w:rsidRPr="00D853FA">
        <w:t xml:space="preserve">demographic </w:t>
      </w:r>
      <w:r w:rsidRPr="00D853FA">
        <w:rPr>
          <w:szCs w:val="20"/>
        </w:rPr>
        <w:t>and laboratory parameters of patients with thrombotic events (total thrombotic APS), positive and negative for B2-CIC (N=236).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917"/>
        <w:gridCol w:w="1134"/>
        <w:gridCol w:w="851"/>
        <w:gridCol w:w="1134"/>
        <w:gridCol w:w="844"/>
        <w:gridCol w:w="1707"/>
      </w:tblGrid>
      <w:tr w:rsidR="00DF62E0" w:rsidRPr="00D853FA" w14:paraId="478B153E" w14:textId="77777777" w:rsidTr="00DF62E0">
        <w:trPr>
          <w:trHeight w:val="283"/>
        </w:trPr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F1A670" w14:textId="77777777" w:rsidR="00DF62E0" w:rsidRPr="00D853FA" w:rsidRDefault="00DF62E0" w:rsidP="00DF62E0">
            <w:pPr>
              <w:contextualSpacing/>
              <w:jc w:val="center"/>
              <w:rPr>
                <w:b/>
                <w:sz w:val="20"/>
                <w:szCs w:val="18"/>
              </w:rPr>
            </w:pPr>
            <w:r w:rsidRPr="00D853FA">
              <w:rPr>
                <w:b/>
                <w:sz w:val="20"/>
                <w:szCs w:val="18"/>
              </w:rPr>
              <w:t>PATIENTS WITH THROMBOTIC APS (N=236)</w:t>
            </w:r>
          </w:p>
        </w:tc>
      </w:tr>
      <w:tr w:rsidR="00DF62E0" w:rsidRPr="00DF62E0" w14:paraId="44EEE979" w14:textId="77777777" w:rsidTr="00DF62E0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BAD459" w14:textId="77777777" w:rsidR="00DF62E0" w:rsidRPr="00D853FA" w:rsidRDefault="00DF62E0" w:rsidP="00DF62E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53FA">
              <w:rPr>
                <w:b/>
                <w:sz w:val="20"/>
                <w:szCs w:val="20"/>
              </w:rPr>
              <w:t>CONDITION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713898" w14:textId="77777777" w:rsidR="00DF62E0" w:rsidRPr="00D853FA" w:rsidRDefault="00DF62E0" w:rsidP="00DF62E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53FA">
              <w:rPr>
                <w:b/>
                <w:sz w:val="20"/>
                <w:szCs w:val="20"/>
              </w:rPr>
              <w:t>B2-CIC positive</w:t>
            </w:r>
          </w:p>
          <w:p w14:paraId="6994E606" w14:textId="77777777" w:rsidR="00DF62E0" w:rsidRPr="00D853FA" w:rsidRDefault="00DF62E0" w:rsidP="00DF62E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53FA">
              <w:rPr>
                <w:b/>
                <w:sz w:val="20"/>
                <w:szCs w:val="20"/>
              </w:rPr>
              <w:t>N=84,  35.6%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4966F9" w14:textId="77777777" w:rsidR="00DF62E0" w:rsidRPr="00D853FA" w:rsidRDefault="00DF62E0" w:rsidP="00DF62E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53FA">
              <w:rPr>
                <w:b/>
                <w:sz w:val="20"/>
                <w:szCs w:val="20"/>
              </w:rPr>
              <w:t>B2-CIC negative</w:t>
            </w:r>
          </w:p>
          <w:p w14:paraId="6B001C6C" w14:textId="77777777" w:rsidR="00DF62E0" w:rsidRPr="00D853FA" w:rsidRDefault="00DF62E0" w:rsidP="00DF62E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53FA">
              <w:rPr>
                <w:b/>
                <w:sz w:val="20"/>
                <w:szCs w:val="20"/>
              </w:rPr>
              <w:t>N=152,  64.4%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4F3D63" w14:textId="77777777" w:rsidR="00DF62E0" w:rsidRPr="00D853FA" w:rsidRDefault="00DF62E0" w:rsidP="00DF62E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53FA">
              <w:rPr>
                <w:b/>
                <w:sz w:val="20"/>
                <w:szCs w:val="20"/>
              </w:rPr>
              <w:t>p-value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2FD5F" w14:textId="77777777" w:rsidR="00DF62E0" w:rsidRPr="00DF62E0" w:rsidRDefault="00DF62E0" w:rsidP="00DF62E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F62E0">
              <w:rPr>
                <w:b/>
                <w:sz w:val="20"/>
                <w:szCs w:val="20"/>
              </w:rPr>
              <w:t>OR / Hodges-Lehmann median difference (95% CI)</w:t>
            </w:r>
          </w:p>
        </w:tc>
      </w:tr>
      <w:tr w:rsidR="00DF62E0" w:rsidRPr="00DF62E0" w14:paraId="52212F0F" w14:textId="77777777" w:rsidTr="00DF62E0">
        <w:trPr>
          <w:trHeight w:val="28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F9722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D5B476" w14:textId="77777777" w:rsidR="00DF62E0" w:rsidRPr="00D853FA" w:rsidRDefault="00DF62E0" w:rsidP="00DF62E0">
            <w:pPr>
              <w:ind w:right="-136"/>
              <w:contextualSpacing/>
              <w:jc w:val="center"/>
              <w:rPr>
                <w:b/>
                <w:sz w:val="18"/>
                <w:szCs w:val="20"/>
              </w:rPr>
            </w:pPr>
            <w:r w:rsidRPr="00D853FA">
              <w:rPr>
                <w:b/>
                <w:sz w:val="18"/>
                <w:szCs w:val="20"/>
              </w:rPr>
              <w:t>N/median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790D26" w14:textId="77777777" w:rsidR="00DF62E0" w:rsidRPr="00D853FA" w:rsidRDefault="00DF62E0" w:rsidP="00DF62E0">
            <w:pPr>
              <w:contextualSpacing/>
              <w:jc w:val="center"/>
              <w:rPr>
                <w:b/>
                <w:sz w:val="18"/>
                <w:szCs w:val="20"/>
              </w:rPr>
            </w:pPr>
            <w:r w:rsidRPr="00D853FA">
              <w:rPr>
                <w:b/>
                <w:sz w:val="18"/>
                <w:szCs w:val="20"/>
              </w:rPr>
              <w:t>%/IQR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FA556E" w14:textId="77777777" w:rsidR="00DF62E0" w:rsidRPr="00D853FA" w:rsidRDefault="00DF62E0" w:rsidP="00DF62E0">
            <w:pPr>
              <w:ind w:right="-137"/>
              <w:contextualSpacing/>
              <w:jc w:val="center"/>
              <w:rPr>
                <w:b/>
                <w:sz w:val="18"/>
                <w:szCs w:val="20"/>
              </w:rPr>
            </w:pPr>
            <w:r w:rsidRPr="00D853FA">
              <w:rPr>
                <w:b/>
                <w:sz w:val="18"/>
                <w:szCs w:val="20"/>
              </w:rPr>
              <w:t>N/median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AC22A6" w14:textId="77777777" w:rsidR="00DF62E0" w:rsidRPr="00D853FA" w:rsidRDefault="00DF62E0" w:rsidP="00DF62E0">
            <w:pPr>
              <w:contextualSpacing/>
              <w:jc w:val="center"/>
              <w:rPr>
                <w:b/>
                <w:sz w:val="18"/>
                <w:szCs w:val="20"/>
              </w:rPr>
            </w:pPr>
            <w:r w:rsidRPr="00D853FA">
              <w:rPr>
                <w:b/>
                <w:sz w:val="18"/>
                <w:szCs w:val="20"/>
              </w:rPr>
              <w:t>%/IQR</w:t>
            </w:r>
          </w:p>
        </w:tc>
        <w:tc>
          <w:tcPr>
            <w:tcW w:w="84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9EAF0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A83E" w14:textId="77777777" w:rsidR="00DF62E0" w:rsidRPr="00DF62E0" w:rsidRDefault="00DF62E0" w:rsidP="00DF62E0">
            <w:pPr>
              <w:contextualSpacing/>
              <w:jc w:val="center"/>
              <w:rPr>
                <w:sz w:val="20"/>
                <w:szCs w:val="18"/>
              </w:rPr>
            </w:pPr>
          </w:p>
        </w:tc>
      </w:tr>
      <w:tr w:rsidR="00DF62E0" w:rsidRPr="00DF62E0" w14:paraId="2EBB73A3" w14:textId="77777777" w:rsidTr="00DF62E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38CD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Age (years)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AEEF5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53.5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E08B7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41.0-59.0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13AE8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50.0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DBBBC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40.0-58.0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7F2E4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0.309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DD543" w14:textId="77777777" w:rsidR="00DF62E0" w:rsidRPr="00DF62E0" w:rsidRDefault="00DF62E0" w:rsidP="00DF62E0">
            <w:pPr>
              <w:contextualSpacing/>
              <w:jc w:val="center"/>
              <w:rPr>
                <w:sz w:val="20"/>
                <w:szCs w:val="18"/>
              </w:rPr>
            </w:pPr>
          </w:p>
        </w:tc>
      </w:tr>
      <w:tr w:rsidR="00DF62E0" w:rsidRPr="00D853FA" w14:paraId="3F3A4DEE" w14:textId="77777777" w:rsidTr="00DF62E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FF746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Sex (women)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E2812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42D1B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67.9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A3343C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A9F4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63.2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DFCC68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0.470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198A9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 xml:space="preserve"> </w:t>
            </w:r>
          </w:p>
        </w:tc>
      </w:tr>
      <w:tr w:rsidR="00DF62E0" w:rsidRPr="00D853FA" w14:paraId="542FE408" w14:textId="77777777" w:rsidTr="00DF62E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C88B1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  <w:lang w:eastAsia="es-ES"/>
              </w:rPr>
              <w:t xml:space="preserve">Disease duration </w:t>
            </w:r>
            <w:r w:rsidRPr="00D853FA">
              <w:rPr>
                <w:sz w:val="18"/>
                <w:szCs w:val="18"/>
              </w:rPr>
              <w:t>(years)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4B0FC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6A6B6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3.0-9.5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D674ED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6.0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75A6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2.0-10.3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BE3B12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0.804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CEC3F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F62E0" w:rsidRPr="00D853FA" w14:paraId="329812C0" w14:textId="77777777" w:rsidTr="00DF62E0">
        <w:trPr>
          <w:trHeight w:val="283"/>
        </w:trPr>
        <w:tc>
          <w:tcPr>
            <w:tcW w:w="241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4BFB1F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  <w:lang w:eastAsia="es-ES"/>
              </w:rPr>
              <w:t>Systemic lupus erythematosus</w:t>
            </w:r>
          </w:p>
        </w:tc>
        <w:tc>
          <w:tcPr>
            <w:tcW w:w="917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DA38A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9F5A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41.7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5991EB4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BC584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40.1</w:t>
            </w: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1548E6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0.819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A616A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F62E0" w:rsidRPr="00D853FA" w14:paraId="4A1654B5" w14:textId="77777777" w:rsidTr="00DF62E0">
        <w:trPr>
          <w:trHeight w:val="283"/>
        </w:trPr>
        <w:tc>
          <w:tcPr>
            <w:tcW w:w="241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41151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Primary APS</w:t>
            </w:r>
          </w:p>
        </w:tc>
        <w:tc>
          <w:tcPr>
            <w:tcW w:w="91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9016F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AADB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50.0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F81DB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706C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53.9</w:t>
            </w:r>
          </w:p>
        </w:tc>
        <w:tc>
          <w:tcPr>
            <w:tcW w:w="8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6AC1D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0.562</w:t>
            </w:r>
          </w:p>
        </w:tc>
        <w:tc>
          <w:tcPr>
            <w:tcW w:w="170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595F3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F62E0" w:rsidRPr="00D853FA" w14:paraId="4BAD8075" w14:textId="77777777" w:rsidTr="00DF62E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C7DE4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  <w:lang w:eastAsia="es-ES"/>
              </w:rPr>
              <w:t>SAD-APS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68160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E08C8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50.0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3B061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25D44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46.1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0E66D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0.562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AC93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F62E0" w:rsidRPr="00D853FA" w14:paraId="371DDBEF" w14:textId="77777777" w:rsidTr="00DF62E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5E87C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Catastrophic APS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4D108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2700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91805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B5CBF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4.6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1D8A3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0.265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C978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F62E0" w:rsidRPr="00D853FA" w14:paraId="10F7C031" w14:textId="77777777" w:rsidTr="00DF62E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B236A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Early fetal loss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A46D6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C7BD3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16.7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71FB4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EBE6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19.1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1902C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0,647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4DBF8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F62E0" w:rsidRPr="00D853FA" w14:paraId="38531996" w14:textId="77777777" w:rsidTr="00DF62E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4DE76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Late fetal loss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7135B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76A2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7.1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9DFE4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F3320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11.2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931DB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0.317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A9996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F62E0" w:rsidRPr="00D853FA" w14:paraId="53FED4F9" w14:textId="77777777" w:rsidTr="00DF62E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6056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Arterial thrombosis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1C311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55EBC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46.4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01A00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26BAF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55.3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9F1D0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0.194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9F37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F62E0" w:rsidRPr="00D853FA" w14:paraId="270DD13F" w14:textId="77777777" w:rsidTr="00DF62E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460C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Venous thrombosis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52249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21F6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58.3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0B33C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8C89C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50.0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4CAE8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0.107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91601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F62E0" w:rsidRPr="00D853FA" w14:paraId="5EACEC6E" w14:textId="77777777" w:rsidTr="00DF62E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13028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 xml:space="preserve">Inf. </w:t>
            </w:r>
            <w:proofErr w:type="spellStart"/>
            <w:r w:rsidRPr="00D853FA">
              <w:rPr>
                <w:sz w:val="18"/>
                <w:szCs w:val="18"/>
              </w:rPr>
              <w:t>extr</w:t>
            </w:r>
            <w:proofErr w:type="spellEnd"/>
            <w:r w:rsidRPr="00D853FA">
              <w:rPr>
                <w:sz w:val="18"/>
                <w:szCs w:val="18"/>
              </w:rPr>
              <w:t>. deep vein thrombosis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1594F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D8F5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41.7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EFDC1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9AB49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38.2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CBEA6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0.396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AC9CF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F62E0" w:rsidRPr="00D853FA" w14:paraId="7F4D2811" w14:textId="77777777" w:rsidTr="00DF62E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16D2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Superficial thrombophlebitis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34E7A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69682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22.6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8BA30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BAFC9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15.1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37E86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0.151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9F9C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F62E0" w:rsidRPr="00D853FA" w14:paraId="3FC60095" w14:textId="77777777" w:rsidTr="00DF62E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12E1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 xml:space="preserve">Sup. </w:t>
            </w:r>
            <w:proofErr w:type="spellStart"/>
            <w:proofErr w:type="gramStart"/>
            <w:r w:rsidRPr="00D853FA">
              <w:rPr>
                <w:sz w:val="18"/>
                <w:szCs w:val="18"/>
              </w:rPr>
              <w:t>extr</w:t>
            </w:r>
            <w:proofErr w:type="spellEnd"/>
            <w:proofErr w:type="gramEnd"/>
            <w:r w:rsidRPr="00D853FA">
              <w:rPr>
                <w:sz w:val="18"/>
                <w:szCs w:val="18"/>
              </w:rPr>
              <w:t xml:space="preserve">. arterial thrombosis 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C2193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C417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F8F54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A812E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5.3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A7843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0.156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45ED0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F62E0" w:rsidRPr="00D853FA" w14:paraId="7CBCB451" w14:textId="77777777" w:rsidTr="00DF62E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1A01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  <w:lang w:eastAsia="es-ES"/>
              </w:rPr>
              <w:t>Acute myocardial infarction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F5594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F7F7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7.1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F9977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F6929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5.3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21832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0.559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708E3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F62E0" w:rsidRPr="00D853FA" w14:paraId="2CF75ECA" w14:textId="77777777" w:rsidTr="00DF62E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7E0AA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Stroke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42B1F2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1891A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26.2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E56B68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6121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27.6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D8FB7D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0.339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4D5B5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F62E0" w:rsidRPr="00D853FA" w14:paraId="288192E7" w14:textId="77777777" w:rsidTr="00DF62E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C43A6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Pulmonary embolism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BC1018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4BEC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9.5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E78975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11690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13.8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1B499D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0.337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3C175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F62E0" w:rsidRPr="00D853FA" w14:paraId="6F3C6400" w14:textId="77777777" w:rsidTr="00DF62E0">
        <w:trPr>
          <w:trHeight w:val="283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D62E4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Valve thickening, dysfunction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7766E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73D3E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6.0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4540D9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B00E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0.7</w:t>
            </w: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CFE028" w14:textId="77777777" w:rsidR="00DF62E0" w:rsidRPr="00D853FA" w:rsidRDefault="00DF62E0" w:rsidP="00DF62E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853FA">
              <w:rPr>
                <w:b/>
                <w:sz w:val="18"/>
                <w:szCs w:val="18"/>
              </w:rPr>
              <w:t>0.015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7148D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9.60 (1.44-62.71)</w:t>
            </w:r>
          </w:p>
        </w:tc>
      </w:tr>
      <w:tr w:rsidR="00DF62E0" w:rsidRPr="00D853FA" w14:paraId="43157AE1" w14:textId="77777777" w:rsidTr="00DF62E0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53AB9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Thrombocytopenia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ACC9B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4AD3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33.3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EB4570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A9C9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17.8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256488" w14:textId="77777777" w:rsidR="00DF62E0" w:rsidRPr="00D853FA" w:rsidRDefault="00DF62E0" w:rsidP="00DF62E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853FA">
              <w:rPr>
                <w:b/>
                <w:sz w:val="18"/>
                <w:szCs w:val="18"/>
              </w:rPr>
              <w:t>0.007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E6716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2.32 (1.25-4.28)</w:t>
            </w:r>
          </w:p>
        </w:tc>
      </w:tr>
      <w:tr w:rsidR="00DF62E0" w:rsidRPr="00D853FA" w14:paraId="76B91AA3" w14:textId="77777777" w:rsidTr="00DF62E0">
        <w:trPr>
          <w:trHeight w:val="283"/>
        </w:trPr>
        <w:tc>
          <w:tcPr>
            <w:tcW w:w="241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D2F2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proofErr w:type="spellStart"/>
            <w:r w:rsidRPr="00D853FA">
              <w:rPr>
                <w:sz w:val="18"/>
                <w:szCs w:val="18"/>
              </w:rPr>
              <w:t>Hypocomplementemia</w:t>
            </w:r>
            <w:proofErr w:type="spellEnd"/>
          </w:p>
        </w:tc>
        <w:tc>
          <w:tcPr>
            <w:tcW w:w="91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45325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AC5A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31.0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EC08C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DC27A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21.7</w:t>
            </w:r>
          </w:p>
        </w:tc>
        <w:tc>
          <w:tcPr>
            <w:tcW w:w="8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AB9D5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0.140</w:t>
            </w:r>
          </w:p>
        </w:tc>
        <w:tc>
          <w:tcPr>
            <w:tcW w:w="170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7EF6E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F62E0" w:rsidRPr="00D853FA" w14:paraId="53AE7DB7" w14:textId="77777777" w:rsidTr="00DF62E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CA97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C3 levels (mg/</w:t>
            </w:r>
            <w:proofErr w:type="spellStart"/>
            <w:r w:rsidRPr="00D853FA">
              <w:rPr>
                <w:sz w:val="18"/>
                <w:szCs w:val="18"/>
              </w:rPr>
              <w:t>dL</w:t>
            </w:r>
            <w:proofErr w:type="spellEnd"/>
            <w:r w:rsidRPr="00D853FA">
              <w:rPr>
                <w:sz w:val="18"/>
                <w:szCs w:val="18"/>
              </w:rPr>
              <w:t>)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BC192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109.0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DD928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91.0-129.0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08236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138.5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031AE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109.0-167.0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E8E70" w14:textId="77777777" w:rsidR="00DF62E0" w:rsidRPr="00D853FA" w:rsidRDefault="00DF62E0" w:rsidP="00DF62E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853FA">
              <w:rPr>
                <w:b/>
                <w:sz w:val="18"/>
                <w:szCs w:val="18"/>
              </w:rPr>
              <w:t>&lt;0.001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B61A9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 (18.0-41.</w:t>
            </w:r>
            <w:r w:rsidRPr="00D853FA">
              <w:rPr>
                <w:sz w:val="18"/>
                <w:szCs w:val="18"/>
              </w:rPr>
              <w:t>0)</w:t>
            </w:r>
          </w:p>
        </w:tc>
      </w:tr>
      <w:tr w:rsidR="00DF62E0" w:rsidRPr="00D853FA" w14:paraId="2CDFE7CC" w14:textId="77777777" w:rsidTr="00DF62E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9AFD8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C4 levels (mg/</w:t>
            </w:r>
            <w:proofErr w:type="spellStart"/>
            <w:r w:rsidRPr="00D853FA">
              <w:rPr>
                <w:sz w:val="18"/>
                <w:szCs w:val="18"/>
              </w:rPr>
              <w:t>dL</w:t>
            </w:r>
            <w:proofErr w:type="spellEnd"/>
            <w:r w:rsidRPr="00D853FA">
              <w:rPr>
                <w:sz w:val="18"/>
                <w:szCs w:val="18"/>
              </w:rPr>
              <w:t>)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BCD8E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18.9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9A37D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13.0-26.8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1E99F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27.7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C524D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18.6-37.4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E3023" w14:textId="77777777" w:rsidR="00DF62E0" w:rsidRPr="00D853FA" w:rsidRDefault="00DF62E0" w:rsidP="00DF62E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853FA">
              <w:rPr>
                <w:b/>
                <w:sz w:val="18"/>
                <w:szCs w:val="18"/>
              </w:rPr>
              <w:t>&lt;0.001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97239" w14:textId="0253E135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7.9</w:t>
            </w:r>
            <w:r w:rsidR="00287CE9">
              <w:rPr>
                <w:sz w:val="18"/>
                <w:szCs w:val="18"/>
              </w:rPr>
              <w:t>0</w:t>
            </w:r>
            <w:r w:rsidRPr="00D853FA">
              <w:rPr>
                <w:sz w:val="18"/>
                <w:szCs w:val="18"/>
              </w:rPr>
              <w:t xml:space="preserve"> (4.20-11.88)</w:t>
            </w:r>
          </w:p>
        </w:tc>
      </w:tr>
      <w:tr w:rsidR="00DF62E0" w:rsidRPr="00D853FA" w14:paraId="52086357" w14:textId="77777777" w:rsidTr="00DF62E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C56F3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Platelets (x10</w:t>
            </w:r>
            <w:r w:rsidRPr="00D853FA">
              <w:rPr>
                <w:sz w:val="18"/>
                <w:szCs w:val="18"/>
                <w:vertAlign w:val="superscript"/>
              </w:rPr>
              <w:t>3</w:t>
            </w:r>
            <w:r w:rsidRPr="00D853FA">
              <w:rPr>
                <w:sz w:val="18"/>
                <w:szCs w:val="18"/>
              </w:rPr>
              <w:t>/</w:t>
            </w:r>
            <w:proofErr w:type="spellStart"/>
            <w:r w:rsidRPr="00D853FA">
              <w:rPr>
                <w:sz w:val="18"/>
                <w:szCs w:val="18"/>
              </w:rPr>
              <w:t>μL</w:t>
            </w:r>
            <w:proofErr w:type="spellEnd"/>
            <w:r w:rsidRPr="00D853FA">
              <w:rPr>
                <w:sz w:val="18"/>
                <w:szCs w:val="18"/>
              </w:rPr>
              <w:t>)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3079F3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199.5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38AB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135.0-252.0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61C659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235.5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1017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200.0-288.0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8CE7F8" w14:textId="77777777" w:rsidR="00DF62E0" w:rsidRPr="00D853FA" w:rsidRDefault="00DF62E0" w:rsidP="00DF62E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853FA">
              <w:rPr>
                <w:b/>
                <w:sz w:val="18"/>
                <w:szCs w:val="18"/>
              </w:rPr>
              <w:t>0.001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BF5FB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42.0 (16.0-68.0)</w:t>
            </w:r>
          </w:p>
        </w:tc>
      </w:tr>
      <w:tr w:rsidR="00DF62E0" w:rsidRPr="00D853FA" w14:paraId="371E63C8" w14:textId="77777777" w:rsidTr="00DF62E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D7F38C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 xml:space="preserve">IgG </w:t>
            </w:r>
            <w:proofErr w:type="spellStart"/>
            <w:r w:rsidRPr="00D853FA">
              <w:rPr>
                <w:sz w:val="18"/>
                <w:szCs w:val="18"/>
              </w:rPr>
              <w:t>aCL</w:t>
            </w:r>
            <w:proofErr w:type="spellEnd"/>
            <w:r w:rsidRPr="00D853FA">
              <w:rPr>
                <w:sz w:val="18"/>
                <w:szCs w:val="18"/>
              </w:rPr>
              <w:t xml:space="preserve"> positive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A70DC3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7CBC1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64.3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E083C0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5862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46.1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EA765B" w14:textId="77777777" w:rsidR="00DF62E0" w:rsidRPr="00D853FA" w:rsidRDefault="00DF62E0" w:rsidP="00DF62E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853FA">
              <w:rPr>
                <w:b/>
                <w:sz w:val="18"/>
                <w:szCs w:val="18"/>
              </w:rPr>
              <w:t>0.005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B30DD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2.18 (1.26-3.79)</w:t>
            </w:r>
          </w:p>
        </w:tc>
      </w:tr>
      <w:tr w:rsidR="00DF62E0" w:rsidRPr="00D853FA" w14:paraId="2A778983" w14:textId="77777777" w:rsidTr="00DF62E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6B844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 xml:space="preserve">IgM </w:t>
            </w:r>
            <w:proofErr w:type="spellStart"/>
            <w:r w:rsidRPr="00D853FA">
              <w:rPr>
                <w:sz w:val="18"/>
                <w:szCs w:val="18"/>
              </w:rPr>
              <w:t>aCL</w:t>
            </w:r>
            <w:proofErr w:type="spellEnd"/>
            <w:r w:rsidRPr="00D853FA">
              <w:rPr>
                <w:sz w:val="18"/>
                <w:szCs w:val="18"/>
              </w:rPr>
              <w:t xml:space="preserve"> positive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7BC8D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961BD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46.4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375471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F6984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37.5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6FA719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0.158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A421F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F62E0" w:rsidRPr="00D853FA" w14:paraId="1EFDCD59" w14:textId="77777777" w:rsidTr="00DF62E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32FF2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IgG B2GP1</w:t>
            </w:r>
            <w:r w:rsidRPr="00D853FA">
              <w:rPr>
                <w:b/>
                <w:sz w:val="18"/>
                <w:szCs w:val="18"/>
              </w:rPr>
              <w:t xml:space="preserve"> </w:t>
            </w:r>
            <w:r w:rsidRPr="00D853FA">
              <w:rPr>
                <w:sz w:val="18"/>
                <w:szCs w:val="18"/>
              </w:rPr>
              <w:t>positive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B32A16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2594C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57.1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088124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F1553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45.4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F1E36C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0.085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E9103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F62E0" w:rsidRPr="00D853FA" w14:paraId="531A80EA" w14:textId="77777777" w:rsidTr="00DF62E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BB9E16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IgM B2GP1</w:t>
            </w:r>
            <w:r w:rsidRPr="00D853FA">
              <w:rPr>
                <w:b/>
                <w:sz w:val="18"/>
                <w:szCs w:val="18"/>
              </w:rPr>
              <w:t xml:space="preserve"> </w:t>
            </w:r>
            <w:r w:rsidRPr="00D853FA">
              <w:rPr>
                <w:sz w:val="18"/>
                <w:szCs w:val="18"/>
              </w:rPr>
              <w:t>positive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AC61CB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0A49A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52.4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278B87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7CE2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46.1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639E79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0.353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386E2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F62E0" w:rsidRPr="00D853FA" w14:paraId="5A174014" w14:textId="77777777" w:rsidTr="00DF62E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D071AA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LA positive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56CBC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4A4F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78.6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B45C4A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5676F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73.7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9E0462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0.405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1591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F62E0" w:rsidRPr="00D853FA" w14:paraId="347A354E" w14:textId="77777777" w:rsidTr="00DF62E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022864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B2G-CIC positive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D45818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93C4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34.5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E5BA90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329E4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DAC1CF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Na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9DB99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F62E0" w:rsidRPr="00D853FA" w14:paraId="37105B94" w14:textId="77777777" w:rsidTr="00DF62E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5BB811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B2M-CIC positive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15000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6D217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80.9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C677C6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DC257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457486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Na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40854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F62E0" w:rsidRPr="00D853FA" w14:paraId="2E1CB70A" w14:textId="77777777" w:rsidTr="00DF62E0">
        <w:trPr>
          <w:trHeight w:val="283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96072C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Triple aPL positivity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9DE49F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88618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57.1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1D3ADD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7D23B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42.1</w:t>
            </w: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F8DFC6" w14:textId="77777777" w:rsidR="00DF62E0" w:rsidRPr="00D853FA" w:rsidRDefault="00DF62E0" w:rsidP="00DF62E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853FA">
              <w:rPr>
                <w:b/>
                <w:sz w:val="18"/>
                <w:szCs w:val="18"/>
              </w:rPr>
              <w:t>0.027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8D90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1.83 (1.07-3.14)</w:t>
            </w:r>
          </w:p>
        </w:tc>
      </w:tr>
      <w:tr w:rsidR="00DF62E0" w:rsidRPr="00D853FA" w14:paraId="20E2694C" w14:textId="77777777" w:rsidTr="00DF62E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B96D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Antiplatelet agents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44650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A6258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53.6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BD0C3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4C05B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65.8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40BAB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0.057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08A31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F62E0" w:rsidRPr="00D853FA" w14:paraId="03D72A24" w14:textId="77777777" w:rsidTr="00DF62E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E46E0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Anticoagulants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1D70A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38868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89.3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D4B53B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95BCB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86.2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835FE6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0.484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DCA3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 xml:space="preserve"> </w:t>
            </w:r>
          </w:p>
        </w:tc>
      </w:tr>
      <w:tr w:rsidR="00DF62E0" w:rsidRPr="00D853FA" w14:paraId="093AADDE" w14:textId="77777777" w:rsidTr="00DF62E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86125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Treated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3BFE0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4E2E5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94.0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9141F4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3AE1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91.4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8BB2B6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0.430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3DC65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14:paraId="6EDBB2C4" w14:textId="77777777" w:rsidR="00DF62E0" w:rsidRPr="00D853FA" w:rsidRDefault="00DF62E0" w:rsidP="00DF62E0">
      <w:pPr>
        <w:ind w:left="142" w:right="705"/>
        <w:jc w:val="both"/>
        <w:rPr>
          <w:i/>
        </w:rPr>
      </w:pPr>
      <w:r w:rsidRPr="00D853FA">
        <w:rPr>
          <w:i/>
          <w:sz w:val="18"/>
          <w:szCs w:val="18"/>
        </w:rPr>
        <w:t xml:space="preserve">aB2GP1: anti-β2-glicoproteína-I antibodies; </w:t>
      </w:r>
      <w:proofErr w:type="spellStart"/>
      <w:r w:rsidRPr="00D853FA">
        <w:rPr>
          <w:i/>
          <w:sz w:val="18"/>
          <w:szCs w:val="18"/>
        </w:rPr>
        <w:t>aCL</w:t>
      </w:r>
      <w:proofErr w:type="spellEnd"/>
      <w:r w:rsidRPr="00D853FA">
        <w:rPr>
          <w:i/>
          <w:sz w:val="18"/>
          <w:szCs w:val="18"/>
        </w:rPr>
        <w:t>: anti-cardiolipin antibodies; LA: lupus anticoagulant; B2G-CIC: immune-complexes formed by B2GP1 and IgG aB2GP1 antibodies; B2M-CIC: immune-complexes formed by B2GP1 and IgM aB2GP1 antibodies.</w:t>
      </w:r>
    </w:p>
    <w:p w14:paraId="7D65F3A3" w14:textId="77777777" w:rsidR="00DF62E0" w:rsidRPr="00D853FA" w:rsidRDefault="00DF62E0" w:rsidP="00DF62E0">
      <w:pPr>
        <w:jc w:val="both"/>
        <w:rPr>
          <w:b/>
          <w:sz w:val="20"/>
          <w:szCs w:val="20"/>
        </w:rPr>
      </w:pPr>
    </w:p>
    <w:p w14:paraId="0C116EB8" w14:textId="77777777" w:rsidR="00DF62E0" w:rsidRPr="00D853FA" w:rsidRDefault="00DF62E0" w:rsidP="00DF62E0">
      <w:pPr>
        <w:jc w:val="both"/>
      </w:pPr>
      <w:r w:rsidRPr="00D853FA">
        <w:rPr>
          <w:b/>
        </w:rPr>
        <w:lastRenderedPageBreak/>
        <w:t>Supplementary Table S5</w:t>
      </w:r>
      <w:r w:rsidRPr="00D853FA">
        <w:rPr>
          <w:b/>
          <w:szCs w:val="20"/>
        </w:rPr>
        <w:t xml:space="preserve">. </w:t>
      </w:r>
      <w:r w:rsidRPr="00D853FA">
        <w:rPr>
          <w:szCs w:val="20"/>
        </w:rPr>
        <w:t>Comparison of variables previously identified with a p-value &lt;0.050 between patients with isolated thrombotic APS</w:t>
      </w:r>
      <w:r w:rsidRPr="00D853FA">
        <w:t>, isolated gestational morbidity and mixed APS (independently of the presence of B2-CIC). For comparisons of qualitative variables with more than 2 categories, Pearson's X</w:t>
      </w:r>
      <w:r w:rsidRPr="00D853FA">
        <w:rPr>
          <w:vertAlign w:val="superscript"/>
        </w:rPr>
        <w:t>2</w:t>
      </w:r>
      <w:r w:rsidRPr="00D853FA">
        <w:t xml:space="preserve"> test was used for qualitative variables and </w:t>
      </w:r>
      <w:proofErr w:type="spellStart"/>
      <w:r w:rsidRPr="00D853FA">
        <w:t>Kruskal</w:t>
      </w:r>
      <w:proofErr w:type="spellEnd"/>
      <w:r w:rsidRPr="00D853FA">
        <w:t>-Wallis’ test for quantitative variables.</w:t>
      </w:r>
    </w:p>
    <w:tbl>
      <w:tblPr>
        <w:tblW w:w="89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2126"/>
        <w:gridCol w:w="2127"/>
        <w:gridCol w:w="1797"/>
        <w:gridCol w:w="923"/>
      </w:tblGrid>
      <w:tr w:rsidR="00DF62E0" w:rsidRPr="00D853FA" w14:paraId="70180380" w14:textId="77777777" w:rsidTr="00DF62E0">
        <w:trPr>
          <w:trHeight w:val="340"/>
          <w:jc w:val="center"/>
        </w:trPr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ED1401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F62E0">
              <w:rPr>
                <w:b/>
                <w:sz w:val="20"/>
                <w:szCs w:val="18"/>
              </w:rPr>
              <w:t>CONDITION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2553DD" w14:textId="77777777" w:rsidR="00DF62E0" w:rsidRPr="00DF62E0" w:rsidRDefault="00DF62E0" w:rsidP="00DF62E0">
            <w:pPr>
              <w:contextualSpacing/>
              <w:jc w:val="center"/>
              <w:rPr>
                <w:b/>
                <w:sz w:val="20"/>
                <w:szCs w:val="18"/>
              </w:rPr>
            </w:pPr>
            <w:r w:rsidRPr="00DF62E0">
              <w:rPr>
                <w:b/>
                <w:sz w:val="20"/>
                <w:szCs w:val="18"/>
              </w:rPr>
              <w:t>THROMBOTIC APS</w:t>
            </w:r>
          </w:p>
          <w:p w14:paraId="000F158A" w14:textId="77777777" w:rsidR="00DF62E0" w:rsidRPr="00D853FA" w:rsidRDefault="00DF62E0" w:rsidP="00DF62E0">
            <w:pPr>
              <w:jc w:val="center"/>
              <w:rPr>
                <w:b/>
                <w:sz w:val="18"/>
                <w:szCs w:val="18"/>
              </w:rPr>
            </w:pPr>
            <w:r w:rsidRPr="00D853FA">
              <w:rPr>
                <w:b/>
                <w:sz w:val="18"/>
                <w:szCs w:val="18"/>
              </w:rPr>
              <w:t>(N=196)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B9F0D9" w14:textId="77777777" w:rsidR="00DF62E0" w:rsidRPr="00DF62E0" w:rsidRDefault="00DF62E0" w:rsidP="00DF62E0">
            <w:pPr>
              <w:contextualSpacing/>
              <w:jc w:val="center"/>
              <w:rPr>
                <w:b/>
                <w:sz w:val="20"/>
                <w:szCs w:val="18"/>
              </w:rPr>
            </w:pPr>
            <w:r w:rsidRPr="00DF62E0">
              <w:rPr>
                <w:b/>
                <w:sz w:val="20"/>
                <w:szCs w:val="18"/>
              </w:rPr>
              <w:t>GESTATIONAL APS</w:t>
            </w:r>
          </w:p>
          <w:p w14:paraId="4159AAFF" w14:textId="77777777" w:rsidR="00DF62E0" w:rsidRPr="00D853FA" w:rsidRDefault="00DF62E0" w:rsidP="00DF62E0">
            <w:pPr>
              <w:jc w:val="center"/>
              <w:rPr>
                <w:b/>
                <w:sz w:val="18"/>
                <w:szCs w:val="18"/>
              </w:rPr>
            </w:pPr>
            <w:r w:rsidRPr="00D853FA">
              <w:rPr>
                <w:b/>
                <w:sz w:val="18"/>
                <w:szCs w:val="18"/>
              </w:rPr>
              <w:t>(N=67)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01CAE9" w14:textId="77777777" w:rsidR="00DF62E0" w:rsidRPr="00DF62E0" w:rsidRDefault="00DF62E0" w:rsidP="00DF62E0">
            <w:pPr>
              <w:contextualSpacing/>
              <w:jc w:val="center"/>
              <w:rPr>
                <w:b/>
                <w:sz w:val="20"/>
                <w:szCs w:val="18"/>
              </w:rPr>
            </w:pPr>
            <w:r w:rsidRPr="00DF62E0">
              <w:rPr>
                <w:b/>
                <w:sz w:val="20"/>
                <w:szCs w:val="18"/>
              </w:rPr>
              <w:t>MIXED APS</w:t>
            </w:r>
          </w:p>
          <w:p w14:paraId="67D2110D" w14:textId="77777777" w:rsidR="00DF62E0" w:rsidRPr="00D853FA" w:rsidRDefault="00DF62E0" w:rsidP="00DF62E0">
            <w:pPr>
              <w:jc w:val="center"/>
              <w:rPr>
                <w:b/>
                <w:sz w:val="18"/>
                <w:szCs w:val="18"/>
              </w:rPr>
            </w:pPr>
            <w:r w:rsidRPr="00D853FA">
              <w:rPr>
                <w:b/>
                <w:sz w:val="18"/>
                <w:szCs w:val="18"/>
              </w:rPr>
              <w:t>(N=40)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E519B6" w14:textId="77777777" w:rsidR="00DF62E0" w:rsidRPr="00D853FA" w:rsidRDefault="00DF62E0" w:rsidP="00DF62E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F62E0">
              <w:rPr>
                <w:b/>
                <w:sz w:val="20"/>
                <w:szCs w:val="18"/>
              </w:rPr>
              <w:t>p-value</w:t>
            </w:r>
          </w:p>
        </w:tc>
      </w:tr>
      <w:tr w:rsidR="00DF62E0" w:rsidRPr="00D853FA" w14:paraId="77B1EE94" w14:textId="77777777" w:rsidTr="00DF62E0">
        <w:trPr>
          <w:trHeight w:val="340"/>
          <w:jc w:val="center"/>
        </w:trPr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4B4208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310DF0" w14:textId="77777777" w:rsidR="00DF62E0" w:rsidRPr="00D853FA" w:rsidRDefault="00DF62E0" w:rsidP="00DF62E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853FA">
              <w:rPr>
                <w:b/>
                <w:sz w:val="18"/>
                <w:szCs w:val="18"/>
              </w:rPr>
              <w:t>N (%) /</w:t>
            </w:r>
          </w:p>
          <w:p w14:paraId="12F092A5" w14:textId="77777777" w:rsidR="00DF62E0" w:rsidRPr="00D853FA" w:rsidRDefault="00DF62E0" w:rsidP="00DF62E0">
            <w:pPr>
              <w:spacing w:after="60"/>
              <w:contextualSpacing/>
              <w:jc w:val="center"/>
              <w:rPr>
                <w:b/>
                <w:sz w:val="18"/>
                <w:szCs w:val="18"/>
              </w:rPr>
            </w:pPr>
            <w:r w:rsidRPr="00D853FA">
              <w:rPr>
                <w:b/>
                <w:sz w:val="18"/>
                <w:szCs w:val="18"/>
              </w:rPr>
              <w:t>median (IQR)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369158" w14:textId="77777777" w:rsidR="00DF62E0" w:rsidRPr="00D853FA" w:rsidRDefault="00DF62E0" w:rsidP="00DF62E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853FA">
              <w:rPr>
                <w:b/>
                <w:sz w:val="18"/>
                <w:szCs w:val="18"/>
              </w:rPr>
              <w:t>N (%) /</w:t>
            </w:r>
          </w:p>
          <w:p w14:paraId="7272A8CB" w14:textId="77777777" w:rsidR="00DF62E0" w:rsidRPr="00D853FA" w:rsidRDefault="00DF62E0" w:rsidP="00DF62E0">
            <w:pPr>
              <w:spacing w:after="60"/>
              <w:contextualSpacing/>
              <w:jc w:val="center"/>
              <w:rPr>
                <w:b/>
                <w:sz w:val="18"/>
                <w:szCs w:val="18"/>
              </w:rPr>
            </w:pPr>
            <w:r w:rsidRPr="00D853FA">
              <w:rPr>
                <w:b/>
                <w:sz w:val="18"/>
                <w:szCs w:val="18"/>
              </w:rPr>
              <w:t>median (IQR)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3C26D0E" w14:textId="77777777" w:rsidR="00DF62E0" w:rsidRPr="00D853FA" w:rsidRDefault="00DF62E0" w:rsidP="00DF62E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853FA">
              <w:rPr>
                <w:b/>
                <w:sz w:val="18"/>
                <w:szCs w:val="18"/>
              </w:rPr>
              <w:t>N (%) /</w:t>
            </w:r>
          </w:p>
          <w:p w14:paraId="44DE8EEC" w14:textId="77777777" w:rsidR="00DF62E0" w:rsidRPr="00D853FA" w:rsidRDefault="00DF62E0" w:rsidP="00DF62E0">
            <w:pPr>
              <w:spacing w:after="60"/>
              <w:contextualSpacing/>
              <w:jc w:val="center"/>
              <w:rPr>
                <w:b/>
                <w:sz w:val="18"/>
                <w:szCs w:val="18"/>
              </w:rPr>
            </w:pPr>
            <w:r w:rsidRPr="00D853FA">
              <w:rPr>
                <w:b/>
                <w:sz w:val="18"/>
                <w:szCs w:val="18"/>
              </w:rPr>
              <w:t>median (IQR)</w:t>
            </w: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DCF99" w14:textId="77777777" w:rsidR="00DF62E0" w:rsidRPr="00D853FA" w:rsidRDefault="00DF62E0" w:rsidP="00DF62E0">
            <w:pPr>
              <w:contextualSpacing/>
              <w:jc w:val="center"/>
              <w:rPr>
                <w:b/>
                <w:sz w:val="20"/>
                <w:szCs w:val="18"/>
              </w:rPr>
            </w:pPr>
          </w:p>
        </w:tc>
      </w:tr>
      <w:tr w:rsidR="00DF62E0" w:rsidRPr="00D853FA" w14:paraId="44382CE4" w14:textId="77777777" w:rsidTr="00DF62E0">
        <w:trPr>
          <w:trHeight w:val="34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A758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Age (years)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8CF3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51.5 (41.0-59.0)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5FFAD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39.0 (32.0-44.0)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56F1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49.0 (37.5-56.5)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9FEFE" w14:textId="77777777" w:rsidR="00DF62E0" w:rsidRPr="00D853FA" w:rsidRDefault="00DF62E0" w:rsidP="00DF62E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853FA">
              <w:rPr>
                <w:b/>
                <w:sz w:val="18"/>
                <w:szCs w:val="18"/>
              </w:rPr>
              <w:t>&lt;0.001</w:t>
            </w:r>
          </w:p>
        </w:tc>
      </w:tr>
      <w:tr w:rsidR="00DF62E0" w:rsidRPr="00D853FA" w14:paraId="301CE0FE" w14:textId="77777777" w:rsidTr="00DF62E0">
        <w:trPr>
          <w:trHeight w:val="340"/>
          <w:jc w:val="center"/>
        </w:trPr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F0B3C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Sex (women)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BF8F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113 (57.7%)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7A4B7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67 (100%)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70388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40 (100%)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4669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Na</w:t>
            </w:r>
          </w:p>
        </w:tc>
      </w:tr>
      <w:tr w:rsidR="00DF62E0" w:rsidRPr="00D853FA" w14:paraId="4CF6A3B9" w14:textId="77777777" w:rsidTr="00DF62E0">
        <w:trPr>
          <w:trHeight w:val="340"/>
          <w:jc w:val="center"/>
        </w:trPr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0489D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  <w:lang w:eastAsia="es-ES"/>
              </w:rPr>
              <w:t xml:space="preserve">Disease duration </w:t>
            </w:r>
            <w:r w:rsidRPr="00D853FA">
              <w:rPr>
                <w:sz w:val="18"/>
                <w:szCs w:val="18"/>
              </w:rPr>
              <w:t>(years)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8ECB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5.0 (2.0-10.0)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8E0D5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5.0 (1.8-10.0)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121D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6.0 (4.0-15.0)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A7FE" w14:textId="22916DC1" w:rsidR="00DF62E0" w:rsidRPr="00D853FA" w:rsidRDefault="00287CE9" w:rsidP="00DF62E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0.164</w:t>
            </w:r>
          </w:p>
        </w:tc>
      </w:tr>
      <w:tr w:rsidR="00DF62E0" w:rsidRPr="00D853FA" w14:paraId="5DEE8632" w14:textId="77777777" w:rsidTr="00DF62E0">
        <w:trPr>
          <w:trHeight w:val="340"/>
          <w:jc w:val="center"/>
        </w:trPr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D1FD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B2G-CIC levels (U/mL)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B253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5.6 (3.1-10.5)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4E4B5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3.8 (2.0-8.2)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6C354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4.2 (2.2-6.0)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0439D" w14:textId="77777777" w:rsidR="00DF62E0" w:rsidRPr="00D853FA" w:rsidRDefault="00DF62E0" w:rsidP="00DF62E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853FA">
              <w:rPr>
                <w:b/>
                <w:sz w:val="18"/>
                <w:szCs w:val="18"/>
              </w:rPr>
              <w:t>0.006</w:t>
            </w:r>
          </w:p>
        </w:tc>
      </w:tr>
      <w:tr w:rsidR="00DF62E0" w:rsidRPr="00D853FA" w14:paraId="122B56B8" w14:textId="77777777" w:rsidTr="00DF62E0">
        <w:trPr>
          <w:trHeight w:val="340"/>
          <w:jc w:val="center"/>
        </w:trPr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13CB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B2M-CIC levels (U/mL)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70E3D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11.0 (5.8-22.1)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A1C8B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19.0 (8.2-30.8)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5C6EE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10.1 (5.9-24.0)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D6868" w14:textId="77777777" w:rsidR="00DF62E0" w:rsidRPr="00D853FA" w:rsidRDefault="00DF62E0" w:rsidP="00DF62E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853FA">
              <w:rPr>
                <w:b/>
                <w:sz w:val="18"/>
                <w:szCs w:val="18"/>
              </w:rPr>
              <w:t>0.050</w:t>
            </w:r>
          </w:p>
        </w:tc>
      </w:tr>
      <w:tr w:rsidR="00DF62E0" w:rsidRPr="00D853FA" w14:paraId="4047ACB0" w14:textId="77777777" w:rsidTr="00DF62E0">
        <w:trPr>
          <w:trHeight w:val="340"/>
          <w:jc w:val="center"/>
        </w:trPr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A8AEA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B2G-CIC positive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00414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26 (13.3%)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61A2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6 (9.0%)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3730B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3 (7.5%)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5C1E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0.431</w:t>
            </w:r>
          </w:p>
        </w:tc>
      </w:tr>
      <w:tr w:rsidR="00DF62E0" w:rsidRPr="00D853FA" w14:paraId="2E214704" w14:textId="77777777" w:rsidTr="00DF62E0">
        <w:trPr>
          <w:trHeight w:val="340"/>
          <w:jc w:val="center"/>
        </w:trPr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8A1D9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B2M-CIC positive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C75D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58 (29.6%)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E2A35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30 (44.8%)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5EAA0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10 (25.0%)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DEE2" w14:textId="77777777" w:rsidR="00DF62E0" w:rsidRPr="00D853FA" w:rsidRDefault="00DF62E0" w:rsidP="00DF62E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853FA">
              <w:rPr>
                <w:b/>
                <w:sz w:val="18"/>
                <w:szCs w:val="18"/>
              </w:rPr>
              <w:t>0.041</w:t>
            </w:r>
          </w:p>
        </w:tc>
      </w:tr>
      <w:tr w:rsidR="00DF62E0" w:rsidRPr="00D853FA" w14:paraId="3FE7A0C2" w14:textId="77777777" w:rsidTr="00DF62E0">
        <w:trPr>
          <w:trHeight w:val="340"/>
          <w:jc w:val="center"/>
        </w:trPr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1FCC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B2-CIC positive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6B50E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73 (37.2%)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CB773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35 (52.2%)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676B1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11 (27.5%)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43BD2" w14:textId="77777777" w:rsidR="00DF62E0" w:rsidRPr="00D853FA" w:rsidRDefault="00DF62E0" w:rsidP="00DF62E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853FA">
              <w:rPr>
                <w:b/>
                <w:sz w:val="18"/>
                <w:szCs w:val="18"/>
              </w:rPr>
              <w:t>0.025</w:t>
            </w:r>
          </w:p>
        </w:tc>
      </w:tr>
      <w:tr w:rsidR="00DF62E0" w:rsidRPr="00D853FA" w14:paraId="258071BF" w14:textId="77777777" w:rsidTr="00DF62E0">
        <w:trPr>
          <w:trHeight w:val="340"/>
          <w:jc w:val="center"/>
        </w:trPr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1888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Platelets (x10</w:t>
            </w:r>
            <w:r w:rsidRPr="00D853FA">
              <w:rPr>
                <w:sz w:val="18"/>
                <w:szCs w:val="18"/>
                <w:vertAlign w:val="superscript"/>
              </w:rPr>
              <w:t>3</w:t>
            </w:r>
            <w:r w:rsidRPr="00D853FA">
              <w:rPr>
                <w:sz w:val="18"/>
                <w:szCs w:val="18"/>
              </w:rPr>
              <w:t>/</w:t>
            </w:r>
            <w:proofErr w:type="spellStart"/>
            <w:r w:rsidRPr="00D853FA">
              <w:rPr>
                <w:sz w:val="18"/>
                <w:szCs w:val="18"/>
              </w:rPr>
              <w:t>μL</w:t>
            </w:r>
            <w:proofErr w:type="spellEnd"/>
            <w:r w:rsidRPr="00D853FA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CDC05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226.5 (176.0-281.0)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171A6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230.0 (193.8-267.5)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1D23C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221.5 (184.0-248.5)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14F9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0.607</w:t>
            </w:r>
          </w:p>
        </w:tc>
      </w:tr>
      <w:tr w:rsidR="00DF62E0" w:rsidRPr="00D853FA" w14:paraId="2A34F4A5" w14:textId="77777777" w:rsidTr="00DF62E0">
        <w:trPr>
          <w:trHeight w:val="340"/>
          <w:jc w:val="center"/>
        </w:trPr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6555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 xml:space="preserve">Thrombocytopenia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44984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42 (21.4 %)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2C69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12 (17.9 %)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5A1B8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13 (32.5 %)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9E723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0.197</w:t>
            </w:r>
          </w:p>
        </w:tc>
      </w:tr>
      <w:tr w:rsidR="00DF62E0" w:rsidRPr="00D853FA" w14:paraId="31886261" w14:textId="77777777" w:rsidTr="00DF62E0">
        <w:trPr>
          <w:trHeight w:val="340"/>
          <w:jc w:val="center"/>
        </w:trPr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29FE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C3 levels (mg/</w:t>
            </w:r>
            <w:proofErr w:type="spellStart"/>
            <w:r w:rsidRPr="00D853FA">
              <w:rPr>
                <w:sz w:val="18"/>
                <w:szCs w:val="18"/>
              </w:rPr>
              <w:t>dL</w:t>
            </w:r>
            <w:proofErr w:type="spellEnd"/>
            <w:r w:rsidRPr="00D853FA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DD20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124.0 (99.5-149.0)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4E507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132.0 (106.0-160.0)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2ED32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147 (108.3-179.0)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28516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0.114</w:t>
            </w:r>
          </w:p>
        </w:tc>
      </w:tr>
      <w:tr w:rsidR="00DF62E0" w:rsidRPr="00D853FA" w14:paraId="1A3BC8E2" w14:textId="77777777" w:rsidTr="00DF62E0">
        <w:trPr>
          <w:trHeight w:val="340"/>
          <w:jc w:val="center"/>
        </w:trPr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DE5B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C4 levels (mg/</w:t>
            </w:r>
            <w:proofErr w:type="spellStart"/>
            <w:r w:rsidRPr="00D853FA">
              <w:rPr>
                <w:sz w:val="18"/>
                <w:szCs w:val="18"/>
              </w:rPr>
              <w:t>dL</w:t>
            </w:r>
            <w:proofErr w:type="spellEnd"/>
            <w:r w:rsidRPr="00D853FA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92EF6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23.0 (14.9-31.6)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B6E67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26.0 (18.4-36.3)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759DC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30.2 (17.3-38.2)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F0ABE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0.071</w:t>
            </w:r>
          </w:p>
        </w:tc>
      </w:tr>
      <w:tr w:rsidR="00DF62E0" w:rsidRPr="00D853FA" w14:paraId="4B4EE398" w14:textId="77777777" w:rsidTr="00DF62E0">
        <w:trPr>
          <w:trHeight w:val="340"/>
          <w:jc w:val="center"/>
        </w:trPr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63FE0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proofErr w:type="spellStart"/>
            <w:r w:rsidRPr="00D853FA">
              <w:rPr>
                <w:sz w:val="18"/>
                <w:szCs w:val="18"/>
              </w:rPr>
              <w:t>Hypocomplementemia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D2993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52 (26.5%)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0C4E5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9 (13.4 %)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387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7 (17.5 %)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CFFD2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0.056</w:t>
            </w:r>
          </w:p>
        </w:tc>
      </w:tr>
      <w:tr w:rsidR="00DF62E0" w:rsidRPr="00D853FA" w14:paraId="2F6DF81C" w14:textId="77777777" w:rsidTr="00DF62E0">
        <w:trPr>
          <w:trHeight w:val="340"/>
          <w:jc w:val="center"/>
        </w:trPr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E22ED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 xml:space="preserve">IgG </w:t>
            </w:r>
            <w:proofErr w:type="spellStart"/>
            <w:r w:rsidRPr="00D853FA">
              <w:rPr>
                <w:sz w:val="18"/>
                <w:szCs w:val="18"/>
              </w:rPr>
              <w:t>aCL</w:t>
            </w:r>
            <w:proofErr w:type="spellEnd"/>
            <w:r w:rsidRPr="00D853FA">
              <w:rPr>
                <w:sz w:val="18"/>
                <w:szCs w:val="18"/>
              </w:rPr>
              <w:t xml:space="preserve"> positive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965E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104 (53.1 %)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B7DCD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27 (40.3 %)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D972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20 (50.0%)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B830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0.218</w:t>
            </w:r>
          </w:p>
        </w:tc>
      </w:tr>
      <w:tr w:rsidR="00DF62E0" w:rsidRPr="00D853FA" w14:paraId="66A3951E" w14:textId="77777777" w:rsidTr="00DF62E0">
        <w:trPr>
          <w:trHeight w:val="340"/>
          <w:jc w:val="center"/>
        </w:trPr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40884" w14:textId="77777777" w:rsidR="00DF62E0" w:rsidRPr="00D853FA" w:rsidRDefault="00DF62E0" w:rsidP="00DF62E0">
            <w:pPr>
              <w:contextualSpacing/>
              <w:rPr>
                <w:b/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 xml:space="preserve">IgM </w:t>
            </w:r>
            <w:proofErr w:type="spellStart"/>
            <w:r w:rsidRPr="00D853FA">
              <w:rPr>
                <w:sz w:val="18"/>
                <w:szCs w:val="18"/>
              </w:rPr>
              <w:t>aCL</w:t>
            </w:r>
            <w:proofErr w:type="spellEnd"/>
            <w:r w:rsidRPr="00D853FA">
              <w:rPr>
                <w:b/>
                <w:sz w:val="18"/>
                <w:szCs w:val="18"/>
              </w:rPr>
              <w:t xml:space="preserve"> </w:t>
            </w:r>
            <w:r w:rsidRPr="00D853FA">
              <w:rPr>
                <w:sz w:val="18"/>
                <w:szCs w:val="18"/>
              </w:rPr>
              <w:t>positive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6839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80 (40.8%)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3C5B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36 (53.7%)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64D3E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16 (40.0%)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E29BA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0.140</w:t>
            </w:r>
          </w:p>
        </w:tc>
      </w:tr>
      <w:tr w:rsidR="00DF62E0" w:rsidRPr="00D853FA" w14:paraId="7D02BD58" w14:textId="77777777" w:rsidTr="00DF62E0">
        <w:trPr>
          <w:trHeight w:val="340"/>
          <w:jc w:val="center"/>
        </w:trPr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C83DB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IgG B2GP1</w:t>
            </w:r>
            <w:r w:rsidRPr="00D853FA">
              <w:rPr>
                <w:b/>
                <w:sz w:val="18"/>
                <w:szCs w:val="18"/>
              </w:rPr>
              <w:t xml:space="preserve"> </w:t>
            </w:r>
            <w:r w:rsidRPr="00D853FA">
              <w:rPr>
                <w:sz w:val="18"/>
                <w:szCs w:val="18"/>
              </w:rPr>
              <w:t>positive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B27E0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99 (50.5%)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58283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29 (43.3%)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C8FAA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18 (45.0%)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04FD0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0.540</w:t>
            </w:r>
          </w:p>
        </w:tc>
      </w:tr>
      <w:tr w:rsidR="00DF62E0" w:rsidRPr="00D853FA" w14:paraId="371394B4" w14:textId="77777777" w:rsidTr="00DF62E0">
        <w:trPr>
          <w:trHeight w:val="340"/>
          <w:jc w:val="center"/>
        </w:trPr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D08D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IgM B2GP1</w:t>
            </w:r>
            <w:r w:rsidRPr="00D853FA">
              <w:rPr>
                <w:b/>
                <w:sz w:val="18"/>
                <w:szCs w:val="18"/>
              </w:rPr>
              <w:t xml:space="preserve"> </w:t>
            </w:r>
            <w:r w:rsidRPr="00D853FA">
              <w:rPr>
                <w:sz w:val="18"/>
                <w:szCs w:val="18"/>
              </w:rPr>
              <w:t>positive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AD88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89 (45.4%)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FB13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35 (52.2%)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8B203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25 (62.5%)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FA14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0.122</w:t>
            </w:r>
          </w:p>
        </w:tc>
      </w:tr>
      <w:tr w:rsidR="00DF62E0" w:rsidRPr="00D853FA" w14:paraId="1DD5A998" w14:textId="77777777" w:rsidTr="00DF62E0">
        <w:trPr>
          <w:trHeight w:val="340"/>
          <w:jc w:val="center"/>
        </w:trPr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C8327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LA positive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26C3" w14:textId="77777777" w:rsidR="00DF62E0" w:rsidRPr="00D853FA" w:rsidRDefault="00DF62E0" w:rsidP="00DF62E0">
            <w:pPr>
              <w:contextualSpacing/>
              <w:jc w:val="center"/>
            </w:pPr>
            <w:r w:rsidRPr="00D853FA">
              <w:rPr>
                <w:sz w:val="18"/>
                <w:szCs w:val="18"/>
              </w:rPr>
              <w:t>145 (74.0%)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BFE80" w14:textId="77777777" w:rsidR="00DF62E0" w:rsidRPr="00D853FA" w:rsidRDefault="00DF62E0" w:rsidP="00DF62E0">
            <w:pPr>
              <w:contextualSpacing/>
              <w:jc w:val="center"/>
            </w:pPr>
            <w:r w:rsidRPr="00D853FA">
              <w:rPr>
                <w:sz w:val="18"/>
                <w:szCs w:val="18"/>
              </w:rPr>
              <w:t>42 (62.7%)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517D" w14:textId="77777777" w:rsidR="00DF62E0" w:rsidRPr="00D853FA" w:rsidRDefault="00DF62E0" w:rsidP="00DF62E0">
            <w:pPr>
              <w:contextualSpacing/>
              <w:jc w:val="center"/>
            </w:pPr>
            <w:r w:rsidRPr="00D853FA">
              <w:rPr>
                <w:sz w:val="18"/>
                <w:szCs w:val="18"/>
              </w:rPr>
              <w:t>33 (82.5%)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5EBD8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0.066</w:t>
            </w:r>
          </w:p>
        </w:tc>
      </w:tr>
      <w:tr w:rsidR="00DF62E0" w:rsidRPr="00D853FA" w14:paraId="007124A7" w14:textId="77777777" w:rsidTr="00DF62E0">
        <w:trPr>
          <w:trHeight w:val="340"/>
          <w:jc w:val="center"/>
        </w:trPr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7E3D1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 xml:space="preserve">Triple positivity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9A38" w14:textId="77777777" w:rsidR="00DF62E0" w:rsidRPr="00D853FA" w:rsidRDefault="00DF62E0" w:rsidP="00DF62E0">
            <w:pPr>
              <w:contextualSpacing/>
              <w:jc w:val="center"/>
            </w:pPr>
            <w:r w:rsidRPr="00D853FA">
              <w:rPr>
                <w:sz w:val="18"/>
                <w:szCs w:val="18"/>
              </w:rPr>
              <w:t>92 (46.9%)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8599E" w14:textId="77777777" w:rsidR="00DF62E0" w:rsidRPr="00D853FA" w:rsidRDefault="00DF62E0" w:rsidP="00DF62E0">
            <w:pPr>
              <w:contextualSpacing/>
              <w:jc w:val="center"/>
            </w:pPr>
            <w:r w:rsidRPr="00D853FA">
              <w:rPr>
                <w:sz w:val="18"/>
                <w:szCs w:val="18"/>
              </w:rPr>
              <w:t>22 (32.8%)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2E53B" w14:textId="77777777" w:rsidR="00DF62E0" w:rsidRPr="00D853FA" w:rsidRDefault="00DF62E0" w:rsidP="00DF62E0">
            <w:pPr>
              <w:contextualSpacing/>
              <w:jc w:val="center"/>
            </w:pPr>
            <w:r w:rsidRPr="00D853FA">
              <w:rPr>
                <w:sz w:val="18"/>
                <w:szCs w:val="18"/>
              </w:rPr>
              <w:t>20 (50.0%)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D250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0.099</w:t>
            </w:r>
          </w:p>
        </w:tc>
      </w:tr>
      <w:tr w:rsidR="00DF62E0" w:rsidRPr="00D853FA" w14:paraId="5ACA58B4" w14:textId="77777777" w:rsidTr="00DF62E0">
        <w:trPr>
          <w:trHeight w:val="340"/>
          <w:jc w:val="center"/>
        </w:trPr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C920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Antiplatelet agents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B9BC7" w14:textId="77777777" w:rsidR="00DF62E0" w:rsidRPr="00D853FA" w:rsidRDefault="00DF62E0" w:rsidP="00DF62E0">
            <w:pPr>
              <w:contextualSpacing/>
              <w:jc w:val="center"/>
            </w:pPr>
            <w:r w:rsidRPr="00D853FA">
              <w:rPr>
                <w:sz w:val="18"/>
                <w:szCs w:val="18"/>
              </w:rPr>
              <w:t>113 (57.7%)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0DC0" w14:textId="77777777" w:rsidR="00DF62E0" w:rsidRPr="00D853FA" w:rsidRDefault="00DF62E0" w:rsidP="00DF62E0">
            <w:pPr>
              <w:contextualSpacing/>
              <w:jc w:val="center"/>
            </w:pPr>
            <w:r w:rsidRPr="00D853FA">
              <w:rPr>
                <w:sz w:val="18"/>
                <w:szCs w:val="18"/>
              </w:rPr>
              <w:t>61 (91.0%)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068DA" w14:textId="77777777" w:rsidR="00DF62E0" w:rsidRPr="00D853FA" w:rsidRDefault="00DF62E0" w:rsidP="00DF62E0">
            <w:pPr>
              <w:contextualSpacing/>
              <w:jc w:val="center"/>
            </w:pPr>
            <w:r w:rsidRPr="00D853FA">
              <w:rPr>
                <w:sz w:val="18"/>
                <w:szCs w:val="18"/>
              </w:rPr>
              <w:t>32 (80.0%)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32E77" w14:textId="77777777" w:rsidR="00DF62E0" w:rsidRPr="00D853FA" w:rsidRDefault="00DF62E0" w:rsidP="00DF62E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853FA">
              <w:rPr>
                <w:b/>
                <w:sz w:val="18"/>
                <w:szCs w:val="18"/>
              </w:rPr>
              <w:t>&lt;0.001</w:t>
            </w:r>
          </w:p>
        </w:tc>
      </w:tr>
      <w:tr w:rsidR="00DF62E0" w:rsidRPr="00D853FA" w14:paraId="01AFAD86" w14:textId="77777777" w:rsidTr="00DF62E0">
        <w:trPr>
          <w:trHeight w:val="340"/>
          <w:jc w:val="center"/>
        </w:trPr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EA8D" w14:textId="77777777" w:rsidR="00DF62E0" w:rsidRPr="00D853FA" w:rsidRDefault="00DF62E0" w:rsidP="00DF62E0">
            <w:pPr>
              <w:contextualSpacing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Anticoagulants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7F20C" w14:textId="77777777" w:rsidR="00DF62E0" w:rsidRPr="00D853FA" w:rsidRDefault="00DF62E0" w:rsidP="00DF62E0">
            <w:pPr>
              <w:contextualSpacing/>
              <w:jc w:val="center"/>
            </w:pPr>
            <w:r w:rsidRPr="00D853FA">
              <w:rPr>
                <w:sz w:val="18"/>
                <w:szCs w:val="18"/>
              </w:rPr>
              <w:t>170 (86.75%)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D937F" w14:textId="77777777" w:rsidR="00DF62E0" w:rsidRPr="00D853FA" w:rsidRDefault="00DF62E0" w:rsidP="00DF62E0">
            <w:pPr>
              <w:contextualSpacing/>
              <w:jc w:val="center"/>
            </w:pPr>
            <w:r w:rsidRPr="00D853FA">
              <w:rPr>
                <w:sz w:val="18"/>
                <w:szCs w:val="18"/>
              </w:rPr>
              <w:t>63 (94.0%)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04082" w14:textId="77777777" w:rsidR="00DF62E0" w:rsidRPr="00D853FA" w:rsidRDefault="00DF62E0" w:rsidP="00DF62E0">
            <w:pPr>
              <w:contextualSpacing/>
              <w:jc w:val="center"/>
            </w:pPr>
            <w:r w:rsidRPr="00D853FA">
              <w:rPr>
                <w:sz w:val="18"/>
                <w:szCs w:val="18"/>
              </w:rPr>
              <w:t>36 (90.0%)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79F1C" w14:textId="77777777" w:rsidR="00DF62E0" w:rsidRPr="00D853FA" w:rsidRDefault="00DF62E0" w:rsidP="00DF62E0">
            <w:pPr>
              <w:contextualSpacing/>
              <w:jc w:val="center"/>
              <w:rPr>
                <w:sz w:val="18"/>
                <w:szCs w:val="18"/>
              </w:rPr>
            </w:pPr>
            <w:r w:rsidRPr="00D853FA">
              <w:rPr>
                <w:sz w:val="18"/>
                <w:szCs w:val="18"/>
              </w:rPr>
              <w:t>0.180</w:t>
            </w:r>
          </w:p>
        </w:tc>
      </w:tr>
    </w:tbl>
    <w:p w14:paraId="69FD681A" w14:textId="77777777" w:rsidR="00DF62E0" w:rsidRPr="00D853FA" w:rsidRDefault="00DF62E0" w:rsidP="00DF62E0">
      <w:pPr>
        <w:ind w:left="426" w:right="421"/>
        <w:jc w:val="both"/>
        <w:rPr>
          <w:i/>
        </w:rPr>
      </w:pPr>
      <w:r w:rsidRPr="00D853FA">
        <w:rPr>
          <w:i/>
          <w:sz w:val="18"/>
          <w:szCs w:val="18"/>
        </w:rPr>
        <w:t xml:space="preserve">aB2GP1: anti-β2-glicoproteína-I antibodies; </w:t>
      </w:r>
      <w:proofErr w:type="spellStart"/>
      <w:r w:rsidRPr="00D853FA">
        <w:rPr>
          <w:i/>
          <w:sz w:val="18"/>
          <w:szCs w:val="18"/>
        </w:rPr>
        <w:t>aCL</w:t>
      </w:r>
      <w:proofErr w:type="spellEnd"/>
      <w:r w:rsidRPr="00D853FA">
        <w:rPr>
          <w:i/>
          <w:sz w:val="18"/>
          <w:szCs w:val="18"/>
        </w:rPr>
        <w:t xml:space="preserve">: anti-cardiolipin antibodies; LA: lupus anticoagulant; B2G-CIC: immune-complexes formed by B2GP1 and IgG aB2GP1 antibodies; B2M-CIC: immune-complexes formed by B2GP1 and IgM aB2GP1 antibodies; B2-CIC: presence of B2G and/or B2M-CIC. </w:t>
      </w:r>
    </w:p>
    <w:p w14:paraId="398FAB07" w14:textId="77777777" w:rsidR="00DF62E0" w:rsidRDefault="00DF62E0" w:rsidP="00DF62E0"/>
    <w:p w14:paraId="1628BC2A" w14:textId="77777777" w:rsidR="00287CE9" w:rsidRDefault="00287CE9" w:rsidP="00DF62E0"/>
    <w:p w14:paraId="33C74F01" w14:textId="77777777" w:rsidR="00287CE9" w:rsidRDefault="00287CE9" w:rsidP="00DF62E0"/>
    <w:p w14:paraId="002EB89A" w14:textId="77777777" w:rsidR="00287CE9" w:rsidRDefault="00287CE9" w:rsidP="00DF62E0"/>
    <w:p w14:paraId="30666CD5" w14:textId="77777777" w:rsidR="00287CE9" w:rsidRDefault="00287CE9" w:rsidP="00287CE9">
      <w:pPr>
        <w:jc w:val="center"/>
      </w:pPr>
      <w:r w:rsidRPr="00766FB6">
        <w:rPr>
          <w:noProof/>
          <w:lang w:val="es-ES" w:eastAsia="es-ES"/>
        </w:rPr>
        <w:lastRenderedPageBreak/>
        <w:drawing>
          <wp:inline distT="0" distB="0" distL="0" distR="0" wp14:anchorId="507301E3" wp14:editId="671C486A">
            <wp:extent cx="3897714" cy="2926080"/>
            <wp:effectExtent l="0" t="0" r="0" b="0"/>
            <wp:docPr id="2" name="Imagen 2" descr="C:\Users\lanar\Downloads\Precipitados PEG60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ar\Downloads\Precipitados PEG6000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737" cy="29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9F899" w14:textId="48798DE4" w:rsidR="00287CE9" w:rsidRPr="00287CE9" w:rsidRDefault="00287CE9" w:rsidP="00287CE9">
      <w:pPr>
        <w:jc w:val="both"/>
        <w:rPr>
          <w:b/>
          <w:sz w:val="22"/>
        </w:rPr>
      </w:pPr>
      <w:r w:rsidRPr="00287CE9">
        <w:rPr>
          <w:b/>
          <w:sz w:val="22"/>
        </w:rPr>
        <w:t xml:space="preserve">Supplementary Figure S1. </w:t>
      </w:r>
      <w:r w:rsidRPr="00287CE9">
        <w:rPr>
          <w:sz w:val="22"/>
        </w:rPr>
        <w:t xml:space="preserve">Mean optical densities (OD) values of ELISA detection assays for human B2GP1 and human C1q in </w:t>
      </w:r>
      <w:proofErr w:type="spellStart"/>
      <w:r w:rsidRPr="00287CE9">
        <w:rPr>
          <w:sz w:val="22"/>
        </w:rPr>
        <w:t>eluates</w:t>
      </w:r>
      <w:proofErr w:type="spellEnd"/>
      <w:r w:rsidRPr="00287CE9">
        <w:rPr>
          <w:sz w:val="22"/>
        </w:rPr>
        <w:t xml:space="preserve"> of PEG-6000 precipitates from sera of </w:t>
      </w:r>
      <w:r>
        <w:rPr>
          <w:sz w:val="22"/>
        </w:rPr>
        <w:t>six APS</w:t>
      </w:r>
      <w:r w:rsidRPr="00287CE9">
        <w:rPr>
          <w:sz w:val="22"/>
        </w:rPr>
        <w:t xml:space="preserve"> patients positive for immune-complexes (in blue) and two negative controls (in red).</w:t>
      </w:r>
    </w:p>
    <w:p w14:paraId="1B6C9A41" w14:textId="77777777" w:rsidR="00287CE9" w:rsidRPr="00D853FA" w:rsidRDefault="00287CE9" w:rsidP="00DF62E0"/>
    <w:p w14:paraId="7B65BC41" w14:textId="77777777" w:rsidR="00DE23E8" w:rsidRPr="001549D3" w:rsidRDefault="00DE23E8" w:rsidP="00DF62E0">
      <w:pPr>
        <w:spacing w:before="240"/>
      </w:pPr>
      <w:bookmarkStart w:id="0" w:name="_GoBack"/>
      <w:bookmarkEnd w:id="0"/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0386A" w14:textId="77777777" w:rsidR="00623741" w:rsidRDefault="00623741" w:rsidP="00117666">
      <w:pPr>
        <w:spacing w:after="0"/>
      </w:pPr>
      <w:r>
        <w:separator/>
      </w:r>
    </w:p>
  </w:endnote>
  <w:endnote w:type="continuationSeparator" w:id="0">
    <w:p w14:paraId="68236B06" w14:textId="77777777" w:rsidR="00623741" w:rsidRDefault="0062374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87CE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6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87CE9">
                      <w:rPr>
                        <w:noProof/>
                        <w:color w:val="000000" w:themeColor="text1"/>
                        <w:szCs w:val="40"/>
                      </w:rPr>
                      <w:t>6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87CE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87CE9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05BEA" w14:textId="77777777" w:rsidR="00623741" w:rsidRDefault="00623741" w:rsidP="00117666">
      <w:pPr>
        <w:spacing w:after="0"/>
      </w:pPr>
      <w:r>
        <w:separator/>
      </w:r>
    </w:p>
  </w:footnote>
  <w:footnote w:type="continuationSeparator" w:id="0">
    <w:p w14:paraId="7961EAA7" w14:textId="77777777" w:rsidR="00623741" w:rsidRDefault="0062374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s-ES" w:eastAsia="es-ES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87CE9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23741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53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DF62E0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Puesto"/>
    <w:next w:val="Puesto"/>
    <w:qFormat/>
    <w:rsid w:val="0001436A"/>
    <w:pPr>
      <w:spacing w:after="120"/>
    </w:pPr>
    <w:rPr>
      <w:i/>
    </w:rPr>
  </w:style>
  <w:style w:type="character" w:customStyle="1" w:styleId="q4iawc">
    <w:name w:val="q4iawc"/>
    <w:basedOn w:val="Fuentedeprrafopredeter"/>
    <w:rsid w:val="00DF62E0"/>
  </w:style>
  <w:style w:type="paragraph" w:customStyle="1" w:styleId="EndNoteBibliography">
    <w:name w:val="EndNote Bibliography"/>
    <w:basedOn w:val="Normal"/>
    <w:link w:val="EndNoteBibliographyCar"/>
    <w:rsid w:val="00DF62E0"/>
    <w:pPr>
      <w:spacing w:before="0" w:after="160"/>
    </w:pPr>
    <w:rPr>
      <w:rFonts w:ascii="Calibri" w:hAnsi="Calibri" w:cs="Calibri"/>
      <w:noProof/>
      <w:sz w:val="22"/>
    </w:rPr>
  </w:style>
  <w:style w:type="character" w:customStyle="1" w:styleId="EndNoteBibliographyCar">
    <w:name w:val="EndNote Bibliography Car"/>
    <w:basedOn w:val="Fuentedeprrafopredeter"/>
    <w:link w:val="EndNoteBibliography"/>
    <w:rsid w:val="00DF62E0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BA66E7C-5EC7-4834-A5E2-610CF7BD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8</TotalTime>
  <Pages>7</Pages>
  <Words>1464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Laura Naranjo Rondán</cp:lastModifiedBy>
  <cp:revision>4</cp:revision>
  <cp:lastPrinted>2013-10-03T12:51:00Z</cp:lastPrinted>
  <dcterms:created xsi:type="dcterms:W3CDTF">2018-11-23T08:58:00Z</dcterms:created>
  <dcterms:modified xsi:type="dcterms:W3CDTF">2022-08-01T19:04:00Z</dcterms:modified>
</cp:coreProperties>
</file>