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C6D8" w14:textId="6D45521F" w:rsidR="006B3233" w:rsidRDefault="006B3233" w:rsidP="006B3233">
      <w:pPr>
        <w:rPr>
          <w:rFonts w:cs="Times New Roman"/>
        </w:rPr>
      </w:pPr>
      <w:bookmarkStart w:id="0" w:name="_Hlk112590622"/>
      <w:r w:rsidRPr="00623C9D">
        <w:rPr>
          <w:rFonts w:cs="Times New Roman"/>
          <w:b/>
          <w:bCs/>
        </w:rPr>
        <w:t xml:space="preserve">SUPPLEMENTARY TABLE1 </w:t>
      </w:r>
      <w:r w:rsidRPr="00623C9D">
        <w:rPr>
          <w:rFonts w:cs="Times New Roman"/>
        </w:rPr>
        <w:t>Shapiro–Wilk test</w:t>
      </w:r>
      <w:r w:rsidRPr="00EF403C">
        <w:rPr>
          <w:rFonts w:cs="Times New Roman"/>
        </w:rPr>
        <w:t xml:space="preserve"> of </w:t>
      </w:r>
      <w:r>
        <w:rPr>
          <w:rFonts w:cs="Times New Roman"/>
        </w:rPr>
        <w:t>c</w:t>
      </w:r>
      <w:r w:rsidRPr="00EF403C">
        <w:rPr>
          <w:rFonts w:cs="Times New Roman"/>
        </w:rPr>
        <w:t>linical characteristics at baseline and at 6 and 12 months after sleeve gastrectomy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1398"/>
        <w:gridCol w:w="960"/>
        <w:gridCol w:w="960"/>
        <w:gridCol w:w="741"/>
        <w:gridCol w:w="960"/>
        <w:gridCol w:w="960"/>
        <w:gridCol w:w="741"/>
        <w:gridCol w:w="960"/>
        <w:gridCol w:w="960"/>
      </w:tblGrid>
      <w:tr w:rsidR="00655517" w:rsidRPr="00655517" w14:paraId="0E4DD429" w14:textId="77777777" w:rsidTr="00655517">
        <w:trPr>
          <w:trHeight w:val="288"/>
        </w:trPr>
        <w:tc>
          <w:tcPr>
            <w:tcW w:w="13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DE14" w14:textId="77777777" w:rsidR="00655517" w:rsidRPr="00655517" w:rsidRDefault="00655517" w:rsidP="00655517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ascii="等线" w:eastAsia="等线" w:hAnsi="等线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  <w:r w:rsidRPr="0065551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men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19702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 w:hint="eastAsia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baseline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AF73A" w14:textId="77777777" w:rsidR="00655517" w:rsidRPr="00655517" w:rsidRDefault="00655517" w:rsidP="00655517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ascii="等线" w:eastAsia="等线" w:hAnsi="等线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B3B32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 w:hint="eastAsia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6months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ABFCF" w14:textId="77777777" w:rsidR="00655517" w:rsidRPr="00655517" w:rsidRDefault="00655517" w:rsidP="00655517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ascii="等线" w:eastAsia="等线" w:hAnsi="等线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D4F73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 w:hint="eastAsia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12months</w:t>
            </w:r>
          </w:p>
        </w:tc>
      </w:tr>
      <w:tr w:rsidR="00655517" w:rsidRPr="00655517" w14:paraId="1138EC5F" w14:textId="77777777" w:rsidTr="00655517">
        <w:trPr>
          <w:trHeight w:val="288"/>
        </w:trPr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0D327" w14:textId="77777777" w:rsidR="00655517" w:rsidRPr="00655517" w:rsidRDefault="00655517" w:rsidP="00655517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655517">
              <w:rPr>
                <w:rFonts w:ascii="等线" w:eastAsia="等线" w:hAnsi="等线" w:cs="宋体" w:hint="eastAsia"/>
                <w:b/>
                <w:bCs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16A18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 w:hint="eastAsia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FD5EA" w14:textId="3DFB3EEE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0E3884" w14:textId="77777777" w:rsidR="00655517" w:rsidRPr="00655517" w:rsidRDefault="00655517" w:rsidP="00655517">
            <w:pPr>
              <w:spacing w:before="0" w:after="0"/>
              <w:jc w:val="center"/>
              <w:rPr>
                <w:rFonts w:ascii="等线" w:eastAsia="等线" w:hAnsi="等线" w:cs="宋体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ascii="等线" w:eastAsia="等线" w:hAnsi="等线" w:cs="宋体" w:hint="eastAsia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AF6DF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 w:hint="eastAsia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D9775" w14:textId="161C597B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A86A86" w14:textId="77777777" w:rsidR="00655517" w:rsidRPr="00655517" w:rsidRDefault="00655517" w:rsidP="00655517">
            <w:pPr>
              <w:spacing w:before="0" w:after="0"/>
              <w:jc w:val="center"/>
              <w:rPr>
                <w:rFonts w:ascii="等线" w:eastAsia="等线" w:hAnsi="等线" w:cs="宋体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ascii="等线" w:eastAsia="等线" w:hAnsi="等线" w:cs="宋体" w:hint="eastAsia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B7CCF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 w:hint="eastAsia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FDAC8" w14:textId="454B52BB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P-value</w:t>
            </w:r>
          </w:p>
        </w:tc>
      </w:tr>
      <w:tr w:rsidR="00655517" w:rsidRPr="00655517" w14:paraId="26A0EA33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B773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Weight, 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A6CC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A8C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0.975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12E9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3AB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F6E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95297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2DB1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BA0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0.823</w:t>
            </w:r>
          </w:p>
        </w:tc>
      </w:tr>
      <w:tr w:rsidR="00655517" w:rsidRPr="00655517" w14:paraId="64D298B6" w14:textId="77777777" w:rsidTr="00655517">
        <w:trPr>
          <w:trHeight w:val="312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74FB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BMI, kg/m</w:t>
            </w:r>
            <w:r w:rsidRPr="00655517">
              <w:rPr>
                <w:rFonts w:eastAsia="等线" w:cs="Times New Roman"/>
                <w:color w:val="000000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7B7B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DD4C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0.243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C8E9F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0D5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1A40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0.733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CF0F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831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5AB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0.959</w:t>
            </w:r>
          </w:p>
        </w:tc>
      </w:tr>
      <w:tr w:rsidR="00655517" w:rsidRPr="00655517" w14:paraId="69C8A3A7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587A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WC,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42C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628C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0.328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B6CC0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DE10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DD4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B17D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D43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193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0.705</w:t>
            </w:r>
          </w:p>
        </w:tc>
      </w:tr>
      <w:tr w:rsidR="00655517" w:rsidRPr="00655517" w14:paraId="4BF8B4FE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38D9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WHR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CE5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0D4B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0.822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FAB5F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2D0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94B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0.142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070F8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CC4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DF78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0.271</w:t>
            </w:r>
          </w:p>
        </w:tc>
      </w:tr>
      <w:tr w:rsidR="00655517" w:rsidRPr="00655517" w14:paraId="282DF976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492B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SHBG, nM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C8BF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FDDC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0.013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3BCC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390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5207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0.049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DAEE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F3DC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1E0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0.348</w:t>
            </w:r>
          </w:p>
        </w:tc>
      </w:tr>
      <w:tr w:rsidR="00655517" w:rsidRPr="00655517" w14:paraId="0CACD6A3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E954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TT, nM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FD9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DEB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0.655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460FB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6E1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AB0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0.107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AB4E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1D3F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C21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0.035</w:t>
            </w:r>
          </w:p>
        </w:tc>
      </w:tr>
      <w:tr w:rsidR="00655517" w:rsidRPr="00655517" w14:paraId="3EC7EFC5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E79B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E2, 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0E95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4BD6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0.398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22530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711C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34BB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0.338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4E9F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52B8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4571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0.268</w:t>
            </w:r>
          </w:p>
        </w:tc>
      </w:tr>
      <w:tr w:rsidR="00655517" w:rsidRPr="00655517" w14:paraId="62609B25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2BBD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TC, μM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BCF6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184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0.078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D9595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6DC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BC9C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0.729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3A6A8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49C8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53D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0.955</w:t>
            </w:r>
          </w:p>
        </w:tc>
      </w:tr>
      <w:tr w:rsidR="00655517" w:rsidRPr="00655517" w14:paraId="62F95B86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BE06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TG,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AF0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0731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0.169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DBB5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D37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B57F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0.291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CB75C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FF6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774C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0.386</w:t>
            </w:r>
          </w:p>
        </w:tc>
      </w:tr>
      <w:tr w:rsidR="00655517" w:rsidRPr="00655517" w14:paraId="60298681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175F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HDL-C,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5C60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7F9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0.236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12D27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0996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7FDB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0.644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FCF85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0EC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1D65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0.218</w:t>
            </w:r>
          </w:p>
        </w:tc>
      </w:tr>
      <w:tr w:rsidR="00655517" w:rsidRPr="00655517" w14:paraId="35C6ACB3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E266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LDL-C,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2D3B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29E5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0.765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EFA86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D9B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548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0.873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8E18F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2A55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AA4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0.954</w:t>
            </w:r>
          </w:p>
        </w:tc>
      </w:tr>
      <w:tr w:rsidR="00655517" w:rsidRPr="00655517" w14:paraId="5A9E5D50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1922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FPG,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F97B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AC2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0.463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7AD5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527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F02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7C57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2FC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4680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0.156</w:t>
            </w:r>
          </w:p>
        </w:tc>
      </w:tr>
      <w:tr w:rsidR="00655517" w:rsidRPr="00655517" w14:paraId="1E2D1D41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A47A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HbA1c,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8AB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DF9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6EF7B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1CCC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9326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0.761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11F3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C8D1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BE1C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0.326</w:t>
            </w:r>
          </w:p>
        </w:tc>
      </w:tr>
      <w:tr w:rsidR="00655517" w:rsidRPr="00655517" w14:paraId="08BF0048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FB70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FINS, Mu/L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D3B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55F6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9B9B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E14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D45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0.079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27B0F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9351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4BF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0.554</w:t>
            </w:r>
          </w:p>
        </w:tc>
      </w:tr>
      <w:tr w:rsidR="00655517" w:rsidRPr="00655517" w14:paraId="1D9CE9A0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75B1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HOMA-IR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CF3B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F2A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0.024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50A45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E0D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87F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0.069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23C90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49B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A10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0.486</w:t>
            </w:r>
          </w:p>
        </w:tc>
      </w:tr>
      <w:tr w:rsidR="00655517" w:rsidRPr="00655517" w14:paraId="33939EDE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6A6E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Calcium,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C67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A30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0.496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7C916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3BE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6190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0.144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0BE2F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E7F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C9B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0.726</w:t>
            </w:r>
          </w:p>
        </w:tc>
      </w:tr>
      <w:tr w:rsidR="00655517" w:rsidRPr="00655517" w14:paraId="56271935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6A43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Phosphorus,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6E5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164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CD31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509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EF78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0.074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9D265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33A6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41A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0.058</w:t>
            </w:r>
          </w:p>
        </w:tc>
      </w:tr>
      <w:tr w:rsidR="00655517" w:rsidRPr="00655517" w14:paraId="08D9EAB2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E93C" w14:textId="77777777" w:rsidR="00655517" w:rsidRPr="00655517" w:rsidRDefault="00655517" w:rsidP="00655517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25(OH)D,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7A9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AE61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0.536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094C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8D4F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EDD0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0.021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5FD6F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6000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8DDB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0.44</w:t>
            </w:r>
          </w:p>
        </w:tc>
      </w:tr>
      <w:tr w:rsidR="00655517" w:rsidRPr="00655517" w14:paraId="34724E5C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63DD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PTH, 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EDC7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B2A0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0.945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37AF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439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432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0.535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02CE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6B8C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9F9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0.453</w:t>
            </w:r>
          </w:p>
        </w:tc>
      </w:tr>
      <w:tr w:rsidR="00655517" w:rsidRPr="00655517" w14:paraId="7DDF7B6E" w14:textId="77777777" w:rsidTr="00655517">
        <w:trPr>
          <w:trHeight w:val="312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F0B9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TH BMD, g/cm</w:t>
            </w:r>
            <w:r w:rsidRPr="00655517">
              <w:rPr>
                <w:rFonts w:eastAsia="等线" w:cs="Times New Roman"/>
                <w:color w:val="000000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9FC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91F1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0.222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FBAC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DB55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20C6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0.156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A1E0C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B58F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0AE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0.652</w:t>
            </w:r>
          </w:p>
        </w:tc>
      </w:tr>
      <w:tr w:rsidR="00655517" w:rsidRPr="00655517" w14:paraId="79E765AE" w14:textId="77777777" w:rsidTr="00655517">
        <w:trPr>
          <w:trHeight w:val="312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2A6B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LS BMD, g/cm</w:t>
            </w:r>
            <w:r w:rsidRPr="00655517">
              <w:rPr>
                <w:rFonts w:eastAsia="等线" w:cs="Times New Roman"/>
                <w:color w:val="000000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FD4C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2FD0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0.995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B36D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04A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903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0.085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7C9D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8BE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03B1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0.104</w:t>
            </w:r>
          </w:p>
        </w:tc>
      </w:tr>
      <w:tr w:rsidR="00655517" w:rsidRPr="00655517" w14:paraId="45AA3249" w14:textId="77777777" w:rsidTr="00655517">
        <w:trPr>
          <w:trHeight w:val="312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AFE2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FN BMD, g/cm</w:t>
            </w:r>
            <w:r w:rsidRPr="00655517">
              <w:rPr>
                <w:rFonts w:eastAsia="等线" w:cs="Times New Roman"/>
                <w:color w:val="000000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4BB1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8FE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0.786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E740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1C68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BE0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0.853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9593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BB4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1E90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0.404</w:t>
            </w:r>
          </w:p>
        </w:tc>
      </w:tr>
      <w:tr w:rsidR="00655517" w:rsidRPr="00655517" w14:paraId="3EE28D01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E84C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P1NP, mg/mL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73EB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BCB7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0.876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270C1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5F66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AA3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3CC5C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DC55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8CE8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0.422</w:t>
            </w:r>
          </w:p>
        </w:tc>
      </w:tr>
      <w:tr w:rsidR="00655517" w:rsidRPr="00655517" w14:paraId="07423894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286C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N-MID, mg/mL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6E88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3331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0.299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CCC3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7B80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8F1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0.564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6BBB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9BE6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8B6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0.941</w:t>
            </w:r>
          </w:p>
        </w:tc>
      </w:tr>
      <w:tr w:rsidR="00655517" w:rsidRPr="00655517" w14:paraId="00E91558" w14:textId="77777777" w:rsidTr="00655517">
        <w:trPr>
          <w:trHeight w:val="288"/>
        </w:trPr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13BF1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β-CTX, mg/mL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54C8B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6289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41111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A5C9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F5C55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86014C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C80F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CAB6B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0.525</w:t>
            </w:r>
          </w:p>
        </w:tc>
      </w:tr>
      <w:tr w:rsidR="00655517" w:rsidRPr="00655517" w14:paraId="1814119B" w14:textId="77777777" w:rsidTr="00655517">
        <w:trPr>
          <w:trHeight w:val="288"/>
        </w:trPr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492E9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women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4A221" w14:textId="77777777" w:rsidR="00655517" w:rsidRPr="00655517" w:rsidRDefault="00655517" w:rsidP="00655517">
            <w:pPr>
              <w:spacing w:before="0" w:after="0"/>
              <w:rPr>
                <w:rFonts w:ascii="等线" w:eastAsia="等线" w:hAnsi="等线" w:cs="宋体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ascii="等线" w:eastAsia="等线" w:hAnsi="等线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C94C8" w14:textId="77777777" w:rsidR="00655517" w:rsidRPr="00655517" w:rsidRDefault="00655517" w:rsidP="00655517">
            <w:pPr>
              <w:spacing w:before="0" w:after="0"/>
              <w:rPr>
                <w:rFonts w:ascii="等线" w:eastAsia="等线" w:hAnsi="等线" w:cs="宋体" w:hint="eastAsia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ascii="等线" w:eastAsia="等线" w:hAnsi="等线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549513" w14:textId="77777777" w:rsidR="00655517" w:rsidRPr="00655517" w:rsidRDefault="00655517" w:rsidP="00655517">
            <w:pPr>
              <w:spacing w:before="0" w:after="0"/>
              <w:rPr>
                <w:rFonts w:ascii="等线" w:eastAsia="等线" w:hAnsi="等线" w:cs="宋体" w:hint="eastAsia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ascii="等线" w:eastAsia="等线" w:hAnsi="等线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7BA43" w14:textId="77777777" w:rsidR="00655517" w:rsidRPr="00655517" w:rsidRDefault="00655517" w:rsidP="00655517">
            <w:pPr>
              <w:spacing w:before="0" w:after="0"/>
              <w:rPr>
                <w:rFonts w:ascii="等线" w:eastAsia="等线" w:hAnsi="等线" w:cs="宋体" w:hint="eastAsia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ascii="等线" w:eastAsia="等线" w:hAnsi="等线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19DAA" w14:textId="77777777" w:rsidR="00655517" w:rsidRPr="00655517" w:rsidRDefault="00655517" w:rsidP="00655517">
            <w:pPr>
              <w:spacing w:before="0" w:after="0"/>
              <w:rPr>
                <w:rFonts w:ascii="等线" w:eastAsia="等线" w:hAnsi="等线" w:cs="宋体" w:hint="eastAsia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ascii="等线" w:eastAsia="等线" w:hAnsi="等线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6A703A" w14:textId="77777777" w:rsidR="00655517" w:rsidRPr="00655517" w:rsidRDefault="00655517" w:rsidP="00655517">
            <w:pPr>
              <w:spacing w:before="0" w:after="0"/>
              <w:rPr>
                <w:rFonts w:ascii="等线" w:eastAsia="等线" w:hAnsi="等线" w:cs="宋体" w:hint="eastAsia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ascii="等线" w:eastAsia="等线" w:hAnsi="等线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04973" w14:textId="77777777" w:rsidR="00655517" w:rsidRPr="00655517" w:rsidRDefault="00655517" w:rsidP="00655517">
            <w:pPr>
              <w:spacing w:before="0" w:after="0"/>
              <w:rPr>
                <w:rFonts w:ascii="等线" w:eastAsia="等线" w:hAnsi="等线" w:cs="宋体" w:hint="eastAsia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ascii="等线" w:eastAsia="等线" w:hAnsi="等线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E753A" w14:textId="77777777" w:rsidR="00655517" w:rsidRPr="00655517" w:rsidRDefault="00655517" w:rsidP="00655517">
            <w:pPr>
              <w:spacing w:before="0" w:after="0"/>
              <w:rPr>
                <w:rFonts w:ascii="等线" w:eastAsia="等线" w:hAnsi="等线" w:cs="宋体" w:hint="eastAsia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ascii="等线" w:eastAsia="等线" w:hAnsi="等线" w:cs="宋体" w:hint="eastAsia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655517" w:rsidRPr="00655517" w14:paraId="08C0C4E0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317D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 w:hint="eastAsia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Weight, 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5B8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4E90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CB6F7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F49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8DB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0.837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964A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129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319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0.333</w:t>
            </w:r>
          </w:p>
        </w:tc>
      </w:tr>
      <w:tr w:rsidR="00655517" w:rsidRPr="00655517" w14:paraId="26D8DF08" w14:textId="77777777" w:rsidTr="00655517">
        <w:trPr>
          <w:trHeight w:val="312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6B23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BMI, kg/m</w:t>
            </w:r>
            <w:r w:rsidRPr="00655517">
              <w:rPr>
                <w:rFonts w:eastAsia="等线" w:cs="Times New Roman"/>
                <w:color w:val="000000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0C8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B00B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0.083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B92C0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BA3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FAD1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0.645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8032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1090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47E5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0.693</w:t>
            </w:r>
          </w:p>
        </w:tc>
      </w:tr>
      <w:tr w:rsidR="00655517" w:rsidRPr="00655517" w14:paraId="026ACF64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EA47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WC,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A4B8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1B8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0.119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01D06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3E0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8980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0.084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8C4DF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82E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438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0.184</w:t>
            </w:r>
          </w:p>
        </w:tc>
      </w:tr>
      <w:tr w:rsidR="00655517" w:rsidRPr="00655517" w14:paraId="5FABFF73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E307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WHR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6A1F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0B4B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0.395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E0287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DD6B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2CC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0.312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BF4F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073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A8FF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0.072</w:t>
            </w:r>
          </w:p>
        </w:tc>
      </w:tr>
      <w:tr w:rsidR="00655517" w:rsidRPr="00655517" w14:paraId="12335308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BD2F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SHBG, nM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AF2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624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630F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EB3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D89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0.291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8392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288C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5B5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0.176</w:t>
            </w:r>
          </w:p>
        </w:tc>
      </w:tr>
      <w:tr w:rsidR="00655517" w:rsidRPr="00655517" w14:paraId="02E61A84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0A62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TT, nM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3F7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DD31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0.252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48668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02F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DC7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CF0A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7F86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F726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0.457</w:t>
            </w:r>
          </w:p>
        </w:tc>
      </w:tr>
      <w:tr w:rsidR="00655517" w:rsidRPr="00655517" w14:paraId="53685BEE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E5C9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lastRenderedPageBreak/>
              <w:t>E2, 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3F5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229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0.032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84FE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E781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0060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0.895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F4BC7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D02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779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0.012</w:t>
            </w:r>
          </w:p>
        </w:tc>
      </w:tr>
      <w:tr w:rsidR="00655517" w:rsidRPr="00655517" w14:paraId="369577DB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9A57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TC, μM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F67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EF0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0.531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7B72B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A03F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707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0.246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2894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849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A0B8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0.462</w:t>
            </w:r>
          </w:p>
        </w:tc>
      </w:tr>
      <w:tr w:rsidR="00655517" w:rsidRPr="00655517" w14:paraId="43A973E8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CB33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TG,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37AC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9AA6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0.491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CB1FC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0F07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4A65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0.909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8F02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5AB0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E1F6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0.663</w:t>
            </w:r>
          </w:p>
        </w:tc>
      </w:tr>
      <w:tr w:rsidR="00655517" w:rsidRPr="00655517" w14:paraId="3C1CDF8D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6771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HDL-C,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43E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A7D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0.979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A237F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6A7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70C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0.519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45D10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FA90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58A7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0.274</w:t>
            </w:r>
          </w:p>
        </w:tc>
      </w:tr>
      <w:tr w:rsidR="00655517" w:rsidRPr="00655517" w14:paraId="49527CF0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F8BE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LDL-C,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66A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793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0.127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C738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6E8F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5B76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0.198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F8CE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DF0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BABB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0.071</w:t>
            </w:r>
          </w:p>
        </w:tc>
      </w:tr>
      <w:tr w:rsidR="00655517" w:rsidRPr="00655517" w14:paraId="30050ECF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D754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FPG,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B10B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D2D5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0.011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CF51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7626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7C00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0.272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0F0E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A7A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F581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0.993</w:t>
            </w:r>
          </w:p>
        </w:tc>
      </w:tr>
      <w:tr w:rsidR="00655517" w:rsidRPr="00655517" w14:paraId="40DE15F8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F6D6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HbA1c,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4F3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411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0.874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059A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92B8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6D05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0.103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419E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936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DAD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0.062</w:t>
            </w:r>
          </w:p>
        </w:tc>
      </w:tr>
      <w:tr w:rsidR="00655517" w:rsidRPr="00655517" w14:paraId="3D8EB822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A216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FINS, Mu/L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FB68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C7A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0.393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544A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06B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859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0.005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387C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F295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04A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0.851</w:t>
            </w:r>
          </w:p>
        </w:tc>
      </w:tr>
      <w:tr w:rsidR="00655517" w:rsidRPr="00655517" w14:paraId="3139BE57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BECE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HOMA-IR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9F2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9AF7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0.566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CD7B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379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6697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0.007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B7F8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361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D3F8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0.951</w:t>
            </w:r>
          </w:p>
        </w:tc>
      </w:tr>
      <w:tr w:rsidR="00655517" w:rsidRPr="00655517" w14:paraId="1C0B10FB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E327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Calcium,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16F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4291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0.272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189CA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17C5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D77B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0.861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3475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0DFB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183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0.689</w:t>
            </w:r>
          </w:p>
        </w:tc>
      </w:tr>
      <w:tr w:rsidR="00655517" w:rsidRPr="00655517" w14:paraId="397D32FD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265A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Phosphorus,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3B3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6667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0.056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D760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BBA6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8A7F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0.875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31701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7EA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4E65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0.803</w:t>
            </w:r>
          </w:p>
        </w:tc>
      </w:tr>
      <w:tr w:rsidR="00655517" w:rsidRPr="00655517" w14:paraId="15F64713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D387" w14:textId="77777777" w:rsidR="00655517" w:rsidRPr="00655517" w:rsidRDefault="00655517" w:rsidP="00655517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25(OH)D,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9DAF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32E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0.117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73961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354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967F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0.436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889EF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832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FCC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0.261</w:t>
            </w:r>
          </w:p>
        </w:tc>
      </w:tr>
      <w:tr w:rsidR="00655517" w:rsidRPr="00655517" w14:paraId="79F8CCFD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6E62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PTH, 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6E35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C178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0.086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E6BF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F22C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5215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0.079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AD02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A6C1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245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0.945</w:t>
            </w:r>
          </w:p>
        </w:tc>
      </w:tr>
      <w:tr w:rsidR="00655517" w:rsidRPr="00655517" w14:paraId="5EF9E4D2" w14:textId="77777777" w:rsidTr="00655517">
        <w:trPr>
          <w:trHeight w:val="312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F182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TH BMD, g/cm</w:t>
            </w:r>
            <w:r w:rsidRPr="00655517">
              <w:rPr>
                <w:rFonts w:eastAsia="等线" w:cs="Times New Roman"/>
                <w:color w:val="000000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DBC6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02B5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0.666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1DA6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9CFB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EA7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0.389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D307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2F2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11C7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0.173</w:t>
            </w:r>
          </w:p>
        </w:tc>
      </w:tr>
      <w:tr w:rsidR="00655517" w:rsidRPr="00655517" w14:paraId="60191FB8" w14:textId="77777777" w:rsidTr="00655517">
        <w:trPr>
          <w:trHeight w:val="312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2ADA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LS BMD, g/cm</w:t>
            </w:r>
            <w:r w:rsidRPr="00655517">
              <w:rPr>
                <w:rFonts w:eastAsia="等线" w:cs="Times New Roman"/>
                <w:color w:val="000000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A98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E8E5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0.487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E7F05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B6F7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D488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0.225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44516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5B78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FBD0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0.746</w:t>
            </w:r>
          </w:p>
        </w:tc>
      </w:tr>
      <w:tr w:rsidR="00655517" w:rsidRPr="00655517" w14:paraId="3BC54720" w14:textId="77777777" w:rsidTr="00655517">
        <w:trPr>
          <w:trHeight w:val="312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C8C9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FN BMD, g/cm</w:t>
            </w:r>
            <w:r w:rsidRPr="00655517">
              <w:rPr>
                <w:rFonts w:eastAsia="等线" w:cs="Times New Roman"/>
                <w:color w:val="000000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92E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41A6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0.836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555F1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FA30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ABD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0.638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C93D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B4C8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0.951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402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0.658</w:t>
            </w:r>
          </w:p>
        </w:tc>
      </w:tr>
      <w:tr w:rsidR="00655517" w:rsidRPr="00655517" w14:paraId="09093730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7590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P1NP, mg/mL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CE1C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D5D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0.015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B3B7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35F2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3CCF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0.006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ABE5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0EEF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F18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0.012</w:t>
            </w:r>
          </w:p>
        </w:tc>
      </w:tr>
      <w:tr w:rsidR="00655517" w:rsidRPr="00655517" w14:paraId="4663D7E1" w14:textId="77777777" w:rsidTr="00655517">
        <w:trPr>
          <w:trHeight w:val="276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E4EF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N-MID, mg/mL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7D0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D447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0.024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568C1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A075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9B5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0.021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D5086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E365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74CD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0.057</w:t>
            </w:r>
          </w:p>
        </w:tc>
      </w:tr>
      <w:tr w:rsidR="00655517" w:rsidRPr="00655517" w14:paraId="24EDEAB9" w14:textId="77777777" w:rsidTr="00655517">
        <w:trPr>
          <w:trHeight w:val="288"/>
        </w:trPr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DB2DE" w14:textId="77777777" w:rsidR="00655517" w:rsidRPr="00655517" w:rsidRDefault="00655517" w:rsidP="00655517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β-CTX, mg/mL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3F093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1100B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b/>
                <w:bCs/>
                <w:color w:val="000000"/>
                <w:sz w:val="20"/>
                <w:szCs w:val="20"/>
                <w:lang w:eastAsia="zh-CN"/>
              </w:rPr>
              <w:t>0.013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E14B4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13E4E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FFE91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25DE69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244E6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A14D4" w14:textId="77777777" w:rsidR="00655517" w:rsidRPr="00655517" w:rsidRDefault="00655517" w:rsidP="00655517">
            <w:pPr>
              <w:spacing w:before="0" w:after="0"/>
              <w:jc w:val="right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655517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0.053</w:t>
            </w:r>
          </w:p>
        </w:tc>
      </w:tr>
    </w:tbl>
    <w:bookmarkEnd w:id="0"/>
    <w:p w14:paraId="716AD268" w14:textId="3DCAEB8A" w:rsidR="00EF2685" w:rsidRPr="00EF2685" w:rsidRDefault="00EF2685" w:rsidP="00EF2685">
      <w:pPr>
        <w:spacing w:before="0" w:after="0"/>
        <w:rPr>
          <w:rFonts w:cs="Times New Roman"/>
          <w:szCs w:val="21"/>
        </w:rPr>
      </w:pPr>
      <w:r w:rsidRPr="00D1153F">
        <w:rPr>
          <w:rFonts w:cs="Times New Roman"/>
          <w:b/>
          <w:bCs/>
          <w:szCs w:val="24"/>
        </w:rPr>
        <w:t>Abbreviations:</w:t>
      </w:r>
      <w:r w:rsidRPr="00D1153F">
        <w:rPr>
          <w:rFonts w:cs="Times New Roman"/>
          <w:szCs w:val="24"/>
        </w:rPr>
        <w:t xml:space="preserve"> BMI, body mass index; WC, waist circumference; </w:t>
      </w:r>
      <w:r w:rsidRPr="00D1153F">
        <w:rPr>
          <w:rFonts w:eastAsia="等线" w:cs="Times New Roman"/>
          <w:color w:val="000000"/>
          <w:szCs w:val="24"/>
        </w:rPr>
        <w:t>WHR</w:t>
      </w:r>
      <w:r w:rsidRPr="00D1153F">
        <w:rPr>
          <w:rFonts w:cs="Times New Roman"/>
          <w:szCs w:val="24"/>
        </w:rPr>
        <w:t>, waist-to-hip ratio; SHBG, sex hormone–binding globulin; TT, total testosterone;  E</w:t>
      </w:r>
      <w:r w:rsidRPr="00D1153F">
        <w:rPr>
          <w:rFonts w:cs="Times New Roman"/>
          <w:szCs w:val="24"/>
          <w:vertAlign w:val="subscript"/>
        </w:rPr>
        <w:t>2</w:t>
      </w:r>
      <w:r w:rsidRPr="00D1153F">
        <w:rPr>
          <w:rFonts w:cs="Times New Roman"/>
          <w:szCs w:val="24"/>
        </w:rPr>
        <w:t>,</w:t>
      </w:r>
      <w:r w:rsidRPr="00D1153F">
        <w:rPr>
          <w:rFonts w:eastAsia="等线" w:cs="Times New Roman"/>
          <w:szCs w:val="24"/>
          <w:lang w:eastAsia="zh-CN"/>
        </w:rPr>
        <w:t>estro</w:t>
      </w:r>
      <w:r w:rsidRPr="00D1153F">
        <w:rPr>
          <w:rFonts w:cs="Times New Roman"/>
          <w:szCs w:val="24"/>
        </w:rPr>
        <w:t>dial; TC, total cholesterol; TG, total triglycerides; HDL-C, high-density lipoprotein cholesterol; LDL-C, low-density lipoprotein cholesterol;</w:t>
      </w:r>
      <w:r w:rsidRPr="00D1153F">
        <w:rPr>
          <w:rFonts w:eastAsia="等线" w:cs="Times New Roman"/>
          <w:color w:val="000000"/>
          <w:szCs w:val="24"/>
        </w:rPr>
        <w:t xml:space="preserve"> </w:t>
      </w:r>
      <w:r w:rsidRPr="00D1153F">
        <w:rPr>
          <w:rFonts w:cs="Times New Roman"/>
          <w:szCs w:val="24"/>
        </w:rPr>
        <w:t>FPG, fasting plasma glucose; HbA1c, glycated hemoglobin;</w:t>
      </w:r>
      <w:r w:rsidRPr="00D1153F">
        <w:rPr>
          <w:rFonts w:eastAsia="等线" w:cs="Times New Roman"/>
          <w:color w:val="000000"/>
          <w:szCs w:val="24"/>
        </w:rPr>
        <w:t xml:space="preserve"> FINS, fasting insulin;</w:t>
      </w:r>
      <w:r w:rsidRPr="00D1153F">
        <w:rPr>
          <w:rFonts w:cs="Times New Roman"/>
          <w:szCs w:val="24"/>
        </w:rPr>
        <w:t xml:space="preserve"> HOMA-IR, homeostasis model assessment of insulin resistance; 25(OH)D, serum 25-hydroxyvitamin D; PTH, serum parathyroid hormone</w:t>
      </w:r>
      <w:r>
        <w:rPr>
          <w:rFonts w:cs="Times New Roman"/>
          <w:szCs w:val="24"/>
        </w:rPr>
        <w:t>;</w:t>
      </w:r>
      <w:r w:rsidRPr="00D1153F">
        <w:rPr>
          <w:rFonts w:cs="Times New Roman"/>
          <w:szCs w:val="21"/>
        </w:rPr>
        <w:t xml:space="preserve"> BMD, bone mineral density; FN, femoral neck; TH, total hip; LS, lumbar spine; P1NP, procollagen type I amino-terminal propeptide; N-MID, N-terminal osteocalcin; β-CTX, β-cross-linked C-telopeptide of type I collagen</w:t>
      </w:r>
      <w:r>
        <w:rPr>
          <w:rFonts w:cs="Times New Roman"/>
          <w:szCs w:val="21"/>
        </w:rPr>
        <w:t>.</w:t>
      </w:r>
    </w:p>
    <w:p w14:paraId="58513DEC" w14:textId="53045DFC" w:rsidR="006B3233" w:rsidRPr="00EF2685" w:rsidRDefault="00EF2685" w:rsidP="00EF2685">
      <w:pPr>
        <w:spacing w:before="0" w:after="0"/>
        <w:rPr>
          <w:rFonts w:cs="Times New Roman"/>
          <w:szCs w:val="24"/>
        </w:rPr>
      </w:pPr>
      <w:r w:rsidRPr="00711F58">
        <w:rPr>
          <w:b/>
          <w:bCs/>
        </w:rPr>
        <w:t xml:space="preserve">P values (bold) </w:t>
      </w:r>
      <w:r w:rsidRPr="00711F58">
        <w:t>indicate</w:t>
      </w:r>
      <w:r w:rsidRPr="00EF2685">
        <w:t xml:space="preserve"> </w:t>
      </w:r>
      <w:r>
        <w:t>n</w:t>
      </w:r>
      <w:r w:rsidRPr="00EF2685">
        <w:t>on-normally distributed data</w:t>
      </w:r>
      <w:r>
        <w:t>.</w:t>
      </w:r>
    </w:p>
    <w:p w14:paraId="79914E56" w14:textId="3A76379F" w:rsidR="006B3233" w:rsidRDefault="006B3233" w:rsidP="00F12C39">
      <w:pPr>
        <w:rPr>
          <w:rFonts w:cs="Times New Roman"/>
          <w:szCs w:val="21"/>
        </w:rPr>
      </w:pPr>
    </w:p>
    <w:p w14:paraId="644096EA" w14:textId="73BCE6C1" w:rsidR="00655517" w:rsidRDefault="00655517" w:rsidP="00F12C39">
      <w:pPr>
        <w:rPr>
          <w:rFonts w:cs="Times New Roman"/>
          <w:szCs w:val="21"/>
        </w:rPr>
      </w:pPr>
    </w:p>
    <w:p w14:paraId="30ED5F58" w14:textId="1D6F75BB" w:rsidR="00655517" w:rsidRDefault="00655517" w:rsidP="00F12C39">
      <w:pPr>
        <w:rPr>
          <w:rFonts w:cs="Times New Roman"/>
          <w:szCs w:val="21"/>
        </w:rPr>
      </w:pPr>
    </w:p>
    <w:p w14:paraId="58045AB4" w14:textId="3A188814" w:rsidR="00655517" w:rsidRDefault="00655517" w:rsidP="00F12C39">
      <w:pPr>
        <w:rPr>
          <w:rFonts w:cs="Times New Roman"/>
          <w:szCs w:val="21"/>
        </w:rPr>
      </w:pPr>
    </w:p>
    <w:p w14:paraId="70344ECF" w14:textId="21C054A9" w:rsidR="00655517" w:rsidRDefault="00655517" w:rsidP="00F12C39">
      <w:pPr>
        <w:rPr>
          <w:rFonts w:cs="Times New Roman"/>
          <w:szCs w:val="21"/>
        </w:rPr>
      </w:pPr>
    </w:p>
    <w:p w14:paraId="6A7C9BCD" w14:textId="77777777" w:rsidR="00655517" w:rsidRDefault="00655517" w:rsidP="00F12C39">
      <w:pPr>
        <w:rPr>
          <w:rFonts w:cs="Times New Roman"/>
          <w:szCs w:val="21"/>
        </w:rPr>
      </w:pPr>
    </w:p>
    <w:p w14:paraId="768A897D" w14:textId="300F64AD" w:rsidR="00F12C39" w:rsidRPr="00D1153F" w:rsidRDefault="00F12C39" w:rsidP="00F12C39">
      <w:pPr>
        <w:rPr>
          <w:rFonts w:cs="Times New Roman"/>
          <w:szCs w:val="21"/>
        </w:rPr>
      </w:pPr>
      <w:r>
        <w:rPr>
          <w:rFonts w:cs="Times New Roman"/>
          <w:b/>
          <w:bCs/>
          <w:szCs w:val="21"/>
        </w:rPr>
        <w:t xml:space="preserve">SUPPLEMENT </w:t>
      </w:r>
      <w:r w:rsidRPr="00D1153F">
        <w:rPr>
          <w:rFonts w:cs="Times New Roman"/>
          <w:b/>
          <w:bCs/>
          <w:szCs w:val="21"/>
        </w:rPr>
        <w:t>TABLE</w:t>
      </w:r>
      <w:r w:rsidRPr="00D1153F">
        <w:rPr>
          <w:rFonts w:cs="Times New Roman"/>
          <w:szCs w:val="21"/>
        </w:rPr>
        <w:t xml:space="preserve"> </w:t>
      </w:r>
      <w:r w:rsidRPr="00D1153F">
        <w:rPr>
          <w:rFonts w:cs="Times New Roman"/>
          <w:b/>
          <w:bCs/>
          <w:szCs w:val="21"/>
        </w:rPr>
        <w:t>2.</w:t>
      </w:r>
      <w:r w:rsidRPr="00D1153F">
        <w:rPr>
          <w:rFonts w:cs="Times New Roman"/>
          <w:szCs w:val="21"/>
        </w:rPr>
        <w:t xml:space="preserve"> </w:t>
      </w:r>
      <w:r w:rsidRPr="00D1153F">
        <w:rPr>
          <w:rFonts w:cs="Times New Roman" w:hint="eastAsia"/>
          <w:szCs w:val="21"/>
        </w:rPr>
        <w:t>B</w:t>
      </w:r>
      <w:r w:rsidRPr="00D1153F">
        <w:rPr>
          <w:rFonts w:cs="Times New Roman"/>
          <w:szCs w:val="21"/>
        </w:rPr>
        <w:t xml:space="preserve">one metabolic </w:t>
      </w:r>
      <w:r w:rsidRPr="00D1153F">
        <w:rPr>
          <w:rFonts w:cs="Times New Roman" w:hint="eastAsia"/>
          <w:szCs w:val="21"/>
        </w:rPr>
        <w:t>variables</w:t>
      </w:r>
      <w:r w:rsidRPr="00D1153F">
        <w:rPr>
          <w:rFonts w:cs="Times New Roman"/>
          <w:szCs w:val="21"/>
        </w:rPr>
        <w:t xml:space="preserve"> of the participants at baseline and at 6 and 12 months after sleeve gastrectomy</w:t>
      </w:r>
    </w:p>
    <w:tbl>
      <w:tblPr>
        <w:tblW w:w="10647" w:type="dxa"/>
        <w:jc w:val="center"/>
        <w:tblLook w:val="04A0" w:firstRow="1" w:lastRow="0" w:firstColumn="1" w:lastColumn="0" w:noHBand="0" w:noVBand="1"/>
      </w:tblPr>
      <w:tblGrid>
        <w:gridCol w:w="935"/>
        <w:gridCol w:w="1184"/>
        <w:gridCol w:w="1264"/>
        <w:gridCol w:w="668"/>
        <w:gridCol w:w="1184"/>
        <w:gridCol w:w="668"/>
        <w:gridCol w:w="222"/>
        <w:gridCol w:w="1190"/>
        <w:gridCol w:w="1443"/>
        <w:gridCol w:w="668"/>
        <w:gridCol w:w="1184"/>
        <w:gridCol w:w="668"/>
      </w:tblGrid>
      <w:tr w:rsidR="00F12C39" w:rsidRPr="00D1153F" w14:paraId="302B89E5" w14:textId="77777777" w:rsidTr="006B3233">
        <w:trPr>
          <w:trHeight w:val="225"/>
          <w:jc w:val="center"/>
        </w:trPr>
        <w:tc>
          <w:tcPr>
            <w:tcW w:w="9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65A4" w14:textId="77777777" w:rsidR="00F12C39" w:rsidRPr="00D1153F" w:rsidRDefault="00F12C39" w:rsidP="00EC2E68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ascii="等线" w:eastAsia="等线" w:hAnsi="等线" w:cs="宋体" w:hint="eastAsia"/>
                <w:b/>
                <w:bCs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D0757" w14:textId="77777777" w:rsidR="00F12C39" w:rsidRPr="00D1153F" w:rsidRDefault="00F12C39" w:rsidP="00EC2E68">
            <w:pPr>
              <w:spacing w:before="0" w:after="0"/>
              <w:jc w:val="center"/>
              <w:rPr>
                <w:rFonts w:ascii="等线" w:eastAsia="等线" w:hAnsi="等线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F685F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Men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40790" w14:textId="77777777" w:rsidR="00F12C39" w:rsidRPr="00D1153F" w:rsidRDefault="00F12C39" w:rsidP="00EC2E68">
            <w:pPr>
              <w:spacing w:before="0" w:after="0"/>
              <w:jc w:val="center"/>
              <w:rPr>
                <w:rFonts w:ascii="等线" w:eastAsia="等线" w:hAnsi="等线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2ED50" w14:textId="77777777" w:rsidR="00F12C39" w:rsidRPr="00D1153F" w:rsidRDefault="00F12C39" w:rsidP="00EC2E68">
            <w:pPr>
              <w:spacing w:before="0" w:after="0"/>
              <w:jc w:val="center"/>
              <w:rPr>
                <w:rFonts w:ascii="等线" w:eastAsia="等线" w:hAnsi="等线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6F346" w14:textId="77777777" w:rsidR="00F12C39" w:rsidRPr="00D1153F" w:rsidRDefault="00F12C39" w:rsidP="00EC2E68">
            <w:pPr>
              <w:spacing w:before="0" w:after="0"/>
              <w:jc w:val="center"/>
              <w:rPr>
                <w:rFonts w:ascii="等线" w:eastAsia="等线" w:hAnsi="等线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9CC5" w14:textId="77777777" w:rsidR="00F12C39" w:rsidRPr="00D1153F" w:rsidRDefault="00F12C39" w:rsidP="00EC2E68">
            <w:pPr>
              <w:spacing w:before="0" w:after="0"/>
              <w:rPr>
                <w:rFonts w:ascii="等线" w:eastAsia="等线" w:hAnsi="等线" w:cs="宋体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ascii="等线" w:eastAsia="等线" w:hAnsi="等线" w:cs="宋体" w:hint="eastAsia"/>
                <w:b/>
                <w:bCs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E1153" w14:textId="77777777" w:rsidR="00F12C39" w:rsidRPr="00D1153F" w:rsidRDefault="00F12C39" w:rsidP="00EC2E68">
            <w:pPr>
              <w:spacing w:before="0" w:after="0"/>
              <w:jc w:val="center"/>
              <w:rPr>
                <w:rFonts w:ascii="等线" w:eastAsia="等线" w:hAnsi="等线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B7C3C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Women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09F6E4" w14:textId="77777777" w:rsidR="00F12C39" w:rsidRPr="00D1153F" w:rsidRDefault="00F12C39" w:rsidP="00EC2E68">
            <w:pPr>
              <w:spacing w:before="0" w:after="0"/>
              <w:jc w:val="center"/>
              <w:rPr>
                <w:rFonts w:ascii="等线" w:eastAsia="等线" w:hAnsi="等线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174A6" w14:textId="77777777" w:rsidR="00F12C39" w:rsidRPr="00D1153F" w:rsidRDefault="00F12C39" w:rsidP="00EC2E68">
            <w:pPr>
              <w:spacing w:before="0" w:after="0"/>
              <w:jc w:val="center"/>
              <w:rPr>
                <w:rFonts w:ascii="等线" w:eastAsia="等线" w:hAnsi="等线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4ECC1" w14:textId="77777777" w:rsidR="00F12C39" w:rsidRPr="00D1153F" w:rsidRDefault="00F12C39" w:rsidP="00EC2E68">
            <w:pPr>
              <w:spacing w:before="0" w:after="0"/>
              <w:jc w:val="center"/>
              <w:rPr>
                <w:rFonts w:ascii="等线" w:eastAsia="等线" w:hAnsi="等线" w:cs="宋体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2C39" w:rsidRPr="00D1153F" w14:paraId="093BC333" w14:textId="77777777" w:rsidTr="006B3233">
        <w:trPr>
          <w:trHeight w:val="254"/>
          <w:jc w:val="center"/>
        </w:trPr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5F19B" w14:textId="77777777" w:rsidR="00F12C39" w:rsidRPr="00D1153F" w:rsidRDefault="00F12C39" w:rsidP="00EC2E68">
            <w:pPr>
              <w:spacing w:before="0" w:after="0"/>
              <w:jc w:val="center"/>
              <w:rPr>
                <w:rFonts w:ascii="等线" w:eastAsia="等线" w:hAnsi="等线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291DD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baseline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29ADC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 xml:space="preserve">6 months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BC004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227FB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12 months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48973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9BC45" w14:textId="77777777" w:rsidR="00F12C39" w:rsidRPr="00D1153F" w:rsidRDefault="00F12C39" w:rsidP="00EC2E68">
            <w:pPr>
              <w:spacing w:before="0" w:after="0"/>
              <w:jc w:val="center"/>
              <w:rPr>
                <w:rFonts w:ascii="等线" w:eastAsia="等线" w:hAnsi="等线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88573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baseline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45336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6 months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F90E91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0A33E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12 months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3882C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P-value</w:t>
            </w:r>
          </w:p>
        </w:tc>
      </w:tr>
      <w:tr w:rsidR="00F12C39" w:rsidRPr="00D1153F" w14:paraId="39D1AF0B" w14:textId="77777777" w:rsidTr="006B3233">
        <w:trPr>
          <w:trHeight w:val="216"/>
          <w:jc w:val="center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2C61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TH BMD, g/cm</w:t>
            </w:r>
            <w:r w:rsidRPr="00D1153F">
              <w:rPr>
                <w:rFonts w:eastAsia="等线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6F90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1.063±0.108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B77C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1.014±0.113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F786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A39A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0.972±0.099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0F34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29F0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B32E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1.1249±0.130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C122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1.075±0.108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EB86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5A09" w14:textId="38EA8C0F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1.052±0.137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C364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</w:tr>
      <w:tr w:rsidR="00F12C39" w:rsidRPr="00D1153F" w14:paraId="02CEAFCD" w14:textId="77777777" w:rsidTr="006B3233">
        <w:trPr>
          <w:trHeight w:val="216"/>
          <w:jc w:val="center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1010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LS BMD, g/cm</w:t>
            </w:r>
            <w:r w:rsidRPr="00D1153F">
              <w:rPr>
                <w:rFonts w:eastAsia="等线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1233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1.166±0.103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06F2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1.170±0.100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3248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0.531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A8C3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1.169±0.105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E195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0.815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F96F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DBD0" w14:textId="69967C7D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1.253±0.135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6ECB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1.237±0.116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0604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0.647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8EA0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1.253±0.158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701C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0.232</w:t>
            </w:r>
          </w:p>
        </w:tc>
      </w:tr>
      <w:tr w:rsidR="00F12C39" w:rsidRPr="00D1153F" w14:paraId="640BB345" w14:textId="77777777" w:rsidTr="006B3233">
        <w:trPr>
          <w:trHeight w:val="216"/>
          <w:jc w:val="center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05D7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FN BMD, g/cm</w:t>
            </w:r>
            <w:r w:rsidRPr="00D1153F">
              <w:rPr>
                <w:rFonts w:eastAsia="等线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F60E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1.039±0.112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459C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1.018±0.120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594D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9A76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0.981±0.097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A99D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B28C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556A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1.047±0.110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91F5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1.041±0.098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44AA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ED5F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1.011±0.114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3785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</w:tr>
      <w:tr w:rsidR="00F12C39" w:rsidRPr="00D1153F" w14:paraId="4ACFAEBF" w14:textId="77777777" w:rsidTr="006B3233">
        <w:trPr>
          <w:trHeight w:val="216"/>
          <w:jc w:val="center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429F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P1NP, mg/mL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9E76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57.06±21.58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E064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98.24±29.75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6021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98F1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92.87±29.12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5647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BE07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0362" w14:textId="51DD1E40" w:rsidR="00F12C39" w:rsidRPr="00EF2685" w:rsidRDefault="00F27E7A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  <w:highlight w:val="yellow"/>
              </w:rPr>
            </w:pPr>
            <w:r w:rsidRPr="00F27E7A">
              <w:rPr>
                <w:rFonts w:eastAsia="等线" w:cs="Times New Roman"/>
                <w:color w:val="000000"/>
                <w:sz w:val="16"/>
                <w:szCs w:val="16"/>
              </w:rPr>
              <w:t>49.0</w:t>
            </w:r>
            <w:r>
              <w:rPr>
                <w:rFonts w:eastAsia="等线" w:cs="Times New Roman"/>
                <w:color w:val="000000"/>
                <w:sz w:val="16"/>
                <w:szCs w:val="16"/>
              </w:rPr>
              <w:t>8(</w:t>
            </w:r>
            <w:r w:rsidRPr="00F27E7A">
              <w:rPr>
                <w:rFonts w:eastAsia="等线" w:cs="Times New Roman"/>
                <w:color w:val="000000"/>
                <w:sz w:val="16"/>
                <w:szCs w:val="16"/>
              </w:rPr>
              <w:t>37.16</w:t>
            </w:r>
            <w:r>
              <w:rPr>
                <w:rFonts w:eastAsia="等线" w:cs="Times New Roman"/>
                <w:color w:val="000000"/>
                <w:sz w:val="16"/>
                <w:szCs w:val="16"/>
              </w:rPr>
              <w:t>,</w:t>
            </w:r>
            <w:r>
              <w:t xml:space="preserve"> </w:t>
            </w:r>
            <w:r w:rsidRPr="00F27E7A">
              <w:rPr>
                <w:rFonts w:eastAsia="等线" w:cs="Times New Roman"/>
                <w:color w:val="000000"/>
                <w:sz w:val="16"/>
                <w:szCs w:val="16"/>
              </w:rPr>
              <w:t>69.56</w:t>
            </w:r>
            <w:r>
              <w:rPr>
                <w:rFonts w:eastAsia="等线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B5B8" w14:textId="7C14303C" w:rsidR="00F12C39" w:rsidRPr="00EF2685" w:rsidRDefault="00255C64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  <w:highlight w:val="yellow"/>
              </w:rPr>
            </w:pPr>
            <w:r w:rsidRPr="00F27E7A">
              <w:rPr>
                <w:rFonts w:eastAsia="等线" w:cs="Times New Roman"/>
                <w:color w:val="000000"/>
                <w:sz w:val="16"/>
                <w:szCs w:val="16"/>
              </w:rPr>
              <w:t>57.19</w:t>
            </w:r>
            <w:r>
              <w:rPr>
                <w:rFonts w:eastAsia="等线" w:cs="Times New Roman"/>
                <w:color w:val="000000"/>
                <w:sz w:val="16"/>
                <w:szCs w:val="16"/>
              </w:rPr>
              <w:t>(</w:t>
            </w:r>
            <w:r w:rsidRPr="00F27E7A">
              <w:rPr>
                <w:rFonts w:eastAsia="等线" w:cs="Times New Roman"/>
                <w:color w:val="000000"/>
                <w:sz w:val="16"/>
                <w:szCs w:val="16"/>
              </w:rPr>
              <w:t>50.9</w:t>
            </w:r>
            <w:r>
              <w:rPr>
                <w:rFonts w:eastAsia="等线" w:cs="Times New Roman"/>
                <w:color w:val="000000"/>
                <w:sz w:val="16"/>
                <w:szCs w:val="16"/>
              </w:rPr>
              <w:t>,</w:t>
            </w:r>
            <w:r>
              <w:t xml:space="preserve"> </w:t>
            </w:r>
            <w:r w:rsidRPr="00F27E7A">
              <w:rPr>
                <w:rFonts w:eastAsia="等线" w:cs="Times New Roman"/>
                <w:color w:val="000000"/>
                <w:sz w:val="16"/>
                <w:szCs w:val="16"/>
              </w:rPr>
              <w:t>69.2</w:t>
            </w:r>
            <w:r>
              <w:rPr>
                <w:rFonts w:eastAsia="等线" w:cs="Times New Roman"/>
                <w:color w:val="000000"/>
                <w:sz w:val="16"/>
                <w:szCs w:val="16"/>
              </w:rPr>
              <w:t>2)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3BFE" w14:textId="47146B8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0.</w:t>
            </w:r>
            <w:r w:rsidR="00802AA8">
              <w:rPr>
                <w:rFonts w:eastAsia="等线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6B8C" w14:textId="5735C70A" w:rsidR="00F12C39" w:rsidRPr="00EF2685" w:rsidRDefault="00255C64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  <w:highlight w:val="yellow"/>
              </w:rPr>
            </w:pPr>
            <w:r w:rsidRPr="00255C64">
              <w:rPr>
                <w:rFonts w:eastAsia="等线" w:cs="Times New Roman"/>
                <w:color w:val="000000"/>
                <w:sz w:val="16"/>
                <w:szCs w:val="16"/>
              </w:rPr>
              <w:t>63.45</w:t>
            </w:r>
            <w:r>
              <w:rPr>
                <w:rFonts w:eastAsia="等线" w:cs="Times New Roman"/>
                <w:color w:val="000000"/>
                <w:sz w:val="16"/>
                <w:szCs w:val="16"/>
              </w:rPr>
              <w:t>(</w:t>
            </w:r>
            <w:r w:rsidRPr="00255C64">
              <w:rPr>
                <w:rFonts w:eastAsia="等线" w:cs="Times New Roman"/>
                <w:color w:val="000000"/>
                <w:sz w:val="16"/>
                <w:szCs w:val="16"/>
              </w:rPr>
              <w:t>47.08</w:t>
            </w:r>
            <w:r>
              <w:rPr>
                <w:rFonts w:eastAsia="等线" w:cs="Times New Roman"/>
                <w:color w:val="000000"/>
                <w:sz w:val="16"/>
                <w:szCs w:val="16"/>
              </w:rPr>
              <w:t>,</w:t>
            </w:r>
            <w:r>
              <w:t xml:space="preserve"> </w:t>
            </w:r>
            <w:r w:rsidRPr="00255C64">
              <w:rPr>
                <w:rFonts w:eastAsia="等线" w:cs="Times New Roman"/>
                <w:color w:val="000000"/>
                <w:sz w:val="16"/>
                <w:szCs w:val="16"/>
              </w:rPr>
              <w:t>78.31</w:t>
            </w:r>
            <w:r>
              <w:rPr>
                <w:rFonts w:eastAsia="等线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9F65" w14:textId="72237D09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0.0</w:t>
            </w:r>
            <w:r w:rsidR="00802AA8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F12C39" w:rsidRPr="00D1153F" w14:paraId="61E7EFE9" w14:textId="77777777" w:rsidTr="006B3233">
        <w:trPr>
          <w:trHeight w:val="216"/>
          <w:jc w:val="center"/>
        </w:trPr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B30D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N-MID, mg/mL</w:t>
            </w: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AF27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15.50±4.60</w: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0BD5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32.43±11.00</w:t>
            </w: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F212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9AF2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34.06±11.92</w:t>
            </w: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F9DF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D68C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A07C" w14:textId="46DAC6AD" w:rsidR="00F12C39" w:rsidRPr="00EF2685" w:rsidRDefault="00F27E7A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  <w:highlight w:val="yellow"/>
              </w:rPr>
            </w:pPr>
            <w:r w:rsidRPr="00F27E7A">
              <w:rPr>
                <w:rFonts w:eastAsia="等线" w:cs="Times New Roman"/>
                <w:color w:val="000000"/>
                <w:sz w:val="16"/>
                <w:szCs w:val="16"/>
              </w:rPr>
              <w:t>11.98</w:t>
            </w:r>
            <w:r>
              <w:rPr>
                <w:rFonts w:eastAsia="等线" w:cs="Times New Roman"/>
                <w:color w:val="000000"/>
                <w:sz w:val="16"/>
                <w:szCs w:val="16"/>
              </w:rPr>
              <w:t>(</w:t>
            </w:r>
            <w:r w:rsidRPr="00F27E7A">
              <w:rPr>
                <w:rFonts w:eastAsia="等线" w:cs="Times New Roman"/>
                <w:color w:val="000000"/>
                <w:sz w:val="16"/>
                <w:szCs w:val="16"/>
              </w:rPr>
              <w:t>9.60</w:t>
            </w:r>
            <w:r>
              <w:rPr>
                <w:rFonts w:eastAsia="等线" w:cs="Times New Roman"/>
                <w:color w:val="000000"/>
                <w:sz w:val="16"/>
                <w:szCs w:val="16"/>
              </w:rPr>
              <w:t>,</w:t>
            </w:r>
            <w:r>
              <w:t xml:space="preserve"> </w:t>
            </w:r>
            <w:r w:rsidRPr="00F27E7A">
              <w:rPr>
                <w:rFonts w:eastAsia="等线" w:cs="Times New Roman"/>
                <w:color w:val="000000"/>
                <w:sz w:val="16"/>
                <w:szCs w:val="16"/>
              </w:rPr>
              <w:t>17.2</w:t>
            </w:r>
            <w:r>
              <w:rPr>
                <w:rFonts w:eastAsia="等线" w:cs="Times New Roman"/>
                <w:color w:val="000000"/>
                <w:sz w:val="16"/>
                <w:szCs w:val="16"/>
              </w:rPr>
              <w:t>6)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96E7" w14:textId="4775137A" w:rsidR="00F12C39" w:rsidRPr="00EF2685" w:rsidRDefault="00255C64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  <w:highlight w:val="yellow"/>
              </w:rPr>
            </w:pPr>
            <w:r w:rsidRPr="00255C64">
              <w:rPr>
                <w:rFonts w:eastAsia="等线" w:cs="Times New Roman"/>
                <w:color w:val="000000"/>
                <w:sz w:val="16"/>
                <w:szCs w:val="16"/>
              </w:rPr>
              <w:t>19.4</w:t>
            </w:r>
            <w:r>
              <w:rPr>
                <w:rFonts w:eastAsia="等线" w:cs="Times New Roman"/>
                <w:color w:val="000000"/>
                <w:sz w:val="16"/>
                <w:szCs w:val="16"/>
              </w:rPr>
              <w:t>6(</w:t>
            </w:r>
            <w:r w:rsidRPr="00255C64">
              <w:rPr>
                <w:rFonts w:eastAsia="等线" w:cs="Times New Roman"/>
                <w:color w:val="000000"/>
                <w:sz w:val="16"/>
                <w:szCs w:val="16"/>
              </w:rPr>
              <w:t>18.34</w:t>
            </w:r>
            <w:r>
              <w:rPr>
                <w:rFonts w:eastAsia="等线" w:cs="Times New Roman"/>
                <w:color w:val="000000"/>
                <w:sz w:val="16"/>
                <w:szCs w:val="16"/>
              </w:rPr>
              <w:t>,</w:t>
            </w:r>
            <w:r w:rsidRPr="00255C64">
              <w:rPr>
                <w:rFonts w:eastAsia="等线" w:cs="Times New Roman"/>
                <w:color w:val="000000"/>
                <w:sz w:val="16"/>
                <w:szCs w:val="16"/>
              </w:rPr>
              <w:t>22.7</w:t>
            </w:r>
            <w:r>
              <w:rPr>
                <w:rFonts w:eastAsia="等线" w:cs="Times New Roman"/>
                <w:color w:val="000000"/>
                <w:sz w:val="16"/>
                <w:szCs w:val="16"/>
              </w:rPr>
              <w:t>5)</w:t>
            </w: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FE74" w14:textId="5680A985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5626" w14:textId="786F64D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20.81±7.72</w:t>
            </w: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B784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</w:tr>
      <w:tr w:rsidR="00F12C39" w:rsidRPr="00D1153F" w14:paraId="1A1F7622" w14:textId="77777777" w:rsidTr="006B3233">
        <w:trPr>
          <w:trHeight w:val="216"/>
          <w:jc w:val="center"/>
        </w:trPr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B96E3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sz w:val="16"/>
                <w:szCs w:val="16"/>
              </w:rPr>
              <w:t>β-</w:t>
            </w: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CTX, mg/mL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842C0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463.09±181.59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5BA1C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1211.60±352.75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18F79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A03DA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991.20±363.76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29570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BE252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64EB5" w14:textId="3B4D2975" w:rsidR="00F12C39" w:rsidRPr="00EF2685" w:rsidRDefault="00F27E7A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  <w:highlight w:val="yellow"/>
              </w:rPr>
            </w:pPr>
            <w:r w:rsidRPr="00F27E7A">
              <w:rPr>
                <w:rFonts w:eastAsia="等线" w:cs="Times New Roman"/>
                <w:color w:val="000000"/>
                <w:sz w:val="16"/>
                <w:szCs w:val="16"/>
              </w:rPr>
              <w:t>267.1</w:t>
            </w:r>
            <w:r>
              <w:rPr>
                <w:rFonts w:eastAsia="等线" w:cs="Times New Roman"/>
                <w:color w:val="000000"/>
                <w:sz w:val="16"/>
                <w:szCs w:val="16"/>
              </w:rPr>
              <w:t>0(</w:t>
            </w:r>
            <w:r w:rsidRPr="00F27E7A">
              <w:rPr>
                <w:rFonts w:eastAsia="等线" w:cs="Times New Roman"/>
                <w:color w:val="000000"/>
                <w:sz w:val="16"/>
                <w:szCs w:val="16"/>
              </w:rPr>
              <w:t>182.2</w:t>
            </w:r>
            <w:r>
              <w:rPr>
                <w:rFonts w:eastAsia="等线" w:cs="Times New Roman"/>
                <w:color w:val="000000"/>
                <w:sz w:val="16"/>
                <w:szCs w:val="16"/>
              </w:rPr>
              <w:t>8,</w:t>
            </w:r>
            <w:r>
              <w:t xml:space="preserve"> </w:t>
            </w:r>
            <w:r w:rsidRPr="00F27E7A">
              <w:rPr>
                <w:rFonts w:eastAsia="等线" w:cs="Times New Roman"/>
                <w:color w:val="000000"/>
                <w:sz w:val="16"/>
                <w:szCs w:val="16"/>
              </w:rPr>
              <w:t>372.05</w:t>
            </w:r>
            <w:r>
              <w:rPr>
                <w:rFonts w:eastAsia="等线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67DAD" w14:textId="2C830D5A" w:rsidR="00F12C39" w:rsidRPr="00EF2685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EF2685">
              <w:rPr>
                <w:rFonts w:eastAsia="等线" w:cs="Times New Roman"/>
                <w:color w:val="000000"/>
                <w:sz w:val="16"/>
                <w:szCs w:val="16"/>
              </w:rPr>
              <w:t>769.07±255.61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01C82" w14:textId="26A3103A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0.00</w:t>
            </w:r>
            <w:r w:rsidR="00802AA8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265B7" w14:textId="647C7F0B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color w:val="000000"/>
                <w:sz w:val="16"/>
                <w:szCs w:val="16"/>
              </w:rPr>
              <w:t>635.61±265.11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50A0D" w14:textId="77777777" w:rsidR="00F12C39" w:rsidRPr="00D1153F" w:rsidRDefault="00F12C39" w:rsidP="00EC2E68">
            <w:pPr>
              <w:spacing w:before="0" w:after="0"/>
              <w:jc w:val="center"/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</w:pPr>
            <w:r w:rsidRPr="00D1153F">
              <w:rPr>
                <w:rFonts w:eastAsia="等线" w:cs="Times New Roman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</w:tr>
    </w:tbl>
    <w:p w14:paraId="4403AEEC" w14:textId="77777777" w:rsidR="00F12C39" w:rsidRPr="00D1153F" w:rsidRDefault="00F12C39" w:rsidP="00F12C39">
      <w:pPr>
        <w:spacing w:before="0" w:after="0"/>
        <w:rPr>
          <w:rFonts w:cs="Times New Roman"/>
          <w:szCs w:val="21"/>
        </w:rPr>
      </w:pPr>
      <w:r w:rsidRPr="00D1153F">
        <w:rPr>
          <w:rFonts w:cs="Times New Roman"/>
          <w:szCs w:val="21"/>
        </w:rPr>
        <w:t xml:space="preserve">Data are presented as n (%), mean ± standard deviation, or median (Q25 and Q75). </w:t>
      </w:r>
    </w:p>
    <w:p w14:paraId="5C5A72E4" w14:textId="77777777" w:rsidR="00F12C39" w:rsidRPr="00D1153F" w:rsidRDefault="00F12C39" w:rsidP="00F12C39">
      <w:pPr>
        <w:spacing w:before="0" w:after="0"/>
        <w:rPr>
          <w:rFonts w:cs="Times New Roman"/>
          <w:szCs w:val="21"/>
        </w:rPr>
      </w:pPr>
      <w:bookmarkStart w:id="1" w:name="_Hlk112587073"/>
      <w:r w:rsidRPr="00D1153F">
        <w:rPr>
          <w:rFonts w:cs="Times New Roman"/>
          <w:b/>
          <w:bCs/>
          <w:i/>
          <w:iCs/>
          <w:szCs w:val="21"/>
        </w:rPr>
        <w:t>P</w:t>
      </w:r>
      <w:r w:rsidRPr="00D1153F">
        <w:rPr>
          <w:rFonts w:cs="Times New Roman"/>
          <w:b/>
          <w:bCs/>
          <w:szCs w:val="21"/>
        </w:rPr>
        <w:t xml:space="preserve"> values (bold) </w:t>
      </w:r>
      <w:r w:rsidRPr="00D1153F">
        <w:rPr>
          <w:rFonts w:cs="Times New Roman"/>
          <w:szCs w:val="21"/>
        </w:rPr>
        <w:t xml:space="preserve">indicate statistical significance compared with baseline </w:t>
      </w:r>
      <w:r w:rsidRPr="00D1153F">
        <w:rPr>
          <w:rFonts w:cs="Times New Roman" w:hint="eastAsia"/>
          <w:szCs w:val="21"/>
        </w:rPr>
        <w:t>in</w:t>
      </w:r>
      <w:r w:rsidRPr="00D1153F">
        <w:rPr>
          <w:rFonts w:cs="Times New Roman"/>
          <w:szCs w:val="21"/>
        </w:rPr>
        <w:t xml:space="preserve"> </w:t>
      </w:r>
      <w:r w:rsidRPr="00D1153F">
        <w:rPr>
          <w:rFonts w:cs="Times New Roman" w:hint="eastAsia"/>
          <w:szCs w:val="21"/>
        </w:rPr>
        <w:t>each</w:t>
      </w:r>
      <w:r w:rsidRPr="00D1153F">
        <w:rPr>
          <w:rFonts w:cs="Times New Roman"/>
          <w:szCs w:val="21"/>
        </w:rPr>
        <w:t xml:space="preserve"> </w:t>
      </w:r>
      <w:r w:rsidRPr="00D1153F">
        <w:rPr>
          <w:rFonts w:cs="Times New Roman" w:hint="eastAsia"/>
          <w:szCs w:val="21"/>
        </w:rPr>
        <w:t>sex</w:t>
      </w:r>
      <w:r w:rsidRPr="00D1153F">
        <w:rPr>
          <w:rFonts w:cs="Times New Roman"/>
          <w:szCs w:val="21"/>
        </w:rPr>
        <w:t xml:space="preserve"> </w:t>
      </w:r>
      <w:r w:rsidRPr="00D1153F">
        <w:rPr>
          <w:rFonts w:cs="Times New Roman" w:hint="eastAsia"/>
          <w:szCs w:val="21"/>
        </w:rPr>
        <w:t>group</w:t>
      </w:r>
      <w:r w:rsidRPr="00D1153F">
        <w:rPr>
          <w:rFonts w:cs="Times New Roman"/>
          <w:szCs w:val="21"/>
        </w:rPr>
        <w:t>.</w:t>
      </w:r>
    </w:p>
    <w:bookmarkEnd w:id="1"/>
    <w:p w14:paraId="14F688E5" w14:textId="51AFAD23" w:rsidR="00F12C39" w:rsidRPr="00D1153F" w:rsidRDefault="00F12C39" w:rsidP="00F12C39">
      <w:pPr>
        <w:spacing w:before="0" w:after="0"/>
        <w:rPr>
          <w:rFonts w:cs="Times New Roman"/>
          <w:szCs w:val="21"/>
        </w:rPr>
      </w:pPr>
      <w:r w:rsidRPr="00D1153F">
        <w:rPr>
          <w:rFonts w:cs="Times New Roman"/>
          <w:b/>
          <w:bCs/>
          <w:szCs w:val="21"/>
        </w:rPr>
        <w:t>Abbreviations:</w:t>
      </w:r>
      <w:r w:rsidRPr="00D1153F">
        <w:rPr>
          <w:rFonts w:cs="Times New Roman"/>
          <w:szCs w:val="21"/>
        </w:rPr>
        <w:t xml:space="preserve"> BMD, bone mineral density; FN, femoral neck; TH, total hip; LS, lumbar spine; P1NP, procollagen type I amino-terminal propeptide; N-MID, N-terminal osteocalcin; β-CTX, β-cross-linked C-telopeptide of type I collagen.</w:t>
      </w:r>
    </w:p>
    <w:p w14:paraId="2025E9A1" w14:textId="77777777" w:rsidR="003D5364" w:rsidRDefault="003D5364"/>
    <w:sectPr w:rsidR="003D5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BA60" w14:textId="77777777" w:rsidR="00DC52DE" w:rsidRDefault="00DC52DE" w:rsidP="00F12C39">
      <w:pPr>
        <w:spacing w:before="0" w:after="0"/>
      </w:pPr>
      <w:r>
        <w:separator/>
      </w:r>
    </w:p>
  </w:endnote>
  <w:endnote w:type="continuationSeparator" w:id="0">
    <w:p w14:paraId="2C80E14A" w14:textId="77777777" w:rsidR="00DC52DE" w:rsidRDefault="00DC52DE" w:rsidP="00F12C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491B" w14:textId="77777777" w:rsidR="00DC52DE" w:rsidRDefault="00DC52DE" w:rsidP="00F12C39">
      <w:pPr>
        <w:spacing w:before="0" w:after="0"/>
      </w:pPr>
      <w:r>
        <w:separator/>
      </w:r>
    </w:p>
  </w:footnote>
  <w:footnote w:type="continuationSeparator" w:id="0">
    <w:p w14:paraId="7C854DE5" w14:textId="77777777" w:rsidR="00DC52DE" w:rsidRDefault="00DC52DE" w:rsidP="00F12C3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44EA1A81-85FD-4438-AA00-7A3EEB5F94AF}"/>
    <w:docVar w:name="KY_MEDREF_VERSION" w:val="3"/>
  </w:docVars>
  <w:rsids>
    <w:rsidRoot w:val="00F12C39"/>
    <w:rsid w:val="00255C64"/>
    <w:rsid w:val="003D5364"/>
    <w:rsid w:val="00655517"/>
    <w:rsid w:val="006B3233"/>
    <w:rsid w:val="00802AA8"/>
    <w:rsid w:val="008C08B0"/>
    <w:rsid w:val="009D58DB"/>
    <w:rsid w:val="00DC52DE"/>
    <w:rsid w:val="00EF2685"/>
    <w:rsid w:val="00F12C39"/>
    <w:rsid w:val="00F2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E863A"/>
  <w15:chartTrackingRefBased/>
  <w15:docId w15:val="{9A9E0755-0097-4A7C-9917-1885E851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C39"/>
    <w:pPr>
      <w:spacing w:before="120" w:after="240"/>
    </w:pPr>
    <w:rPr>
      <w:rFonts w:ascii="Times New Roman" w:eastAsia="宋体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C3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eastAsiaTheme="minorEastAsia" w:hAnsiTheme="minorHAns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F12C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C39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eastAsiaTheme="minorEastAsia" w:hAnsiTheme="minorHAns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F12C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Dia</dc:creator>
  <cp:keywords/>
  <dc:description/>
  <cp:lastModifiedBy>- Dia</cp:lastModifiedBy>
  <cp:revision>4</cp:revision>
  <dcterms:created xsi:type="dcterms:W3CDTF">2022-08-28T06:11:00Z</dcterms:created>
  <dcterms:modified xsi:type="dcterms:W3CDTF">2022-08-31T05:06:00Z</dcterms:modified>
</cp:coreProperties>
</file>