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437" w:rsidRDefault="00DC1437" w:rsidP="00DC1437">
      <w:pPr>
        <w:ind w:firstLineChars="1100" w:firstLine="2310"/>
        <w:jc w:val="left"/>
        <w:rPr>
          <w:noProof/>
        </w:rPr>
      </w:pPr>
      <w:r w:rsidRPr="00745792">
        <w:rPr>
          <w:rFonts w:ascii="Times New Roman" w:hAnsi="Times New Roman" w:cs="Times New Roman"/>
          <w:color w:val="000000" w:themeColor="text1"/>
        </w:rPr>
        <w:t>CW vs. AW</w:t>
      </w:r>
      <w:r>
        <w:rPr>
          <w:rFonts w:ascii="Times New Roman" w:hAnsi="Times New Roman" w:cs="Times New Roman"/>
          <w:color w:val="000000" w:themeColor="text1"/>
        </w:rPr>
        <w:t xml:space="preserve">                                     </w:t>
      </w:r>
      <w:r w:rsidRPr="00745792">
        <w:rPr>
          <w:rFonts w:ascii="Times New Roman" w:hAnsi="Times New Roman" w:cs="Times New Roman"/>
          <w:color w:val="000000" w:themeColor="text1"/>
        </w:rPr>
        <w:t>CN vs. AN</w:t>
      </w:r>
    </w:p>
    <w:p w:rsidR="003323B8" w:rsidRDefault="00D03B4F" w:rsidP="00D03B4F">
      <w:pPr>
        <w:jc w:val="left"/>
      </w:pPr>
      <w:r w:rsidRPr="00D03B4F">
        <w:rPr>
          <w:noProof/>
        </w:rPr>
        <w:drawing>
          <wp:inline distT="0" distB="0" distL="0" distR="0">
            <wp:extent cx="6142330" cy="3053715"/>
            <wp:effectExtent l="0" t="0" r="0" b="0"/>
            <wp:docPr id="2" name="图片 2" descr="E:\NFYC投稿\新建文件夹\TIFF\Fig.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NFYC投稿\新建文件夹\TIFF\Fig.7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262" cy="3055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11A0" w:rsidRPr="00DC1437" w:rsidRDefault="00B311A0" w:rsidP="00DC1437">
      <w:pPr>
        <w:rPr>
          <w:rFonts w:ascii="Times New Roman" w:hAnsi="Times New Roman" w:cs="Times New Roman"/>
          <w:sz w:val="24"/>
          <w:szCs w:val="24"/>
        </w:rPr>
      </w:pPr>
      <w:r w:rsidRPr="00DC143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Supplementary </w:t>
      </w:r>
      <w:r w:rsidR="00AA5AC6" w:rsidRPr="00AA5A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Figure </w:t>
      </w:r>
      <w:r w:rsidR="00AA5A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bookmarkStart w:id="0" w:name="_GoBack"/>
      <w:bookmarkEnd w:id="0"/>
      <w:r w:rsidRPr="00DC143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DC1437" w:rsidRPr="00DC1437">
        <w:rPr>
          <w:rFonts w:ascii="Times New Roman" w:hAnsi="Times New Roman" w:cs="Times New Roman"/>
          <w:sz w:val="24"/>
          <w:szCs w:val="24"/>
        </w:rPr>
        <w:t xml:space="preserve"> Kyoto Encyclopedia of Genetics and Genomics (KEGG) database analyses of DEGs enriched in different biological pathways</w:t>
      </w:r>
      <w:r w:rsidR="009F7EB9">
        <w:rPr>
          <w:rFonts w:ascii="Times New Roman" w:hAnsi="Times New Roman" w:cs="Times New Roman"/>
          <w:sz w:val="24"/>
          <w:szCs w:val="24"/>
        </w:rPr>
        <w:t>.</w:t>
      </w:r>
    </w:p>
    <w:sectPr w:rsidR="00B311A0" w:rsidRPr="00DC14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0F73" w:rsidRDefault="00460F73" w:rsidP="00845E3E">
      <w:r>
        <w:separator/>
      </w:r>
    </w:p>
  </w:endnote>
  <w:endnote w:type="continuationSeparator" w:id="0">
    <w:p w:rsidR="00460F73" w:rsidRDefault="00460F73" w:rsidP="00845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0F73" w:rsidRDefault="00460F73" w:rsidP="00845E3E">
      <w:r>
        <w:separator/>
      </w:r>
    </w:p>
  </w:footnote>
  <w:footnote w:type="continuationSeparator" w:id="0">
    <w:p w:rsidR="00460F73" w:rsidRDefault="00460F73" w:rsidP="00845E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755"/>
    <w:rsid w:val="003323B8"/>
    <w:rsid w:val="00335008"/>
    <w:rsid w:val="00460F73"/>
    <w:rsid w:val="00462696"/>
    <w:rsid w:val="007951D4"/>
    <w:rsid w:val="00845E3E"/>
    <w:rsid w:val="008A02C1"/>
    <w:rsid w:val="00923C71"/>
    <w:rsid w:val="009A4755"/>
    <w:rsid w:val="009F7EB9"/>
    <w:rsid w:val="00AA5AC6"/>
    <w:rsid w:val="00B311A0"/>
    <w:rsid w:val="00BE3B31"/>
    <w:rsid w:val="00C31967"/>
    <w:rsid w:val="00D03B4F"/>
    <w:rsid w:val="00DC1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CA91B58A-501E-4F82-A4EB-B4D3E5B94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5E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5E3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5E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5E3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Microsoft 帐户</cp:lastModifiedBy>
  <cp:revision>12</cp:revision>
  <dcterms:created xsi:type="dcterms:W3CDTF">2022-01-07T06:16:00Z</dcterms:created>
  <dcterms:modified xsi:type="dcterms:W3CDTF">2022-07-25T13:05:00Z</dcterms:modified>
</cp:coreProperties>
</file>