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tbl>
      <w:tblPr>
        <w:tblpPr w:leftFromText="181" w:rightFromText="181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747"/>
        <w:gridCol w:w="5143"/>
        <w:gridCol w:w="1887"/>
      </w:tblGrid>
      <w:tr w:rsidR="003F4429" w:rsidRPr="003F4429" w14:paraId="7F26850D" w14:textId="77777777" w:rsidTr="003F4429">
        <w:trPr>
          <w:trHeight w:val="8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4DF47" w14:textId="31AEC55D" w:rsidR="003F4429" w:rsidRPr="003F4429" w:rsidRDefault="003F4429" w:rsidP="003F4429">
            <w:pPr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Supplemental Table S1</w:t>
            </w:r>
            <w:r w:rsidRPr="003F4429">
              <w:rPr>
                <w:rFonts w:eastAsia="等线" w:cs="Times New Roman"/>
                <w:color w:val="000000"/>
                <w:szCs w:val="24"/>
              </w:rPr>
              <w:t xml:space="preserve"> Life history, mobility, morphology</w:t>
            </w:r>
            <w:r w:rsidR="00840905">
              <w:rPr>
                <w:rFonts w:eastAsia="等线" w:cs="Times New Roman"/>
                <w:color w:val="000000"/>
                <w:szCs w:val="24"/>
              </w:rPr>
              <w:t>,</w:t>
            </w:r>
            <w:r w:rsidRPr="003F4429">
              <w:rPr>
                <w:rFonts w:eastAsia="等线" w:cs="Times New Roman"/>
                <w:color w:val="000000"/>
                <w:szCs w:val="24"/>
              </w:rPr>
              <w:t xml:space="preserve"> and ecology traits of macroinvertebrates and their classification standards.</w:t>
            </w:r>
          </w:p>
        </w:tc>
      </w:tr>
      <w:tr w:rsidR="003F4429" w:rsidRPr="003F4429" w14:paraId="771C8D9D" w14:textId="77777777" w:rsidTr="003F4429">
        <w:trPr>
          <w:trHeight w:val="285"/>
        </w:trPr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30E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Trait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F8DB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Trait state(modality)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BAA9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Code</w:t>
            </w:r>
          </w:p>
        </w:tc>
      </w:tr>
      <w:tr w:rsidR="003F4429" w:rsidRPr="003F4429" w14:paraId="2D26E451" w14:textId="77777777" w:rsidTr="003F4429">
        <w:trPr>
          <w:trHeight w:val="170"/>
        </w:trPr>
        <w:tc>
          <w:tcPr>
            <w:tcW w:w="1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EA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Life history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8B3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95C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zCs w:val="24"/>
              </w:rPr>
            </w:pPr>
          </w:p>
        </w:tc>
      </w:tr>
      <w:tr w:rsidR="003F4429" w:rsidRPr="003F4429" w14:paraId="4E6912D7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C12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Voltinism</w:t>
            </w:r>
            <w:proofErr w:type="spellEnd"/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22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Semivoltine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>(1&lt;generation/y)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991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Volt 1</w:t>
            </w:r>
          </w:p>
        </w:tc>
      </w:tr>
      <w:tr w:rsidR="003F4429" w:rsidRPr="003F4429" w14:paraId="629FB08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113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01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Univoltine</w:t>
            </w:r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4D0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Volt 2</w:t>
            </w:r>
          </w:p>
        </w:tc>
      </w:tr>
      <w:tr w:rsidR="003F4429" w:rsidRPr="003F4429" w14:paraId="274DC2FB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3B7A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F6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 xml:space="preserve">Bi-or </w:t>
            </w: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multivoltine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>(</w:t>
            </w:r>
            <w:r w:rsidRPr="003F4429">
              <w:rPr>
                <w:rFonts w:ascii="宋体" w:eastAsia="宋体" w:hAnsi="宋体" w:cs="宋体" w:hint="eastAsia"/>
                <w:color w:val="000000"/>
                <w:szCs w:val="24"/>
              </w:rPr>
              <w:t>≧</w:t>
            </w:r>
            <w:r w:rsidRPr="003F4429">
              <w:rPr>
                <w:rFonts w:eastAsia="等线" w:cs="Times New Roman"/>
                <w:color w:val="000000"/>
                <w:szCs w:val="24"/>
              </w:rPr>
              <w:t>1 generation/y)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623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0" w:name="_Hlk91834994"/>
            <w:r w:rsidRPr="003F4429">
              <w:rPr>
                <w:rFonts w:eastAsia="等线" w:cs="Times New Roman"/>
                <w:color w:val="000000"/>
                <w:szCs w:val="24"/>
              </w:rPr>
              <w:t>Volt 3</w:t>
            </w:r>
            <w:bookmarkEnd w:id="0"/>
          </w:p>
        </w:tc>
      </w:tr>
      <w:tr w:rsidR="003F4429" w:rsidRPr="003F4429" w14:paraId="3A746076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D95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Ecology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EDB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834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zCs w:val="24"/>
              </w:rPr>
            </w:pPr>
          </w:p>
        </w:tc>
      </w:tr>
      <w:tr w:rsidR="003F4429" w:rsidRPr="003F4429" w14:paraId="5679B66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559A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bookmarkStart w:id="1" w:name="_Hlk91828413"/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Rheophily</w:t>
            </w:r>
            <w:bookmarkEnd w:id="1"/>
            <w:proofErr w:type="spellEnd"/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F36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Depositional only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3FF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Rheo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3C02D9B6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844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486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bookmarkStart w:id="2" w:name="_Hlk91834572"/>
            <w:r w:rsidRPr="003F4429">
              <w:rPr>
                <w:rFonts w:eastAsia="等线" w:cs="Times New Roman"/>
                <w:color w:val="000000"/>
                <w:szCs w:val="24"/>
              </w:rPr>
              <w:t>Depositional and erosional</w:t>
            </w:r>
            <w:bookmarkEnd w:id="2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72D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3" w:name="_Hlk91835066"/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Rheo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  <w:bookmarkEnd w:id="3"/>
          </w:p>
        </w:tc>
      </w:tr>
      <w:tr w:rsidR="003F4429" w:rsidRPr="003F4429" w14:paraId="3DCC4BF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E8F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415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Erosional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C93B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Rheo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3</w:t>
            </w:r>
          </w:p>
        </w:tc>
      </w:tr>
      <w:tr w:rsidR="003F4429" w:rsidRPr="003F4429" w14:paraId="59ADCCCE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42A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Thermal preference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CD6C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 xml:space="preserve">Cool </w:t>
            </w: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eurythermal</w:t>
            </w:r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8EB7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Ther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4D2006BD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EADA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9C3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bookmarkStart w:id="4" w:name="_Hlk91834614"/>
            <w:r w:rsidRPr="003F4429">
              <w:rPr>
                <w:rFonts w:eastAsia="等线" w:cs="Times New Roman"/>
                <w:color w:val="000000"/>
                <w:szCs w:val="24"/>
              </w:rPr>
              <w:t xml:space="preserve">Cool/warm </w:t>
            </w: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eurythermal</w:t>
            </w:r>
            <w:bookmarkEnd w:id="4"/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B17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5" w:name="_Hlk91835082"/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Ther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  <w:bookmarkEnd w:id="5"/>
          </w:p>
        </w:tc>
      </w:tr>
      <w:tr w:rsidR="003F4429" w:rsidRPr="003F4429" w14:paraId="6F5D79A5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63F0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E1E0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 xml:space="preserve">Warm </w:t>
            </w: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eurythermal</w:t>
            </w:r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B399A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Ther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3</w:t>
            </w:r>
          </w:p>
        </w:tc>
      </w:tr>
      <w:tr w:rsidR="003F4429" w:rsidRPr="003F4429" w14:paraId="5B9C3324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B1B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F4429">
              <w:rPr>
                <w:rFonts w:eastAsia="等线" w:cs="Times New Roman"/>
                <w:szCs w:val="24"/>
              </w:rPr>
              <w:t>Habits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DB754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Burrow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FE3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Habi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76E688BF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C2C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DF7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Climb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11FA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Habi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</w:p>
        </w:tc>
      </w:tr>
      <w:tr w:rsidR="003F4429" w:rsidRPr="003F4429" w14:paraId="02393B1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FAE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F338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Sprawl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8D5A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Habi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3</w:t>
            </w:r>
          </w:p>
        </w:tc>
      </w:tr>
      <w:tr w:rsidR="003F4429" w:rsidRPr="003F4429" w14:paraId="65183664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B50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C635A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Cling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38B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Habi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4</w:t>
            </w:r>
          </w:p>
        </w:tc>
      </w:tr>
      <w:tr w:rsidR="003F4429" w:rsidRPr="003F4429" w14:paraId="4AF77096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94D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9AEE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Swim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7DA1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Habi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5</w:t>
            </w:r>
          </w:p>
        </w:tc>
      </w:tr>
      <w:tr w:rsidR="003F4429" w:rsidRPr="003F4429" w14:paraId="1089FEA8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137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 xml:space="preserve">Trophic habits 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2BF6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Collector-gatherers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BAD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Trop 1</w:t>
            </w:r>
          </w:p>
        </w:tc>
      </w:tr>
      <w:tr w:rsidR="003F4429" w:rsidRPr="003F4429" w14:paraId="7606F58A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29F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54F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Collector-filterers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C9E9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Trop 2</w:t>
            </w:r>
          </w:p>
        </w:tc>
      </w:tr>
      <w:tr w:rsidR="003F4429" w:rsidRPr="003F4429" w14:paraId="6F7117FE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69FC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62E4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Herbivore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D8C0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Trop 3</w:t>
            </w:r>
          </w:p>
        </w:tc>
      </w:tr>
      <w:tr w:rsidR="003F4429" w:rsidRPr="003F4429" w14:paraId="2DF0599C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2615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EA74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bookmarkStart w:id="6" w:name="_Hlk91834940"/>
            <w:r w:rsidRPr="003F4429">
              <w:rPr>
                <w:rFonts w:eastAsia="等线" w:cs="Times New Roman"/>
                <w:color w:val="000000"/>
                <w:szCs w:val="24"/>
              </w:rPr>
              <w:t>Predators</w:t>
            </w:r>
            <w:bookmarkEnd w:id="6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2A6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Trop 4</w:t>
            </w:r>
          </w:p>
        </w:tc>
      </w:tr>
      <w:tr w:rsidR="003F4429" w:rsidRPr="003F4429" w14:paraId="097C53AB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A907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C49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bookmarkStart w:id="7" w:name="_Hlk91834654"/>
            <w:r w:rsidRPr="003F4429">
              <w:rPr>
                <w:rFonts w:eastAsia="等线" w:cs="Times New Roman"/>
                <w:color w:val="000000"/>
                <w:szCs w:val="24"/>
              </w:rPr>
              <w:t>Shredders</w:t>
            </w:r>
            <w:bookmarkEnd w:id="7"/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3526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8" w:name="_Hlk91835092"/>
            <w:r w:rsidRPr="003F4429">
              <w:rPr>
                <w:rFonts w:eastAsia="等线" w:cs="Times New Roman"/>
                <w:color w:val="000000"/>
                <w:szCs w:val="24"/>
              </w:rPr>
              <w:t>Trop 5</w:t>
            </w:r>
            <w:bookmarkEnd w:id="8"/>
          </w:p>
        </w:tc>
      </w:tr>
      <w:tr w:rsidR="003F4429" w:rsidRPr="003F4429" w14:paraId="36E97686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875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Mobility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EBB4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3156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Times New Roman" w:cs="Times New Roman"/>
                <w:szCs w:val="24"/>
              </w:rPr>
            </w:pPr>
          </w:p>
        </w:tc>
      </w:tr>
      <w:tr w:rsidR="003F4429" w:rsidRPr="003F4429" w14:paraId="3C22FF57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4C58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Occurrence in drift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B8804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Rare(catastrophic)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DA7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Drft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12702D78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8CF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A9D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Common(typically observed)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642D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Drft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</w:p>
        </w:tc>
      </w:tr>
      <w:tr w:rsidR="003F4429" w:rsidRPr="003F4429" w14:paraId="0DC106F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20DE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2E16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Abundant(dominant in drift samples)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E16E4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Drft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3</w:t>
            </w:r>
          </w:p>
        </w:tc>
      </w:tr>
      <w:tr w:rsidR="003F4429" w:rsidRPr="003F4429" w14:paraId="2FAA3D56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046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Swimming ability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77E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None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6BC7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Swim 1</w:t>
            </w:r>
          </w:p>
        </w:tc>
      </w:tr>
      <w:tr w:rsidR="003F4429" w:rsidRPr="003F4429" w14:paraId="7DCFE47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FE6F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03B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Weak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AB0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Swim 2</w:t>
            </w:r>
          </w:p>
        </w:tc>
      </w:tr>
      <w:tr w:rsidR="003F4429" w:rsidRPr="003F4429" w14:paraId="31710D19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B14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856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Strong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720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Swim 3</w:t>
            </w:r>
          </w:p>
        </w:tc>
      </w:tr>
      <w:tr w:rsidR="003F4429" w:rsidRPr="003F4429" w14:paraId="423AE359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456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szCs w:val="24"/>
              </w:rPr>
            </w:pPr>
            <w:r w:rsidRPr="003F4429">
              <w:rPr>
                <w:rFonts w:eastAsia="等线" w:cs="Times New Roman"/>
                <w:b/>
                <w:bCs/>
                <w:color w:val="000000"/>
                <w:szCs w:val="24"/>
              </w:rPr>
              <w:t>Morphology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920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076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3F4429" w:rsidRPr="003F4429" w14:paraId="7C54EB9B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0A5B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 xml:space="preserve">Attachment 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771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None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6E7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Atch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6AED5C9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F81A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F17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Some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2225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Atch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</w:p>
        </w:tc>
      </w:tr>
      <w:tr w:rsidR="003F4429" w:rsidRPr="003F4429" w14:paraId="234FF8B1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2083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28D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Both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C791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Atch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3</w:t>
            </w:r>
          </w:p>
        </w:tc>
      </w:tr>
      <w:tr w:rsidR="003F4429" w:rsidRPr="003F4429" w14:paraId="5D129172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712C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Shape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7AC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Streamlined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FD4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Shpe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1</w:t>
            </w:r>
          </w:p>
        </w:tc>
      </w:tr>
      <w:tr w:rsidR="003F4429" w:rsidRPr="003F4429" w14:paraId="32AF5283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A2C6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500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Not streamlined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A356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3F4429">
              <w:rPr>
                <w:rFonts w:eastAsia="等线" w:cs="Times New Roman"/>
                <w:color w:val="000000"/>
                <w:szCs w:val="24"/>
              </w:rPr>
              <w:t>Shpe</w:t>
            </w:r>
            <w:proofErr w:type="spellEnd"/>
            <w:r w:rsidRPr="003F4429">
              <w:rPr>
                <w:rFonts w:eastAsia="等线" w:cs="Times New Roman"/>
                <w:color w:val="000000"/>
                <w:szCs w:val="24"/>
              </w:rPr>
              <w:t xml:space="preserve"> 2</w:t>
            </w:r>
          </w:p>
        </w:tc>
      </w:tr>
      <w:tr w:rsidR="003F4429" w:rsidRPr="003F4429" w14:paraId="7812D20B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D37D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Size at maturity</w:t>
            </w: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5160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Small(&lt;9mm)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B6807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Size 1</w:t>
            </w:r>
          </w:p>
        </w:tc>
      </w:tr>
      <w:tr w:rsidR="003F4429" w:rsidRPr="003F4429" w14:paraId="1DA14898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10F9C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4B95B8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Medium(9-16mm)</w:t>
            </w:r>
          </w:p>
        </w:tc>
        <w:tc>
          <w:tcPr>
            <w:tcW w:w="9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BB9DCB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Size 2</w:t>
            </w:r>
          </w:p>
        </w:tc>
      </w:tr>
      <w:tr w:rsidR="003F4429" w:rsidRPr="003F4429" w14:paraId="532083A3" w14:textId="77777777" w:rsidTr="003F4429">
        <w:trPr>
          <w:trHeight w:val="170"/>
        </w:trPr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6AAC82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8E765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Large(&gt;16mm)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1E44F" w14:textId="77777777" w:rsidR="003F4429" w:rsidRPr="003F4429" w:rsidRDefault="003F4429" w:rsidP="003F4429">
            <w:pPr>
              <w:adjustRightInd w:val="0"/>
              <w:snapToGrid w:val="0"/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3F4429">
              <w:rPr>
                <w:rFonts w:eastAsia="等线" w:cs="Times New Roman"/>
                <w:color w:val="000000"/>
                <w:szCs w:val="24"/>
              </w:rPr>
              <w:t>Size 3</w:t>
            </w:r>
          </w:p>
        </w:tc>
      </w:tr>
    </w:tbl>
    <w:p w14:paraId="7B65BC41" w14:textId="098B0D69" w:rsidR="00840905" w:rsidRDefault="00840905" w:rsidP="00654E8F">
      <w:pPr>
        <w:spacing w:before="240"/>
      </w:pPr>
    </w:p>
    <w:p w14:paraId="22D96882" w14:textId="0EAE9DB8" w:rsidR="00DE23E8" w:rsidRDefault="00840905" w:rsidP="00840905">
      <w:pPr>
        <w:spacing w:before="0" w:after="200" w:line="276" w:lineRule="auto"/>
        <w:rPr>
          <w:rFonts w:eastAsia="等线" w:cs="Times New Roman"/>
          <w:color w:val="000000"/>
          <w:szCs w:val="24"/>
        </w:rPr>
      </w:pPr>
      <w:r>
        <w:br w:type="page"/>
      </w:r>
      <w:r w:rsidRPr="003F4429">
        <w:rPr>
          <w:rFonts w:eastAsia="等线" w:cs="Times New Roman"/>
          <w:b/>
          <w:bCs/>
          <w:color w:val="000000"/>
          <w:szCs w:val="24"/>
        </w:rPr>
        <w:lastRenderedPageBreak/>
        <w:t>Supplemental Table S</w:t>
      </w:r>
      <w:r>
        <w:rPr>
          <w:rFonts w:eastAsia="等线" w:cs="Times New Roman"/>
          <w:b/>
          <w:bCs/>
          <w:color w:val="000000"/>
          <w:szCs w:val="24"/>
        </w:rPr>
        <w:t xml:space="preserve">2 </w:t>
      </w:r>
      <w:r w:rsidR="002A3D36" w:rsidRPr="002A3D36">
        <w:rPr>
          <w:rFonts w:eastAsia="等线" w:cs="Times New Roman"/>
          <w:color w:val="000000"/>
          <w:szCs w:val="24"/>
        </w:rPr>
        <w:t xml:space="preserve">Number of individuals of </w:t>
      </w:r>
      <w:r w:rsidR="002A3D36" w:rsidRPr="00840905">
        <w:rPr>
          <w:rFonts w:eastAsia="等线" w:cs="Times New Roman"/>
          <w:color w:val="000000"/>
          <w:sz w:val="22"/>
          <w:lang w:eastAsia="zh-CN"/>
        </w:rPr>
        <w:t>macroinvertebrate</w:t>
      </w:r>
      <w:r w:rsidR="002A3D36" w:rsidRPr="002A3D36">
        <w:rPr>
          <w:rFonts w:eastAsia="等线" w:cs="Times New Roman"/>
          <w:color w:val="000000"/>
          <w:szCs w:val="24"/>
        </w:rPr>
        <w:t xml:space="preserve"> taxa</w:t>
      </w:r>
      <w:r w:rsidR="002A3D36">
        <w:rPr>
          <w:rFonts w:eastAsia="等线" w:cs="Times New Roman"/>
          <w:color w:val="000000"/>
          <w:sz w:val="22"/>
          <w:lang w:eastAsia="zh-CN"/>
        </w:rPr>
        <w:t xml:space="preserve"> </w:t>
      </w:r>
      <w:r w:rsidR="002A3D36">
        <w:rPr>
          <w:rFonts w:eastAsia="等线" w:cs="Times New Roman"/>
          <w:color w:val="000000"/>
          <w:szCs w:val="24"/>
        </w:rPr>
        <w:t xml:space="preserve">in the FP, MP, and AM </w:t>
      </w:r>
      <w:r w:rsidR="002A3D36" w:rsidRPr="00840905">
        <w:rPr>
          <w:rFonts w:eastAsia="等线" w:cs="Times New Roman"/>
          <w:color w:val="000000"/>
          <w:szCs w:val="24"/>
        </w:rPr>
        <w:t>(mean ± SE)</w:t>
      </w:r>
      <w:r w:rsidRPr="003F4429">
        <w:rPr>
          <w:rFonts w:eastAsia="等线" w:cs="Times New Roman"/>
          <w:color w:val="000000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7"/>
        <w:gridCol w:w="2204"/>
        <w:gridCol w:w="2204"/>
        <w:gridCol w:w="2202"/>
      </w:tblGrid>
      <w:tr w:rsidR="00840905" w:rsidRPr="00840905" w14:paraId="393C0850" w14:textId="77777777" w:rsidTr="00840905">
        <w:trPr>
          <w:trHeight w:val="345"/>
        </w:trPr>
        <w:tc>
          <w:tcPr>
            <w:tcW w:w="162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302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TAXA</w:t>
            </w:r>
          </w:p>
        </w:tc>
        <w:tc>
          <w:tcPr>
            <w:tcW w:w="3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2304" w14:textId="74F2F945" w:rsidR="00840905" w:rsidRPr="00840905" w:rsidRDefault="002A3D36" w:rsidP="002A3D36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>
              <w:rPr>
                <w:rFonts w:eastAsia="等线" w:cs="Times New Roman"/>
                <w:color w:val="000000"/>
                <w:sz w:val="22"/>
                <w:lang w:eastAsia="zh-CN"/>
              </w:rPr>
              <w:t>M</w:t>
            </w:r>
            <w:r w:rsidR="00840905"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acroinvertebrate richness</w:t>
            </w:r>
          </w:p>
        </w:tc>
      </w:tr>
      <w:tr w:rsidR="00840905" w:rsidRPr="00840905" w14:paraId="5396D278" w14:textId="77777777" w:rsidTr="00840905">
        <w:trPr>
          <w:trHeight w:val="285"/>
        </w:trPr>
        <w:tc>
          <w:tcPr>
            <w:tcW w:w="162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7BB91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8B6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FP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030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MP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B20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AM</w:t>
            </w:r>
          </w:p>
        </w:tc>
      </w:tr>
      <w:tr w:rsidR="00840905" w:rsidRPr="00840905" w14:paraId="4D56F2BB" w14:textId="77777777" w:rsidTr="00840905">
        <w:trPr>
          <w:trHeight w:val="285"/>
        </w:trPr>
        <w:tc>
          <w:tcPr>
            <w:tcW w:w="16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F48" w14:textId="23421D18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5424E9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Amphinem</w:t>
            </w:r>
            <w:r w:rsidR="005424E9" w:rsidRPr="005424E9">
              <w:rPr>
                <w:rFonts w:eastAsia="等线" w:cs="Times New Roman" w:hint="eastAsia"/>
                <w:i/>
                <w:color w:val="FF0000"/>
                <w:sz w:val="22"/>
                <w:lang w:eastAsia="zh-CN"/>
              </w:rPr>
              <w:t>u</w:t>
            </w:r>
            <w:r w:rsidRPr="005424E9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r</w:t>
            </w:r>
            <w:bookmarkStart w:id="9" w:name="_GoBack"/>
            <w:r w:rsidRPr="00877CBA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a</w:t>
            </w:r>
            <w:proofErr w:type="spellEnd"/>
            <w:r w:rsidRPr="00877CBA">
              <w:rPr>
                <w:rFonts w:eastAsia="等线" w:cs="Times New Roman"/>
                <w:color w:val="FF0000"/>
                <w:sz w:val="22"/>
                <w:lang w:eastAsia="zh-CN"/>
              </w:rPr>
              <w:t xml:space="preserve"> sp.</w:t>
            </w:r>
            <w:bookmarkEnd w:id="9"/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F742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1.00±1.26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5A3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1.00±0.63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F05D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4.00±1.41</w:t>
            </w:r>
          </w:p>
        </w:tc>
      </w:tr>
      <w:tr w:rsidR="00840905" w:rsidRPr="00840905" w14:paraId="1C3299BE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CCB3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Podmosta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9D9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4912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146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3.20±0.75</w:t>
            </w:r>
          </w:p>
        </w:tc>
      </w:tr>
      <w:tr w:rsidR="00840905" w:rsidRPr="00840905" w14:paraId="7770CD2C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2F5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Nemoura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DF0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8.80±3.06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5AE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3.40±1.02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025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1.60±0.49</w:t>
            </w:r>
          </w:p>
        </w:tc>
      </w:tr>
      <w:tr w:rsidR="00840905" w:rsidRPr="00840905" w14:paraId="437A3B39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FDB5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Leuctra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D1C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1.20±1.60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CFD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4.60±1.02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6B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2.00±1.26</w:t>
            </w:r>
          </w:p>
        </w:tc>
      </w:tr>
      <w:tr w:rsidR="00840905" w:rsidRPr="00840905" w14:paraId="2B1F8D95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E215" w14:textId="227DC863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B21826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Ch</w:t>
            </w:r>
            <w:r w:rsidR="00B21826" w:rsidRPr="00B21826">
              <w:rPr>
                <w:rFonts w:eastAsia="等线" w:cs="Times New Roman" w:hint="eastAsia"/>
                <w:i/>
                <w:color w:val="FF0000"/>
                <w:sz w:val="22"/>
                <w:lang w:eastAsia="zh-CN"/>
              </w:rPr>
              <w:t>l</w:t>
            </w:r>
            <w:r w:rsidRPr="00B21826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oroperla</w:t>
            </w:r>
            <w:proofErr w:type="spellEnd"/>
            <w:r w:rsidRPr="00B21826">
              <w:rPr>
                <w:rFonts w:eastAsia="等线" w:cs="Times New Roman"/>
                <w:color w:val="FF0000"/>
                <w:sz w:val="22"/>
                <w:lang w:eastAsia="zh-CN"/>
              </w:rPr>
              <w:t xml:space="preserve"> sp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1A7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8.00±4.34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09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5.20±1.17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4A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2.60±1.02</w:t>
            </w:r>
          </w:p>
        </w:tc>
      </w:tr>
      <w:tr w:rsidR="00840905" w:rsidRPr="00840905" w14:paraId="58421E28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176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Suwallia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0EE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7.20±3.66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C70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4.80±0.75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F41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3.80±1.17</w:t>
            </w:r>
          </w:p>
        </w:tc>
      </w:tr>
      <w:tr w:rsidR="00840905" w:rsidRPr="00840905" w14:paraId="5DF2B624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B6A6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Sweltsa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 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018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8.80±2.14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8DC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6.00±1.41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C67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3.20±1.60</w:t>
            </w:r>
          </w:p>
        </w:tc>
      </w:tr>
      <w:tr w:rsidR="00840905" w:rsidRPr="00840905" w14:paraId="7AF8F062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5BDE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Haploperla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 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36D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3.20±3.97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35E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1.60±0.80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415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3.40±1.02</w:t>
            </w:r>
          </w:p>
        </w:tc>
      </w:tr>
      <w:tr w:rsidR="00840905" w:rsidRPr="00840905" w14:paraId="780ACC81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5E0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Kamimuria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890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DCC2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EB3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3.00±1.10</w:t>
            </w:r>
          </w:p>
        </w:tc>
      </w:tr>
      <w:tr w:rsidR="00840905" w:rsidRPr="00840905" w14:paraId="2F4B6F48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DEB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Oyamia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B05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60B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A4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2.80±0.75</w:t>
            </w:r>
          </w:p>
        </w:tc>
      </w:tr>
      <w:tr w:rsidR="00840905" w:rsidRPr="00840905" w14:paraId="2F43FBCF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FB0A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Stavsolus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9F5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1.80±1.47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43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2.00±0.63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318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5.20±1.72</w:t>
            </w:r>
          </w:p>
        </w:tc>
      </w:tr>
      <w:tr w:rsidR="00840905" w:rsidRPr="00840905" w14:paraId="404ADF0E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BA4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Megarcys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6B72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83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4B4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4.00±1.10</w:t>
            </w:r>
          </w:p>
        </w:tc>
      </w:tr>
      <w:tr w:rsidR="00840905" w:rsidRPr="00840905" w14:paraId="0C8F9059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F42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Ephemerella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24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10.40±2.87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CCB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5.20±0.75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4F2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4.00±1.41</w:t>
            </w:r>
          </w:p>
        </w:tc>
      </w:tr>
      <w:tr w:rsidR="00840905" w:rsidRPr="00840905" w14:paraId="0C8F0B17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ABD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Cincticostella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sp. 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CEA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1.00±1.26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5EB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1.80±0.40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27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6.20±1.33</w:t>
            </w:r>
          </w:p>
        </w:tc>
      </w:tr>
      <w:tr w:rsidR="00840905" w:rsidRPr="00840905" w14:paraId="590A71B6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2E92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Ephacerella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sp. 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803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7EE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62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2.80±1.72</w:t>
            </w:r>
          </w:p>
        </w:tc>
      </w:tr>
      <w:tr w:rsidR="00840905" w:rsidRPr="00840905" w14:paraId="1F38DF89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3C8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Uracanthella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 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245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0.60±0.80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2A8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5B9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4.80±1.33</w:t>
            </w:r>
          </w:p>
        </w:tc>
      </w:tr>
      <w:tr w:rsidR="00840905" w:rsidRPr="00840905" w14:paraId="0C8F9E45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4908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Drunella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B5E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1.00±0.89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7F9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C80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3.80±1.72</w:t>
            </w:r>
          </w:p>
        </w:tc>
      </w:tr>
      <w:tr w:rsidR="00840905" w:rsidRPr="00840905" w14:paraId="76648FC9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7BDA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Epeorus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62A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8.80±4.62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FE9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1.80±0.40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34C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2.80±0.75</w:t>
            </w:r>
          </w:p>
        </w:tc>
      </w:tr>
      <w:tr w:rsidR="00840905" w:rsidRPr="00840905" w14:paraId="2809B9AA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0C4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Heptagenia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24A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12.80±4.53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4FD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11.20±1.33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F34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12.40±4.32</w:t>
            </w:r>
          </w:p>
        </w:tc>
      </w:tr>
      <w:tr w:rsidR="00840905" w:rsidRPr="00840905" w14:paraId="7891C354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7950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Caenis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C1A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3.20±3.43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604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853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6.00±1.41</w:t>
            </w:r>
          </w:p>
        </w:tc>
      </w:tr>
      <w:tr w:rsidR="00840905" w:rsidRPr="00840905" w14:paraId="022915FA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75D0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Ameletus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FA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0.80±0.98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166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1.20±0.98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FF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4.60±1.85</w:t>
            </w:r>
          </w:p>
        </w:tc>
      </w:tr>
      <w:tr w:rsidR="00840905" w:rsidRPr="00840905" w14:paraId="14B2B6FD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B99C" w14:textId="2D979D8F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77CBA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Parale</w:t>
            </w:r>
            <w:r w:rsidR="00B21826" w:rsidRPr="00877CBA">
              <w:rPr>
                <w:rFonts w:eastAsia="等线" w:cs="Times New Roman" w:hint="eastAsia"/>
                <w:i/>
                <w:color w:val="FF0000"/>
                <w:sz w:val="22"/>
                <w:lang w:eastAsia="zh-CN"/>
              </w:rPr>
              <w:t>p</w:t>
            </w:r>
            <w:r w:rsidRPr="00877CBA">
              <w:rPr>
                <w:rFonts w:eastAsia="等线" w:cs="Times New Roman"/>
                <w:i/>
                <w:color w:val="FF0000"/>
                <w:sz w:val="22"/>
                <w:lang w:eastAsia="zh-CN"/>
              </w:rPr>
              <w:t>tophlebia</w:t>
            </w:r>
            <w:proofErr w:type="spellEnd"/>
            <w:r w:rsidRPr="00877CBA">
              <w:rPr>
                <w:rFonts w:eastAsia="等线" w:cs="Times New Roman"/>
                <w:color w:val="FF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92C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10.60±2.58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C06E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5.80±1.94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FC6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4.40±1.02</w:t>
            </w:r>
          </w:p>
        </w:tc>
      </w:tr>
      <w:tr w:rsidR="00840905" w:rsidRPr="00840905" w14:paraId="4F0244E7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CAE6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Mystrophora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9BDD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63F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168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4.40±1.85</w:t>
            </w:r>
          </w:p>
        </w:tc>
      </w:tr>
      <w:tr w:rsidR="00840905" w:rsidRPr="00840905" w14:paraId="17D68109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3D71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Glossosoma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E4A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2.60±3.32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06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965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3.00±0.89</w:t>
            </w:r>
          </w:p>
        </w:tc>
      </w:tr>
      <w:tr w:rsidR="00840905" w:rsidRPr="00840905" w14:paraId="446C22C1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76B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Arctopsyche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62D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2.20±1.33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E38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1.60±0.49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14A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4.20±1.72</w:t>
            </w:r>
          </w:p>
        </w:tc>
      </w:tr>
      <w:tr w:rsidR="00840905" w:rsidRPr="00840905" w14:paraId="516F2B33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1DC9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Hydropsyche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491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2.60±2.80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C89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1.40±0.49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657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4.60±1.36</w:t>
            </w:r>
          </w:p>
        </w:tc>
      </w:tr>
      <w:tr w:rsidR="00840905" w:rsidRPr="00840905" w14:paraId="6042A507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259C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Potamyia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A29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2.00±1.26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81A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1.20±0.75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B4BD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7.00±1.41</w:t>
            </w:r>
          </w:p>
        </w:tc>
      </w:tr>
      <w:tr w:rsidR="00840905" w:rsidRPr="00840905" w14:paraId="182E2F3E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ECCF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Desmona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B74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2.00±1.67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4F8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1.00±0.63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A8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5.00±0.89</w:t>
            </w:r>
          </w:p>
        </w:tc>
      </w:tr>
      <w:tr w:rsidR="00840905" w:rsidRPr="00840905" w14:paraId="6BEB1F7E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1F9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Apatania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5CFD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2.80±2.32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467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1.40±0.49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A33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5.00±1.41</w:t>
            </w:r>
          </w:p>
        </w:tc>
      </w:tr>
      <w:tr w:rsidR="00840905" w:rsidRPr="00840905" w14:paraId="5FAF540F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7CA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Cyrnellus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735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1.40±1.20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A4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1.20±0.75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8AA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2.80±0.75</w:t>
            </w:r>
          </w:p>
        </w:tc>
      </w:tr>
      <w:tr w:rsidR="00840905" w:rsidRPr="00840905" w14:paraId="013A04BF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A049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Nyctiophylax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EC6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1.60±1.36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399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63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4.20±0.75</w:t>
            </w:r>
          </w:p>
        </w:tc>
      </w:tr>
      <w:tr w:rsidR="00840905" w:rsidRPr="00840905" w14:paraId="237BB322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8AA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Stenophylax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DAD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D24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86F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4.40±1.02</w:t>
            </w:r>
          </w:p>
        </w:tc>
      </w:tr>
      <w:tr w:rsidR="00840905" w:rsidRPr="00840905" w14:paraId="3A023924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ED80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Ecnomus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2A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0.80±0.98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DA68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81EC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3.40±1.50</w:t>
            </w:r>
          </w:p>
        </w:tc>
      </w:tr>
      <w:tr w:rsidR="00840905" w:rsidRPr="00840905" w14:paraId="6DB0F7BB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DDF8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Brachycentrus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15E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D6D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2C9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0.20±0.40</w:t>
            </w:r>
          </w:p>
        </w:tc>
      </w:tr>
      <w:tr w:rsidR="00840905" w:rsidRPr="00840905" w14:paraId="41115E8C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269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Cercion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B3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1.40±1.20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1080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ACB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3.40±1.02</w:t>
            </w:r>
          </w:p>
        </w:tc>
      </w:tr>
      <w:tr w:rsidR="00840905" w:rsidRPr="00840905" w14:paraId="70B21C7F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EE5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Antocha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6F7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1.00±1.26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B44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1.20±0.40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847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4.20±1.33</w:t>
            </w:r>
          </w:p>
        </w:tc>
      </w:tr>
      <w:tr w:rsidR="00840905" w:rsidRPr="00840905" w14:paraId="522BCAFF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237A" w14:textId="0C8C3139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Paratriclodadius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FC87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4.20±2.56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E9A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3.00±0.63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6F5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7.60±1.50</w:t>
            </w:r>
          </w:p>
        </w:tc>
      </w:tr>
      <w:tr w:rsidR="00840905" w:rsidRPr="00840905" w14:paraId="55902413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7E9C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i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Orthocladius</w:t>
            </w:r>
            <w:proofErr w:type="spellEnd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 xml:space="preserve"> </w:t>
            </w: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2F0B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2.40±2.06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2F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4.20±1.33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8D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5.20±1.72</w:t>
            </w:r>
          </w:p>
        </w:tc>
      </w:tr>
      <w:tr w:rsidR="00840905" w:rsidRPr="00840905" w14:paraId="685F0F56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DECC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Chaetocladius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EF2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A4F4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0.00±0.00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1E6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5.80±1.17</w:t>
            </w:r>
          </w:p>
        </w:tc>
      </w:tr>
      <w:tr w:rsidR="00840905" w:rsidRPr="00840905" w14:paraId="4ADFD6F6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FBE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t>Chironomus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sp.</w:t>
            </w:r>
          </w:p>
        </w:tc>
        <w:tc>
          <w:tcPr>
            <w:tcW w:w="1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2C46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8.20±0.75</w:t>
            </w:r>
          </w:p>
        </w:tc>
        <w:tc>
          <w:tcPr>
            <w:tcW w:w="1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418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6.00±1.79</w:t>
            </w:r>
          </w:p>
        </w:tc>
        <w:tc>
          <w:tcPr>
            <w:tcW w:w="11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0E63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13.00±1.41</w:t>
            </w:r>
          </w:p>
        </w:tc>
      </w:tr>
      <w:tr w:rsidR="00840905" w:rsidRPr="00840905" w14:paraId="0747364B" w14:textId="77777777" w:rsidTr="00840905">
        <w:trPr>
          <w:trHeight w:val="285"/>
        </w:trPr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83E5" w14:textId="77777777" w:rsidR="00840905" w:rsidRPr="00840905" w:rsidRDefault="00840905" w:rsidP="00840905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840905">
              <w:rPr>
                <w:rFonts w:eastAsia="等线" w:cs="Times New Roman"/>
                <w:i/>
                <w:color w:val="000000"/>
                <w:sz w:val="22"/>
                <w:lang w:eastAsia="zh-CN"/>
              </w:rPr>
              <w:lastRenderedPageBreak/>
              <w:t>Gammarus</w:t>
            </w:r>
            <w:proofErr w:type="spellEnd"/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 xml:space="preserve">  sp.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AA95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1.80±1.60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C70F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1.40±0.49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5561" w14:textId="77777777" w:rsidR="00840905" w:rsidRPr="00840905" w:rsidRDefault="00840905" w:rsidP="00840905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840905">
              <w:rPr>
                <w:rFonts w:eastAsia="等线" w:cs="Times New Roman"/>
                <w:color w:val="000000"/>
                <w:sz w:val="22"/>
                <w:lang w:eastAsia="zh-CN"/>
              </w:rPr>
              <w:t>2.80±0.75</w:t>
            </w:r>
          </w:p>
        </w:tc>
      </w:tr>
    </w:tbl>
    <w:p w14:paraId="278303EE" w14:textId="77777777" w:rsidR="00840905" w:rsidRDefault="00840905" w:rsidP="00840905">
      <w:pPr>
        <w:spacing w:before="0" w:after="200" w:line="276" w:lineRule="auto"/>
      </w:pPr>
    </w:p>
    <w:sectPr w:rsidR="0084090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B501" w14:textId="77777777" w:rsidR="00A137A0" w:rsidRDefault="00A137A0" w:rsidP="00117666">
      <w:pPr>
        <w:spacing w:after="0"/>
      </w:pPr>
      <w:r>
        <w:separator/>
      </w:r>
    </w:p>
  </w:endnote>
  <w:endnote w:type="continuationSeparator" w:id="0">
    <w:p w14:paraId="287EC0C0" w14:textId="77777777" w:rsidR="00A137A0" w:rsidRDefault="00A137A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EFF1A3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77CB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EFF1A3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77CB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953E51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77CB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953E51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77CB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7F38" w14:textId="77777777" w:rsidR="00A137A0" w:rsidRDefault="00A137A0" w:rsidP="00117666">
      <w:pPr>
        <w:spacing w:after="0"/>
      </w:pPr>
      <w:r>
        <w:separator/>
      </w:r>
    </w:p>
  </w:footnote>
  <w:footnote w:type="continuationSeparator" w:id="0">
    <w:p w14:paraId="57429B3E" w14:textId="77777777" w:rsidR="00A137A0" w:rsidRDefault="00A137A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3D36"/>
    <w:rsid w:val="002B4A57"/>
    <w:rsid w:val="002C74CA"/>
    <w:rsid w:val="003123F4"/>
    <w:rsid w:val="00327580"/>
    <w:rsid w:val="003544FB"/>
    <w:rsid w:val="003D2F2D"/>
    <w:rsid w:val="003F4429"/>
    <w:rsid w:val="00401590"/>
    <w:rsid w:val="00447801"/>
    <w:rsid w:val="00452E9C"/>
    <w:rsid w:val="004735C8"/>
    <w:rsid w:val="004929C5"/>
    <w:rsid w:val="004947A6"/>
    <w:rsid w:val="004961FF"/>
    <w:rsid w:val="00517A89"/>
    <w:rsid w:val="005250F2"/>
    <w:rsid w:val="005424E9"/>
    <w:rsid w:val="00593EEA"/>
    <w:rsid w:val="005A5EEE"/>
    <w:rsid w:val="006153CD"/>
    <w:rsid w:val="006375C7"/>
    <w:rsid w:val="00637F86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0905"/>
    <w:rsid w:val="00877CBA"/>
    <w:rsid w:val="00885156"/>
    <w:rsid w:val="009151AA"/>
    <w:rsid w:val="0093429D"/>
    <w:rsid w:val="00943573"/>
    <w:rsid w:val="00964134"/>
    <w:rsid w:val="00970F7D"/>
    <w:rsid w:val="00994A3D"/>
    <w:rsid w:val="009C2B12"/>
    <w:rsid w:val="00A137A0"/>
    <w:rsid w:val="00A174D9"/>
    <w:rsid w:val="00AA4D24"/>
    <w:rsid w:val="00AB6715"/>
    <w:rsid w:val="00B1671E"/>
    <w:rsid w:val="00B21826"/>
    <w:rsid w:val="00B25EB8"/>
    <w:rsid w:val="00B37F4D"/>
    <w:rsid w:val="00C52A7B"/>
    <w:rsid w:val="00C56BAF"/>
    <w:rsid w:val="00C679AA"/>
    <w:rsid w:val="00C7186E"/>
    <w:rsid w:val="00C75972"/>
    <w:rsid w:val="00CD066B"/>
    <w:rsid w:val="00CE4FEE"/>
    <w:rsid w:val="00D060CF"/>
    <w:rsid w:val="00D52EE8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443298-1B42-4FC9-9782-3A62B239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</cp:lastModifiedBy>
  <cp:revision>3</cp:revision>
  <cp:lastPrinted>2013-10-03T12:51:00Z</cp:lastPrinted>
  <dcterms:created xsi:type="dcterms:W3CDTF">2022-08-06T13:21:00Z</dcterms:created>
  <dcterms:modified xsi:type="dcterms:W3CDTF">2022-08-07T00:03:00Z</dcterms:modified>
</cp:coreProperties>
</file>