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99BB9" w14:textId="77777777" w:rsidR="00A70095" w:rsidRPr="00A70095" w:rsidRDefault="00A70095" w:rsidP="00A70095">
      <w:pPr>
        <w:snapToGrid w:val="0"/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A70095">
        <w:rPr>
          <w:rFonts w:ascii="Times New Roman" w:hAnsi="Times New Roman" w:cs="Times New Roman" w:hint="eastAsia"/>
          <w:b/>
          <w:i/>
          <w:sz w:val="32"/>
          <w:szCs w:val="24"/>
        </w:rPr>
        <w:t>Supplementary materials</w:t>
      </w:r>
    </w:p>
    <w:p w14:paraId="5797EFAF" w14:textId="77777777" w:rsidR="00A70095" w:rsidRDefault="00A70095" w:rsidP="00EE0988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D2E07E" w14:textId="77777777" w:rsidR="00457D40" w:rsidRDefault="00B66F17" w:rsidP="00EE0988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7538C">
        <w:rPr>
          <w:rFonts w:ascii="Times New Roman" w:hAnsi="Times New Roman" w:cs="Times New Roman"/>
          <w:b/>
          <w:sz w:val="24"/>
          <w:szCs w:val="24"/>
        </w:rPr>
        <w:t>Supplementary F</w:t>
      </w:r>
      <w:r w:rsidR="00577329" w:rsidRPr="00E7538C">
        <w:rPr>
          <w:rFonts w:ascii="Times New Roman" w:hAnsi="Times New Roman" w:cs="Times New Roman"/>
          <w:b/>
          <w:sz w:val="24"/>
          <w:szCs w:val="24"/>
        </w:rPr>
        <w:t>igures</w:t>
      </w:r>
    </w:p>
    <w:p w14:paraId="06FB2C66" w14:textId="77777777" w:rsidR="00A70095" w:rsidRDefault="00A70095" w:rsidP="00A70095">
      <w:pPr>
        <w:rPr>
          <w:rFonts w:ascii="Times New Roman" w:hAnsi="Times New Roman" w:cs="Times New Roman"/>
          <w:b/>
          <w:sz w:val="24"/>
          <w:szCs w:val="24"/>
        </w:rPr>
      </w:pPr>
    </w:p>
    <w:p w14:paraId="6CE30ACF" w14:textId="6EAB37C5" w:rsidR="00A70095" w:rsidRPr="008F181D" w:rsidRDefault="00A70095" w:rsidP="00A70095">
      <w:pPr>
        <w:rPr>
          <w:rFonts w:ascii="Times New Roman" w:eastAsia="SimHei" w:hAnsi="Times New Roman" w:cs="Times New Roman"/>
          <w:iCs/>
          <w:sz w:val="24"/>
          <w:szCs w:val="24"/>
        </w:rPr>
      </w:pPr>
      <w:r w:rsidRPr="00C42856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C42856">
        <w:rPr>
          <w:rFonts w:ascii="Times New Roman" w:hAnsi="Times New Roman" w:cs="Times New Roman"/>
          <w:sz w:val="24"/>
          <w:szCs w:val="24"/>
        </w:rPr>
        <w:t xml:space="preserve"> Frequency distribution of the 17-mer graph analysis used to estimate the </w:t>
      </w:r>
      <w:r w:rsidR="008F181D">
        <w:rPr>
          <w:rFonts w:ascii="Times New Roman" w:hAnsi="Times New Roman" w:cs="Times New Roman" w:hint="eastAsia"/>
          <w:sz w:val="24"/>
          <w:szCs w:val="24"/>
        </w:rPr>
        <w:t>genome</w:t>
      </w:r>
      <w:r w:rsidR="008F181D">
        <w:rPr>
          <w:rFonts w:ascii="Times New Roman" w:hAnsi="Times New Roman" w:cs="Times New Roman"/>
          <w:sz w:val="24"/>
          <w:szCs w:val="24"/>
        </w:rPr>
        <w:t xml:space="preserve"> </w:t>
      </w:r>
      <w:r w:rsidRPr="00C42856">
        <w:rPr>
          <w:rFonts w:ascii="Times New Roman" w:hAnsi="Times New Roman" w:cs="Times New Roman"/>
          <w:sz w:val="24"/>
          <w:szCs w:val="24"/>
        </w:rPr>
        <w:t xml:space="preserve">size of </w:t>
      </w:r>
      <w:proofErr w:type="spellStart"/>
      <w:r w:rsidRPr="00C42856">
        <w:rPr>
          <w:rFonts w:ascii="Times New Roman" w:hAnsi="Times New Roman" w:cs="Times New Roman"/>
          <w:i/>
          <w:sz w:val="24"/>
          <w:szCs w:val="24"/>
        </w:rPr>
        <w:t>Cranoglanis</w:t>
      </w:r>
      <w:proofErr w:type="spellEnd"/>
      <w:r w:rsidRPr="00C428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42856">
        <w:rPr>
          <w:rFonts w:ascii="Times New Roman" w:hAnsi="Times New Roman" w:cs="Times New Roman"/>
          <w:i/>
          <w:sz w:val="24"/>
          <w:szCs w:val="24"/>
        </w:rPr>
        <w:t>bouderius</w:t>
      </w:r>
      <w:proofErr w:type="spellEnd"/>
      <w:r w:rsidRPr="00C42856">
        <w:rPr>
          <w:rFonts w:ascii="Times New Roman" w:eastAsia="SimHei" w:hAnsi="Times New Roman" w:cs="Times New Roman"/>
          <w:i/>
          <w:iCs/>
          <w:sz w:val="24"/>
          <w:szCs w:val="24"/>
        </w:rPr>
        <w:t xml:space="preserve"> </w:t>
      </w:r>
      <w:r w:rsidRPr="00C42856">
        <w:rPr>
          <w:rFonts w:ascii="Times New Roman" w:eastAsia="SimHei" w:hAnsi="Times New Roman" w:cs="Times New Roman"/>
          <w:sz w:val="24"/>
          <w:szCs w:val="24"/>
        </w:rPr>
        <w:t>(black line)</w:t>
      </w:r>
      <w:r w:rsidRPr="00C428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2856">
        <w:rPr>
          <w:rFonts w:ascii="Times New Roman" w:hAnsi="Times New Roman" w:cs="Times New Roman"/>
          <w:iCs/>
          <w:sz w:val="24"/>
          <w:szCs w:val="24"/>
        </w:rPr>
        <w:t xml:space="preserve">and </w:t>
      </w:r>
      <w:r w:rsidRPr="00C42856">
        <w:rPr>
          <w:rFonts w:ascii="Times New Roman" w:hAnsi="Times New Roman" w:cs="Times New Roman"/>
          <w:i/>
          <w:sz w:val="24"/>
          <w:szCs w:val="24"/>
        </w:rPr>
        <w:t>K-</w:t>
      </w:r>
      <w:proofErr w:type="spellStart"/>
      <w:r w:rsidRPr="00C42856">
        <w:rPr>
          <w:rFonts w:ascii="Times New Roman" w:hAnsi="Times New Roman" w:cs="Times New Roman"/>
          <w:i/>
          <w:sz w:val="24"/>
          <w:szCs w:val="24"/>
        </w:rPr>
        <w:t>mer</w:t>
      </w:r>
      <w:proofErr w:type="spellEnd"/>
      <w:r w:rsidRPr="00C42856">
        <w:rPr>
          <w:rFonts w:ascii="Times New Roman" w:hAnsi="Times New Roman" w:cs="Times New Roman"/>
          <w:iCs/>
          <w:sz w:val="24"/>
          <w:szCs w:val="24"/>
        </w:rPr>
        <w:t xml:space="preserve"> curve </w:t>
      </w:r>
      <w:r w:rsidRPr="00C42856">
        <w:rPr>
          <w:rFonts w:ascii="Times New Roman" w:eastAsia="SimHei" w:hAnsi="Times New Roman" w:cs="Times New Roman"/>
          <w:sz w:val="24"/>
          <w:szCs w:val="24"/>
        </w:rPr>
        <w:t>(blue dotted line)</w:t>
      </w:r>
      <w:r w:rsidRPr="00C42856">
        <w:rPr>
          <w:rFonts w:ascii="Times New Roman" w:hAnsi="Times New Roman" w:cs="Times New Roman"/>
          <w:iCs/>
          <w:sz w:val="24"/>
          <w:szCs w:val="24"/>
        </w:rPr>
        <w:t xml:space="preserve"> fitting was used to estimate the heterozygosity of </w:t>
      </w:r>
      <w:r w:rsidRPr="00C42856">
        <w:rPr>
          <w:rFonts w:ascii="Times New Roman" w:hAnsi="Times New Roman" w:cs="Times New Roman"/>
          <w:i/>
          <w:sz w:val="24"/>
          <w:szCs w:val="24"/>
        </w:rPr>
        <w:t>C</w:t>
      </w:r>
      <w:r w:rsidR="008F181D">
        <w:rPr>
          <w:rFonts w:ascii="Times New Roman" w:hAnsi="Times New Roman" w:cs="Times New Roman"/>
          <w:i/>
          <w:sz w:val="24"/>
          <w:szCs w:val="24"/>
        </w:rPr>
        <w:t>.</w:t>
      </w:r>
      <w:r w:rsidRPr="00C428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42856">
        <w:rPr>
          <w:rFonts w:ascii="Times New Roman" w:hAnsi="Times New Roman" w:cs="Times New Roman"/>
          <w:i/>
          <w:sz w:val="24"/>
          <w:szCs w:val="24"/>
        </w:rPr>
        <w:t>bouderius</w:t>
      </w:r>
      <w:proofErr w:type="spellEnd"/>
      <w:r w:rsidRPr="00C42856">
        <w:rPr>
          <w:rFonts w:ascii="Times New Roman" w:eastAsia="SimHei" w:hAnsi="Times New Roman" w:cs="Times New Roman"/>
          <w:i/>
          <w:sz w:val="24"/>
          <w:szCs w:val="24"/>
        </w:rPr>
        <w:t>.</w:t>
      </w:r>
    </w:p>
    <w:p w14:paraId="5D22AB85" w14:textId="77777777" w:rsidR="00A70095" w:rsidRDefault="00A70095" w:rsidP="00A70095">
      <w:pPr>
        <w:rPr>
          <w:rFonts w:ascii="Times New Roman" w:hAnsi="Times New Roman" w:cs="Times New Roman"/>
          <w:b/>
          <w:sz w:val="24"/>
          <w:szCs w:val="24"/>
        </w:rPr>
      </w:pPr>
    </w:p>
    <w:p w14:paraId="161B0521" w14:textId="74E13E4F" w:rsidR="00A70095" w:rsidRDefault="00A70095" w:rsidP="00A70095">
      <w:pPr>
        <w:rPr>
          <w:rFonts w:ascii="Times New Roman" w:hAnsi="Times New Roman" w:cs="Times New Roman"/>
          <w:bCs/>
          <w:sz w:val="24"/>
          <w:szCs w:val="24"/>
        </w:rPr>
      </w:pPr>
      <w:r w:rsidRPr="00C42856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C42856">
        <w:rPr>
          <w:rFonts w:ascii="Times New Roman" w:hAnsi="Times New Roman" w:cs="Times New Roman"/>
          <w:sz w:val="24"/>
          <w:szCs w:val="24"/>
        </w:rPr>
        <w:t xml:space="preserve"> </w:t>
      </w:r>
      <w:r w:rsidRPr="00C42856">
        <w:rPr>
          <w:rFonts w:ascii="Times New Roman" w:hAnsi="Times New Roman" w:cs="Times New Roman"/>
          <w:bCs/>
          <w:sz w:val="24"/>
          <w:szCs w:val="24"/>
        </w:rPr>
        <w:t xml:space="preserve">Distribution of gene length, CDS length, the numbers of exons and introns, and the length of exons and introns between </w:t>
      </w:r>
      <w:proofErr w:type="spellStart"/>
      <w:r w:rsidR="008F181D" w:rsidRPr="00C42856">
        <w:rPr>
          <w:rFonts w:ascii="Times New Roman" w:hAnsi="Times New Roman" w:cs="Times New Roman"/>
          <w:i/>
          <w:sz w:val="24"/>
          <w:szCs w:val="24"/>
        </w:rPr>
        <w:t>Cranoglanis</w:t>
      </w:r>
      <w:proofErr w:type="spellEnd"/>
      <w:r w:rsidR="008F18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42856">
        <w:rPr>
          <w:rFonts w:ascii="Times New Roman" w:hAnsi="Times New Roman" w:cs="Times New Roman"/>
          <w:i/>
          <w:sz w:val="24"/>
          <w:szCs w:val="24"/>
        </w:rPr>
        <w:t>bouderius</w:t>
      </w:r>
      <w:proofErr w:type="spellEnd"/>
      <w:r w:rsidRPr="00C4285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C42856">
        <w:rPr>
          <w:rFonts w:ascii="Times New Roman" w:hAnsi="Times New Roman" w:cs="Times New Roman"/>
          <w:bCs/>
          <w:sz w:val="24"/>
          <w:szCs w:val="24"/>
        </w:rPr>
        <w:t>and relat</w:t>
      </w:r>
      <w:r w:rsidR="008F181D">
        <w:rPr>
          <w:rFonts w:ascii="Times New Roman" w:hAnsi="Times New Roman" w:cs="Times New Roman"/>
          <w:bCs/>
          <w:sz w:val="24"/>
          <w:szCs w:val="24"/>
        </w:rPr>
        <w:t xml:space="preserve">ed </w:t>
      </w:r>
      <w:r w:rsidRPr="00C42856">
        <w:rPr>
          <w:rFonts w:ascii="Times New Roman" w:hAnsi="Times New Roman" w:cs="Times New Roman"/>
          <w:bCs/>
          <w:sz w:val="24"/>
          <w:szCs w:val="24"/>
        </w:rPr>
        <w:t>species.</w:t>
      </w:r>
    </w:p>
    <w:p w14:paraId="25A0877A" w14:textId="77777777" w:rsidR="00A70095" w:rsidRDefault="00A70095" w:rsidP="00A700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7A078C" w14:textId="559197BA" w:rsidR="00A70095" w:rsidRPr="00757D1C" w:rsidRDefault="00A70095" w:rsidP="00A70095">
      <w:pPr>
        <w:rPr>
          <w:rFonts w:ascii="Times New Roman" w:hAnsi="Times New Roman" w:cs="Times New Roman"/>
          <w:sz w:val="24"/>
          <w:szCs w:val="24"/>
        </w:rPr>
      </w:pPr>
      <w:r w:rsidRPr="00615C40">
        <w:rPr>
          <w:rFonts w:ascii="Times New Roman" w:hAnsi="Times New Roman" w:cs="Times New Roman" w:hint="eastAsia"/>
          <w:b/>
          <w:bCs/>
          <w:sz w:val="24"/>
          <w:szCs w:val="24"/>
        </w:rPr>
        <w:t>Figure S3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Image of </w:t>
      </w:r>
      <w:proofErr w:type="spellStart"/>
      <w:r w:rsidR="008F181D" w:rsidRPr="00C42856">
        <w:rPr>
          <w:rFonts w:ascii="Times New Roman" w:hAnsi="Times New Roman" w:cs="Times New Roman"/>
          <w:i/>
          <w:sz w:val="24"/>
          <w:szCs w:val="24"/>
        </w:rPr>
        <w:t>Cranoglanis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proofErr w:type="spellStart"/>
      <w:r w:rsidRPr="00C42856">
        <w:rPr>
          <w:rFonts w:ascii="Times New Roman" w:hAnsi="Times New Roman" w:cs="Times New Roman"/>
          <w:i/>
          <w:sz w:val="24"/>
          <w:szCs w:val="24"/>
        </w:rPr>
        <w:t>bouderius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E7538C">
        <w:rPr>
          <w:rFonts w:ascii="Times New Roman" w:hAnsi="Times New Roman" w:cs="Times New Roman"/>
          <w:sz w:val="24"/>
          <w:szCs w:val="24"/>
        </w:rPr>
        <w:t>(Photographed by Yuan Xu)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680507D" w14:textId="77777777" w:rsidR="00A70095" w:rsidRPr="00A70095" w:rsidRDefault="00A70095" w:rsidP="00EE0988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9CA1F5" w14:textId="77777777" w:rsidR="00A70095" w:rsidRPr="00A70095" w:rsidRDefault="00A70095" w:rsidP="00EE0988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FDDF9C" w14:textId="77777777" w:rsidR="00A70095" w:rsidRDefault="00A70095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7858EE" w14:textId="2AA8BCE6" w:rsidR="00A70095" w:rsidRDefault="001E7191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</w:p>
    <w:p w14:paraId="3BF8AD01" w14:textId="77777777" w:rsidR="00A70095" w:rsidRPr="00E7538C" w:rsidRDefault="00A70095" w:rsidP="00EE0988">
      <w:pPr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11D3A8" w14:textId="77777777" w:rsidR="00B66F17" w:rsidRPr="00E7538C" w:rsidRDefault="00A70095" w:rsidP="00A70095">
      <w:pPr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F110B" wp14:editId="060D9889">
            <wp:extent cx="5572123" cy="3429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-pdf-tif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120" cy="343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DECC" w14:textId="475EBF00" w:rsidR="00577329" w:rsidRDefault="00577329" w:rsidP="00EE0988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D23280" w14:textId="77777777" w:rsidR="001E7191" w:rsidRPr="00E7538C" w:rsidRDefault="001E7191" w:rsidP="00EE0988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FB57A2" w14:textId="0855A40F" w:rsidR="00A70095" w:rsidRDefault="00A70095" w:rsidP="00A70095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9BA77B1" w14:textId="77777777" w:rsidR="00B66F17" w:rsidRPr="00E7538C" w:rsidRDefault="00B66F17" w:rsidP="00EE0988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8EA675" w14:textId="39D659B6" w:rsidR="00B66F17" w:rsidRPr="00E7538C" w:rsidRDefault="00B66F17" w:rsidP="00EE0988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949239" w14:textId="77777777" w:rsidR="00B66F17" w:rsidRDefault="00B66F17" w:rsidP="00EE0988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BA65A2" w14:textId="4F334CA4" w:rsidR="00A70095" w:rsidRDefault="00A70095" w:rsidP="00EE0988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D9B1EC" w14:textId="4619CE12" w:rsidR="00A70095" w:rsidRPr="00575D14" w:rsidRDefault="001E7191" w:rsidP="00EE0988"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D14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50AAC838" wp14:editId="51C20C7E">
            <wp:simplePos x="0" y="0"/>
            <wp:positionH relativeFrom="page">
              <wp:posOffset>1121138</wp:posOffset>
            </wp:positionH>
            <wp:positionV relativeFrom="page">
              <wp:posOffset>1741533</wp:posOffset>
            </wp:positionV>
            <wp:extent cx="5404104" cy="6144768"/>
            <wp:effectExtent l="0" t="0" r="6350" b="889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-pdf-tif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D14">
        <w:rPr>
          <w:rFonts w:ascii="Times New Roman" w:hAnsi="Times New Roman" w:cs="Times New Roman"/>
          <w:b/>
          <w:bCs/>
          <w:sz w:val="24"/>
          <w:szCs w:val="24"/>
        </w:rPr>
        <w:t>Figure S2</w:t>
      </w:r>
    </w:p>
    <w:p w14:paraId="358B7BCF" w14:textId="7F9305B3" w:rsidR="00A70095" w:rsidRPr="00E7538C" w:rsidRDefault="00A70095" w:rsidP="00A70095">
      <w:pPr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F284A7" w14:textId="77777777" w:rsidR="00575D14" w:rsidRDefault="00575D14" w:rsidP="005773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59442" w14:textId="77777777" w:rsidR="00575D14" w:rsidRDefault="00575D14" w:rsidP="005773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CFCCDE" w14:textId="77777777" w:rsidR="00575D14" w:rsidRDefault="00575D14" w:rsidP="0057732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A1D87" w14:textId="77777777" w:rsidR="00575D14" w:rsidRDefault="00575D1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197C35" w14:textId="784F1B4E" w:rsidR="00577329" w:rsidRDefault="00577329" w:rsidP="005773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538C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</w:t>
      </w:r>
    </w:p>
    <w:p w14:paraId="4DFA0E5E" w14:textId="0D0606AA" w:rsidR="00575D14" w:rsidRDefault="00575D14" w:rsidP="005773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3A6B6B" w14:textId="5F529B50" w:rsidR="00575D14" w:rsidRDefault="00575D14" w:rsidP="005773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1D370E" wp14:editId="23F5D9A4">
            <wp:extent cx="5400040" cy="179388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-pdf-tif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D14" w:rsidSect="00B66F17">
      <w:pgSz w:w="11906" w:h="16838" w:code="9"/>
      <w:pgMar w:top="1701" w:right="1701" w:bottom="1701" w:left="1701" w:header="567" w:footer="56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6838"/>
    <w:rsid w:val="001E7191"/>
    <w:rsid w:val="00457D40"/>
    <w:rsid w:val="00575D14"/>
    <w:rsid w:val="00577329"/>
    <w:rsid w:val="008F181D"/>
    <w:rsid w:val="00A66838"/>
    <w:rsid w:val="00A70095"/>
    <w:rsid w:val="00B66F17"/>
    <w:rsid w:val="00E7538C"/>
    <w:rsid w:val="00EE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D5F49"/>
  <w15:docId w15:val="{5E698BD2-3668-4BA6-B374-4B6EA4F56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09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700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pzg@swu.edu.cn</cp:lastModifiedBy>
  <cp:revision>9</cp:revision>
  <dcterms:created xsi:type="dcterms:W3CDTF">2022-05-25T02:29:00Z</dcterms:created>
  <dcterms:modified xsi:type="dcterms:W3CDTF">2022-07-13T13:54:00Z</dcterms:modified>
</cp:coreProperties>
</file>