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6F360" w14:textId="77777777" w:rsidR="003F23B2" w:rsidRPr="00640256" w:rsidRDefault="003F23B2" w:rsidP="003F23B2">
      <w:pPr>
        <w:rPr>
          <w:rFonts w:asciiTheme="majorBidi" w:hAnsiTheme="majorBidi" w:cstheme="majorBidi"/>
          <w:b/>
          <w:bCs/>
        </w:rPr>
      </w:pPr>
      <w:r w:rsidRPr="00640256">
        <w:rPr>
          <w:rFonts w:asciiTheme="majorBidi" w:hAnsiTheme="majorBidi" w:cstheme="majorBidi"/>
          <w:b/>
          <w:bCs/>
        </w:rPr>
        <w:t>Supplementary material</w:t>
      </w:r>
    </w:p>
    <w:p w14:paraId="77137E3E" w14:textId="77777777" w:rsidR="003F23B2" w:rsidRDefault="003F23B2" w:rsidP="003F23B2">
      <w:pPr>
        <w:rPr>
          <w:rFonts w:asciiTheme="majorBidi" w:hAnsiTheme="majorBidi" w:cstheme="majorBidi"/>
        </w:rPr>
      </w:pPr>
    </w:p>
    <w:p w14:paraId="41DEFE98" w14:textId="77777777" w:rsidR="003F23B2" w:rsidRPr="005702E6" w:rsidRDefault="003F23B2" w:rsidP="003F23B2">
      <w:pPr>
        <w:autoSpaceDE w:val="0"/>
        <w:autoSpaceDN w:val="0"/>
        <w:adjustRightInd w:val="0"/>
        <w:rPr>
          <w:rFonts w:asciiTheme="majorBidi" w:hAnsiTheme="majorBidi" w:cstheme="majorBidi"/>
          <w:lang w:val="en"/>
        </w:rPr>
      </w:pPr>
      <w:r>
        <w:rPr>
          <w:rFonts w:asciiTheme="majorBidi" w:hAnsiTheme="majorBidi" w:cstheme="majorBidi"/>
          <w:b/>
          <w:bCs/>
          <w:lang w:val="en"/>
        </w:rPr>
        <w:t xml:space="preserve">Figure </w:t>
      </w:r>
      <w:r w:rsidRPr="001C36C1">
        <w:rPr>
          <w:rFonts w:asciiTheme="majorBidi" w:hAnsiTheme="majorBidi" w:cstheme="majorBidi"/>
          <w:b/>
          <w:bCs/>
          <w:lang w:val="en"/>
        </w:rPr>
        <w:t>S1:</w:t>
      </w:r>
      <w:r w:rsidRPr="005702E6">
        <w:rPr>
          <w:rFonts w:asciiTheme="majorBidi" w:hAnsiTheme="majorBidi" w:cstheme="majorBidi"/>
          <w:lang w:val="en"/>
        </w:rPr>
        <w:t xml:space="preserve"> 864 </w:t>
      </w:r>
      <w:r>
        <w:rPr>
          <w:rFonts w:asciiTheme="majorBidi" w:hAnsiTheme="majorBidi" w:cstheme="majorBidi"/>
          <w:lang w:val="en"/>
        </w:rPr>
        <w:t>G</w:t>
      </w:r>
      <w:r w:rsidRPr="005702E6">
        <w:rPr>
          <w:rFonts w:asciiTheme="majorBidi" w:hAnsiTheme="majorBidi" w:cstheme="majorBidi"/>
          <w:lang w:val="en"/>
        </w:rPr>
        <w:t xml:space="preserve">enes included on </w:t>
      </w:r>
      <w:r>
        <w:rPr>
          <w:rFonts w:asciiTheme="majorBidi" w:hAnsiTheme="majorBidi" w:cstheme="majorBidi"/>
          <w:lang w:val="en"/>
        </w:rPr>
        <w:t xml:space="preserve">KiCS </w:t>
      </w:r>
      <w:r w:rsidRPr="005702E6">
        <w:rPr>
          <w:rFonts w:asciiTheme="majorBidi" w:hAnsiTheme="majorBidi" w:cstheme="majorBidi"/>
          <w:lang w:val="en"/>
        </w:rPr>
        <w:t>Comprehensive Cancer Panel</w:t>
      </w:r>
      <w:r>
        <w:rPr>
          <w:rFonts w:asciiTheme="majorBidi" w:hAnsiTheme="majorBidi" w:cstheme="majorBidi"/>
          <w:lang w:val="en"/>
        </w:rPr>
        <w:t xml:space="preserve">. </w:t>
      </w:r>
    </w:p>
    <w:p w14:paraId="22D9E09E" w14:textId="77777777" w:rsidR="003F23B2" w:rsidRDefault="003F23B2" w:rsidP="003F23B2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"/>
        </w:rPr>
      </w:pPr>
    </w:p>
    <w:tbl>
      <w:tblPr>
        <w:tblW w:w="10956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687"/>
        <w:gridCol w:w="642"/>
        <w:gridCol w:w="596"/>
        <w:gridCol w:w="602"/>
        <w:gridCol w:w="627"/>
        <w:gridCol w:w="602"/>
        <w:gridCol w:w="697"/>
        <w:gridCol w:w="737"/>
        <w:gridCol w:w="621"/>
        <w:gridCol w:w="647"/>
        <w:gridCol w:w="602"/>
        <w:gridCol w:w="667"/>
        <w:gridCol w:w="667"/>
        <w:gridCol w:w="662"/>
        <w:gridCol w:w="642"/>
        <w:gridCol w:w="637"/>
        <w:gridCol w:w="621"/>
      </w:tblGrid>
      <w:tr w:rsidR="003F23B2" w14:paraId="25766AFF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8AC73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ABCB1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0A780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AXIN1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AC857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CCND1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8A13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COL2A1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9D67F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DSCAM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A93B6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FAM46C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59AB4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GABRG1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0B8A3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HIST4H4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C35E1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KAT6A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FE667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MAP2K4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AD943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MXRA5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1C93B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NUTM1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5ADB9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POLD1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A73E7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RANBP17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13685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SETD2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97A68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TAF15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DC74B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TRIP11</w:t>
            </w:r>
          </w:p>
        </w:tc>
      </w:tr>
      <w:tr w:rsidR="003F23B2" w14:paraId="2717E80B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F37C4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ABCB11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F44A4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AXIN2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D2310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CCND2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AFAC0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COL5A1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67D4F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DST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61358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FANCA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4F98A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GALNT12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9FBD8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HLA-A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3761E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KAT6B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B39DA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MAP3K1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B4EFF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MYB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674CD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ODC1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FCD50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POLE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84B14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RANBP2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92AF5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SETDB1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5C86D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TAF1L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AD22A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TRRAP</w:t>
            </w:r>
          </w:p>
        </w:tc>
      </w:tr>
      <w:tr w:rsidR="003F23B2" w14:paraId="4E3014B5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2DB36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ABI1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4771B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B2M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E285B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CCND3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31CB6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COL7A1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55F9A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DYNC1H1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583CF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FANCC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277E6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GALNT15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29623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HLA-B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A9397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KCNJ5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0F26A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MAP3K7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4AE85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MYC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C09F0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OLIG2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A2DE8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POLQ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4010A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RAP1GDS1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CC8DB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SF3B1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64BF2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TAL1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052A2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TSC1</w:t>
            </w:r>
          </w:p>
        </w:tc>
      </w:tr>
      <w:tr w:rsidR="003F23B2" w14:paraId="64B09A54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97301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ABL1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1D592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BAP1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F2ACE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CCNE1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DFCB1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COLEC12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7E515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EBF1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048F9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FANCD2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04704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GAS7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548CB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HLF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A72D6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KDM3B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85E26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MAPK1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4B20F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MYCL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3BBF1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OMD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1F247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POT1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C683E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RARA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BF283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SFPQ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774E2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TAL2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FF000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TSC2</w:t>
            </w:r>
          </w:p>
        </w:tc>
      </w:tr>
      <w:tr w:rsidR="003F23B2" w14:paraId="63B754A6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1D728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ABL2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BFF2C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BARD1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D24DB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CD274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FBEB2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COX6C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79EFB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ECT2L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ED4B0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FANCE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64B47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GATA1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6D3B4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HMGA1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874BF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KDM4C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7AE9C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MAPK8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681C7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MYCN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19B81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OR4A16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B8D5B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POTEF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EB117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RB1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09C91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SGK1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7530E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TBL1XR1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E2FAA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TSHR</w:t>
            </w:r>
          </w:p>
        </w:tc>
      </w:tr>
      <w:tr w:rsidR="003F23B2" w14:paraId="45C8C2F6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375F0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ACKR3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45CA5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BAZ2A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703EE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CD70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2AE35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CREB1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6040E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EED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A6653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FANCF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84ADA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GATA2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073AB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HMGA2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63230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KDM5A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43295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MAPK8IP1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94F2B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MYD88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317FF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OTOF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08481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POU2AF1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9C21D9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RBL1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F5895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SH2B3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A2888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TBX18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5C662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TSHZ3</w:t>
            </w:r>
          </w:p>
        </w:tc>
      </w:tr>
      <w:tr w:rsidR="003F23B2" w14:paraId="65C6E41F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EC1F8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ACSL3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822E7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BCL10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3CB24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CD74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90A9C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CREB3L1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CE42E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EGFR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E8C12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FANCG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46C1F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GATA3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8C27E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HNF1A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E3AD7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KDM5C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82CBA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MARK1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CBB78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MYH1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4DC66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OTX2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C08AD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POU2F2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9B7A6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RBM10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B2A30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SH2D1A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24D11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TBX22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76CDE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TTL</w:t>
            </w:r>
          </w:p>
        </w:tc>
      </w:tr>
      <w:tr w:rsidR="003F23B2" w14:paraId="65C4C87B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2A701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ACSL6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1B4C1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BCL11A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4211F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CD79A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B8699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CREB3L2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B730B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EGR3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D520D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FAP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5AC19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GEN1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C06DC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HNRNPA2B1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405B8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KDM6A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04745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MARK4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F09BF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MYH11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9BB1D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P2RY8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02429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POU5F1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C2AC7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RBM15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5F683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SH3GL1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2DB9A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TBX3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392EC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U2AF1</w:t>
            </w:r>
          </w:p>
        </w:tc>
      </w:tr>
      <w:tr w:rsidR="003F23B2" w14:paraId="274E7AA9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4C135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ACVR1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8FBA3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BCL11B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E7AB3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CD79B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A14C8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CREBBP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00C8A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EIF4A2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1F908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FAS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F96D3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GFI1B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E03B8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HNRNPR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57F8F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KDR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F6F68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MAST4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5D120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MYH2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89871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PAFAH1B2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102A1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PPARG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2B78B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RECQL4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C1EAF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SIN3A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5F659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TCEA1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C9084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UBR5</w:t>
            </w:r>
          </w:p>
        </w:tc>
      </w:tr>
      <w:tr w:rsidR="003F23B2" w14:paraId="2447E1A7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C45F1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ACVR1B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80C9F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BCL2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D04BE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CDC6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FC30C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CRLF2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E8696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ELF3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1FB0B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FASN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CA32D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GMPS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0D595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HOOK3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2851E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KDSR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DA6D0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MATK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9546D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MYH9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CA65E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PAK3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B49F5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PPM1D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52BF6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REL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86901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SLC26A3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53885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TCEB1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A3643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UHRF2</w:t>
            </w:r>
          </w:p>
        </w:tc>
      </w:tr>
      <w:tr w:rsidR="003F23B2" w14:paraId="3BFD8C65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A8978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ACVR2A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C9604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BCL2L1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7E1AD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CDC73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D88EA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CRTC1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E5D11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ELF4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93408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FAT1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1FB82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GNA11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E8E86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HOXA11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291D7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KEAP1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5B90A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MAX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CA3D3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NACA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9AAD2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PALB2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F0E8D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PPP1R3A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22354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RELA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62100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SLC34A2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0E8BD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TCF12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180ED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UNC13C</w:t>
            </w:r>
          </w:p>
        </w:tc>
      </w:tr>
      <w:tr w:rsidR="003F23B2" w14:paraId="1007EEAB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FFCD1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ADAMTS20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6ADED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BCL3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F4AE6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CDH1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D2C73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CRTC3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32164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ELK4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8D4E3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FBN2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FED5E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GNA13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608F5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HOXA13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675AE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KIAA1549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169A5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MBD1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2C00A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NAV1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22DD7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PARK2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96F84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PPP2R1A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C03BD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RELN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C3DAC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SLC45A3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ABF46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TCF3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CD036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USP6</w:t>
            </w:r>
          </w:p>
        </w:tc>
      </w:tr>
      <w:tr w:rsidR="003F23B2" w14:paraId="72BEA985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5BD9C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AFF1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BEA85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BCL6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4C236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CDH10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F65F6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CSF1R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B62B4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ELL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A8677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FBXO11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95298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GNAQ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67D55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HOXA9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7089F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KIF5B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6A231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MCL1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D04EE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NAV3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705DF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PARP2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D2C43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PPP6C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BD93B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RET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D8E6B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SLITRK5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17D16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TCF7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C9048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USP7</w:t>
            </w:r>
          </w:p>
        </w:tc>
      </w:tr>
      <w:tr w:rsidR="003F23B2" w14:paraId="70D80103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7A394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AFF3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F4D45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BCL7A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826B7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CDH11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60881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CSF2RA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52DE5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ELN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28514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FBXW7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C1CD1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GNAS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E5676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HOXC11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BC19C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KIF7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34E46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MDC1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2AC40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NBN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AEB8A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PATZ1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EF9BE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PRCC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3D3C8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RHBDF2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4886D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SMAD2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6A115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TCF7L2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272C3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USP9X</w:t>
            </w:r>
          </w:p>
        </w:tc>
      </w:tr>
      <w:tr w:rsidR="003F23B2" w14:paraId="024B5D14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ABB16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AFF4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C2544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BCL9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27EBA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CDH20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893B6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CSF3R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B93D1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EML4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6A085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FCGR2B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CF52D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GOLGA5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A9DC6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HOXC13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78E3D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KIT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C8633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MDM2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93788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NCAPD3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84497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PAX3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03DD7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PRDM1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54A3C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RHEB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1CF3D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SMAD4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C48A4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TCL1A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F99EB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VANGL1</w:t>
            </w:r>
          </w:p>
        </w:tc>
      </w:tr>
      <w:tr w:rsidR="003F23B2" w14:paraId="3E5E1440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3E866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AJUBA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9B6275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BCL9L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0FCE8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CDK12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730B6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CSMD3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8939B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EP300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7836B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FCRL2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D8C3E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GOPC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E06D8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HOXD11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D7A52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KLF4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E75E0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MDM4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0DEC8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NCKIPSD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370E2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PAX5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266FE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PRDM16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9F5E8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RHOA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FB80E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SMARCA4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8CAF1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TERT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255C9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VHL</w:t>
            </w:r>
          </w:p>
        </w:tc>
      </w:tr>
      <w:tr w:rsidR="003F23B2" w14:paraId="063C47FE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3BBDB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AKAP9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E9962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BCLAF1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32485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CDK4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0EC45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CTCF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9026E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EP400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318DB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FCRL4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15790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GPAM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CFAEB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HOXD13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6F273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KLF6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13F708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MECOM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CB8EF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NCOA1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38FAA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PAX7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F5308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PRDM2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53DD5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RHOH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606B0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SMARCB1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F73D3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TET1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F3637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VTI1A</w:t>
            </w:r>
          </w:p>
        </w:tc>
      </w:tr>
      <w:tr w:rsidR="003F23B2" w14:paraId="02E7A52C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A29AB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AKT1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1718B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BCOR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1C902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CDK6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D225C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CTNNA1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00B47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EPB41L3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18EDC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FES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6711B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GPC3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1F36D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HRAS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882AD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KLK2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DFD47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MED12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E7B89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NCOA2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A087E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PAX8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8BE64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PRDM9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0E988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RIMS2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FD246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SMARCE1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69EB8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TET2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7D02F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WAS</w:t>
            </w:r>
          </w:p>
        </w:tc>
      </w:tr>
      <w:tr w:rsidR="003F23B2" w14:paraId="494D63B9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B8463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AKT2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6B6BA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BCR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0E354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CDK8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1D98B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CTNNA2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7779D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EPCAM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8B230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FEV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CA795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GPHN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9CC26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HSP90AA1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DA1F0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KMT2A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E4A82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MED13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12E58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NCOA3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FB9F2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PBRM1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16008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PREX2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1EEE9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RMI2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B415D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SMC1A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B76E3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TFE3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0B1C6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WDFY3</w:t>
            </w:r>
          </w:p>
        </w:tc>
      </w:tr>
      <w:tr w:rsidR="003F23B2" w14:paraId="4FA3DB80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F794E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AKT3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188D4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BHMT2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F0C67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CDKN1B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F9BB3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CTNNB1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90D30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EPHA2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FB8E8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FGFR1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98361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GPS2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60417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HSP90AB1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BD1B2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KMT2C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C83AC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MEN1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82DAC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NCOA4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10B86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PBX1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7EF74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PRF1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E1FB1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RNASEL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69C0E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SMC3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1B005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TFEB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E8E4F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WDFY4</w:t>
            </w:r>
          </w:p>
        </w:tc>
      </w:tr>
      <w:tr w:rsidR="003F23B2" w14:paraId="2D47F694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289F9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ALDH2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7EE80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BIRC3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991B2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CDKN2A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B39E9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CTNND1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D8685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EPHA3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26B44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FGFR1OP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DE10B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GREM1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34BE1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HSPB8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6D180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KMT2D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1407E3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MET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3604F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NCOR1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69C93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PCBP1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59B12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PRKAG2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EEF5E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RNF213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5C376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SMO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C6ECE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TFG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7BE68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WHSC1</w:t>
            </w:r>
          </w:p>
        </w:tc>
      </w:tr>
      <w:tr w:rsidR="003F23B2" w14:paraId="77343652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CB595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ALK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2E523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BLM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13EC8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CDKN2B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64EE5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CTTN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19A6B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EPHA6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1DFCD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FGFR2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79CB0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GRM3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6F90B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HUWE1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103C1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KRAS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DCFB6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MGA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A5136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NCOR2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E63BB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PCDH11X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8DF1D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PRKAR1A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8473F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RNF217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61ABE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SOCS1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0CFA0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TFPT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E116C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WHSC1L1</w:t>
            </w:r>
          </w:p>
        </w:tc>
      </w:tr>
      <w:tr w:rsidR="003F23B2" w14:paraId="6ECF4F71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14DA0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ALPK2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FE251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BMPR1A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E1298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CDKN2C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0257B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CUL3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ECBCB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EPHA7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105DC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FGFR3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EB201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GRM8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3C03E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ICK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6E890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KTN1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8D03F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MGMT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DE6DA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NDRG1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2185C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PCDH15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16ACB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PRKCD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EBDB0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RNF43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3E04B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SOS1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46C4D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TFRC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FAD52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WIF1</w:t>
            </w:r>
          </w:p>
        </w:tc>
      </w:tr>
      <w:tr w:rsidR="003F23B2" w14:paraId="0E430F9E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2796F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AMER1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D65CD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BRAF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B3796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CDX2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45E04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CUL4B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B8E40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EPHB1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11704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FGFR4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0E594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GUCY1A2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838C5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IDH1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AC1BD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LASP1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B48AA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MITF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370A9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NEDD4L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9D52D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PCDHGB3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7FC6B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PRKDC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F8292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ROS1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50D8E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SOX17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9DCDE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TGFBR2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F0719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WRN</w:t>
            </w:r>
          </w:p>
        </w:tc>
      </w:tr>
      <w:tr w:rsidR="003F23B2" w14:paraId="03A26F4C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BADEB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APAF1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FFD74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BRCA1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F341E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CEBPA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33CC6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CUX1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34651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EPHB4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1680D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FH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589DE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H2AFY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AE87C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IDH2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9C97F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LCK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7FC0E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MKL1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18C27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NEK8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E88FE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PCM1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E5F18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PRLR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709D7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RPL10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56BA7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SOX2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3D7E2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THBS1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DFDE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WT1</w:t>
            </w:r>
          </w:p>
        </w:tc>
      </w:tr>
      <w:tr w:rsidR="003F23B2" w14:paraId="4F84D670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946B2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APC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DEDDD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BRCA2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F1E09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CENPF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42E0D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CYLD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B98BD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EPHB6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35FC0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FHIT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13C68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H3F3A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B5202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IFIT3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9E9D6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LCP1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0A601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MLF1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148DF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NF1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965D0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PCSK7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7C70E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PRRC2A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04E63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RPL22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101066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SOX9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5F744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THRAP3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FC0CD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WWTR1</w:t>
            </w:r>
          </w:p>
        </w:tc>
      </w:tr>
      <w:tr w:rsidR="003F23B2" w14:paraId="41D70499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23741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ARAF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292AF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BRD3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61F75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CHCHD7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85A5B2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CYP1A1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68013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EPPK1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03AC9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FIP1L1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000DB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H3F3B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1C0E6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IGF1R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61AA9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LEPROT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D916A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MLH1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47C5C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NF2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7C83A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PDCD1LG2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D41F8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PRRX1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C925F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RPL5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8C1BAD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SPECC1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2887B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TLR4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EC571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XIRP2</w:t>
            </w:r>
          </w:p>
        </w:tc>
      </w:tr>
      <w:tr w:rsidR="003F23B2" w14:paraId="1A88516B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D82E3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ARHGAP26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7286A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BRD4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A5241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CHD1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6560C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CYP21A2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3E08B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EPS15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E0E8D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FLCN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52295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H3F3C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09049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IGF2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02C73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LHFP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A23E9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MLLT1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47C8A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NFE2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E95F1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PDE4DIP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F11C6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PRSS58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DBF76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RPN1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AF360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SPOP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B7D3D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TLX1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4725F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XPA</w:t>
            </w:r>
          </w:p>
        </w:tc>
      </w:tr>
      <w:tr w:rsidR="003F23B2" w14:paraId="1061C997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A843C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ARHGAP35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3DBF5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BRIP1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E2BC3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CHD3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5C09C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DAB2IP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F042A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ERBB2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39EA5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FLG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DF039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HDAC6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9A5DF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IGF2R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130AC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LIFR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91ED9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MLLT10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542CD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NFE2L2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4836E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PDGFB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6F01C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PRX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A307A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RPS15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6A6B6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SPTAN1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A6923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TLX3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45809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XPC</w:t>
            </w:r>
          </w:p>
        </w:tc>
      </w:tr>
      <w:tr w:rsidR="003F23B2" w14:paraId="61ECCFF2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7F5EF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ARHGEF12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6A79D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BRWD3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D1776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CHD4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DEE17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DACH2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7C88D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ERBB3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9A8E8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FLI1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5B870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HDAC9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57B5D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IKBKB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E6D51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LIN28B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8995D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MLLT11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945513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NFIB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48653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PDGFRA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60EE5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PSIP1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A3576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RPS2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5C797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SRC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AD61F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TMEM127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93107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XPO1</w:t>
            </w:r>
          </w:p>
        </w:tc>
      </w:tr>
      <w:tr w:rsidR="003F23B2" w14:paraId="2706EF5E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F261C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ARID1A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9D506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BTG1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23569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CHD6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BDB56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DAXX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E4DC0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ERBB4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D9C77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FLNA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C51E2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HERPUD1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22B1C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IKZF1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0B29E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LMO1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53AAF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MLLT3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D3492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NFKB1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A9710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PDGFRB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62AF1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PTCH1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E3645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RPS6KA2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8C26E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SRCAP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BE587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TMPRSS2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53DB0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XRCC2</w:t>
            </w:r>
          </w:p>
        </w:tc>
      </w:tr>
      <w:tr w:rsidR="003F23B2" w14:paraId="5CC75446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19AFB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ARID1B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7776D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BTK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16209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CHD7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EE2E6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DCC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78147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ERC1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B6FA2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FLT1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A7252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HEY1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48F62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IL2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1702D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LMO2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D5BEF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MLLT4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0AD12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NFKB2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07C34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PER1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DC48E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PTEN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E576E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RRM1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100DC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SRGAP3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ED879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TNF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77DF8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YWHAE</w:t>
            </w:r>
          </w:p>
        </w:tc>
      </w:tr>
      <w:tr w:rsidR="003F23B2" w14:paraId="774706BC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F8E28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ARID2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178B3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BUB1B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43C67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CHD8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20CF9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DDB2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C9AFD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ERC2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6AF9D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FLT3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FE50F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HFE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74FA9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IL21R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BF0C3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LPP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1444FC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MLLT6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B56F2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NIN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76915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PFKP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B2DD2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PTGS2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DBB2A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RSPO2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61B06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SRSF2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B9ED7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TNFAIP3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D7939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YY1</w:t>
            </w:r>
          </w:p>
        </w:tc>
      </w:tr>
      <w:tr w:rsidR="003F23B2" w14:paraId="0AEC9BB0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DA618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ARID5B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DCE61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C15orf65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73DD0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CHEK1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F3BCE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DDIT3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A37FF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ERCC1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71764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FLT4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9D3878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HIP1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039BB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IL3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7A7D0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LRFN5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1A2C9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MMP2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2D4A2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NKX2-1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83E92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PHF20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94759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PTPN11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6F84A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RSRC1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401AD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SRSF3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952515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TNFRSF14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0863E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ZBTB16</w:t>
            </w:r>
          </w:p>
        </w:tc>
      </w:tr>
      <w:tr w:rsidR="003F23B2" w14:paraId="714B53B7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1D667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ARNT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F0873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C2orf44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7F6A3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CHEK2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19E2A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DDX10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17BB2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ERCC2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74061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FMN2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1A4CF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HIST1H1B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066FF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IL6ST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01922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LRIG3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51827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MN1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0797F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NLRP5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5D3B5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PHF6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BB42D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PTPN13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FF124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RUNX1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6D439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SS18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C63C1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TNFRSF17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FB0DC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ZEB2</w:t>
            </w:r>
          </w:p>
        </w:tc>
      </w:tr>
      <w:tr w:rsidR="003F23B2" w14:paraId="18584392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D792E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ARTN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2CB39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CACNA1D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F3715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CHIC2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4EFDD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DDX3X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6C79D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ERCC3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8B266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FN1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4D8D4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HIST1H1C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3164F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IL7R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FB037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LRP1B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C1AF3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MNX1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6CDFB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NONO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D096C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PHIP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34210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PTPRC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E4359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RUNX1T1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E84A6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SS18L1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7B30E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TNK2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0EEAF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ZFHX3</w:t>
            </w:r>
          </w:p>
        </w:tc>
      </w:tr>
      <w:tr w:rsidR="003F23B2" w14:paraId="071E45C6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2502F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ASPSCR1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EFB02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CALCR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45634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CHN1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FF04A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DDX5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6203F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ERCC4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3EBBE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FNBP1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BC387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HIST1H1E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CFA82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ING1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73393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LRP2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6794E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MPL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C74CB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NOTCH1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D7AFB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PHOX2B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7C49F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PTPRD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2F07D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RXRA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4D6F6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SSX1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B8365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TNN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0857D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ZFP36L1</w:t>
            </w:r>
          </w:p>
        </w:tc>
      </w:tr>
      <w:tr w:rsidR="003F23B2" w14:paraId="0CACB5B1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6763A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ASTN1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676D7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CALR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DE451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CIC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0E6B2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DDX6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31E6E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ERCC5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72F73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FOSL2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81E82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HIST1H2BD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B3A91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ING4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6A7C1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LRRC7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26988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MPO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B652A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NOTCH2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8DA1D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PICALM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859DE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PTPRT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076BA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SAMD9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B8C8B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STAG2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F819E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TNR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066DB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ZFP36L2</w:t>
            </w:r>
          </w:p>
        </w:tc>
      </w:tr>
      <w:tr w:rsidR="003F23B2" w14:paraId="64E03F4D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C30C7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ASXL1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C1D77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CAMTA1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72FC5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CIITA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46895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DDX60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0FA74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ERCC6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8FF13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FOXA1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263A0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HIST1H4A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8BFCA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INTS1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674BD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LRRK1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D41B3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MRE11A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23FC3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NOTCH4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8FCCE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PIK3CA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B3BA2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QKI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F9C2B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SBDS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AF97B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STAT3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5BE18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TOP1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E8E68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ZHX2</w:t>
            </w:r>
          </w:p>
        </w:tc>
      </w:tr>
      <w:tr w:rsidR="003F23B2" w14:paraId="07876862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E955A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ASXL2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91A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CANT1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EA9C8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CLP1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8425C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DEK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AB619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ERG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CB031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FOXA2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43711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HIST1H4B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56350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IRF4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3C434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LRRK2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EEB5F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MSH2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C6B7A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NPAP1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7FE74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PIK3CB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D9047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RAB11FIP1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8DD38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SDC4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F8AAA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STAT5B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B77C8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TP53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30C87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ZMYM2</w:t>
            </w:r>
          </w:p>
        </w:tc>
      </w:tr>
      <w:tr w:rsidR="003F23B2" w14:paraId="01661C28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BC215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ATF1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57C0B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CARD11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8A5DC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CLSTN1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3CF8B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DEPDC5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1E07E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ESR1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22F69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FOXL2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5A395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HIST1H4C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55E96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IRS2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E84D3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LRRTM4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E627C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MSH6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916C2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NPM1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EF63C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PIK3CG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D4492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RABEP1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08026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SDHA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525A4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STIL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5E3C9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TP53BP1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47752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ZMYM3</w:t>
            </w:r>
          </w:p>
        </w:tc>
      </w:tr>
      <w:tr w:rsidR="003F23B2" w14:paraId="39DC532F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52ECD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ATF7IP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954EAC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CARS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C0484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CLSTN2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A0F60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DICER1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0A38A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ETS1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2CA35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FOXO1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83AC7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HIST1H4D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7CBD0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IRX2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6CA74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LTK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5A6B0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MSI2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C86DF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NR4A3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2E893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PIK3R1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522A6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RAC1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3209E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SDHAF2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B21A1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STK11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9FA8E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TPM3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1FFA9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ZMYM4</w:t>
            </w:r>
          </w:p>
        </w:tc>
      </w:tr>
      <w:tr w:rsidR="003F23B2" w14:paraId="792E9637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7008F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ATIC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15C6B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CASC5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7587D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CLTC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EA0F4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DIS3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585F5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ETV1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4EA34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FOXO3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DB0C1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HIST1H4E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6B059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ITK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C2B07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LYL1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F8EF6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MSN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04BC9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NRAS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C326C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PIK3R2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B4405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RAD21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1445F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SDHB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CC9C7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STK19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9AB67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TPM4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564F5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ZMYND8</w:t>
            </w:r>
          </w:p>
        </w:tc>
      </w:tr>
      <w:tr w:rsidR="003F23B2" w14:paraId="2E41CEFD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45C57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ATM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B598C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CASP8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B32B1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CLTCL1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88E38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DIS3L2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8E7C0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ETV4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38F04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FOXO4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66EEE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HIST1H4F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E7A10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ITPKB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119819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LYN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8CE42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MTAP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19A0C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NRP1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38FE3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PIM1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7DE96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RAD50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70420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SDHC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A1DB0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STK36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5DCA7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TPO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2CB5A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ZNF331</w:t>
            </w:r>
          </w:p>
        </w:tc>
      </w:tr>
      <w:tr w:rsidR="003F23B2" w14:paraId="0BEB28D4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AE9B6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ATP10A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8C699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CBFA2T3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BB1E3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CNBP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8320D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DKC1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8E969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ETV5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330BB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FOXP1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548F6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HIST1H4H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0DE67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JAK1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4F35E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MAF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D2B9A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MTCP1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28148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NSD1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A7697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PKHD1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86A4F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RAD51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739FA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SDHD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C0902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STK4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67E54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TPR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D3302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ZNF384</w:t>
            </w:r>
          </w:p>
        </w:tc>
      </w:tr>
      <w:tr w:rsidR="003F23B2" w14:paraId="7BBC7134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A0CA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ATP1A1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135E7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CBFB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1CF81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CNOT3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666EE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DNAH14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B9B15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ETV6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D5487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FOXQ1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4B0D9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HIST1H4I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54874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JAK2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D6CEE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MAFB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CCC73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MTOR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036B8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NT5C2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40550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PLAG1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0B090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RAD51B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65DAF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SEPT5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8ECB0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SUFU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10392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TRAF3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6CF33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ZNF521</w:t>
            </w:r>
          </w:p>
        </w:tc>
      </w:tr>
      <w:tr w:rsidR="003F23B2" w14:paraId="6719D692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4FD67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ATP2B3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E2A55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CBL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ECB5F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CNTN5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0EB98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DNM2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EF306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EWSR1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1FBAA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FSCB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48622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HIST1H4J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EB131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JAK3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4842C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MALT1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36BBF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MUC1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D4C96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NTRK1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3EEE0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PLCG1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3F31B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RAD51C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629D1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SEPT6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310E9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SUZ12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0A6AA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TRAF7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AAB62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ZNF91</w:t>
            </w:r>
          </w:p>
        </w:tc>
      </w:tr>
      <w:tr w:rsidR="003F23B2" w14:paraId="7E5A180C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497CE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ATRX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4A5A6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CBLB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7BE8A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CNTRL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984AF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DNMT3A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7FF37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EXT1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ABF5F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FSHR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09027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HIST1H4K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B160D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JAZF1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DD9D8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MAML2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F13A6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MUC16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5B678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NTRK3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9E75A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PLCG2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14BE4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RAD51D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D429DF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SEPT9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570A7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SYK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38F80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TRAT1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910AD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ZRSR2</w:t>
            </w:r>
          </w:p>
        </w:tc>
      </w:tr>
      <w:tr w:rsidR="003F23B2" w14:paraId="3C18444A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596FC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AURKA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231DF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CBLC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411DF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COL11A1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275E0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DOCK2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4F0F7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EXT2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10B7F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FSTL3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6E955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HIST1H4L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63E1D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JMJD1C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DB56E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MAP1B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A1FAC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MUC17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1E0E0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NUMA1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0D719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PML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CAC303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RAF1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A7FCD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SERPINE1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9AC44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SYNE1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68B64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TRIM24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259D8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F23B2" w14:paraId="5AD8A268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00B05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AURKAIP1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79AAD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CCDC6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9B942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COL19A1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908AA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DPP10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239F00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EZH2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97B2B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FUBP1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B0100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HIST2H4A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6334C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JUN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EBBF0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MAP2K1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0B82F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MUC4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AC5CB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NUP214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6E365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PMS1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27A19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RAG1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6EEC9C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SET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77CC7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SYNGAP1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EC39D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TRIM27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72C411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F23B2" w14:paraId="034EEB36" w14:textId="77777777" w:rsidTr="00726F38">
        <w:trPr>
          <w:trHeight w:val="1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DB4EB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AURKB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67A1A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CCNB1IP1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B0DE4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COL1A1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4C317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DPYD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139798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EZR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ABA6EA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FUS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2F5339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HIST2H4B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9880FB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KALRN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498FDC4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MAP2K2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C2736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MUTYH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8928BE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NUP98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ECF0F7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PMS2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E51BF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RALGDS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6E52E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SETBP1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6E6985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TAF1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D2B662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>
              <w:rPr>
                <w:sz w:val="9"/>
                <w:szCs w:val="9"/>
                <w:lang w:val="en"/>
              </w:rPr>
              <w:t>TRIM33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ABA7BD" w14:textId="77777777" w:rsidR="003F23B2" w:rsidRDefault="003F23B2" w:rsidP="00726F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</w:tbl>
    <w:p w14:paraId="05A21950" w14:textId="77777777" w:rsidR="003F23B2" w:rsidRDefault="003F23B2" w:rsidP="003F23B2">
      <w:pPr>
        <w:rPr>
          <w:rFonts w:asciiTheme="majorBidi" w:hAnsiTheme="majorBidi" w:cstheme="majorBidi"/>
        </w:rPr>
      </w:pPr>
    </w:p>
    <w:p w14:paraId="36B1C95D" w14:textId="77777777" w:rsidR="003F23B2" w:rsidRDefault="003F23B2" w:rsidP="003F23B2">
      <w:pPr>
        <w:rPr>
          <w:rFonts w:asciiTheme="majorBidi" w:hAnsiTheme="majorBidi" w:cstheme="majorBidi"/>
        </w:rPr>
      </w:pPr>
    </w:p>
    <w:p w14:paraId="5D86C133" w14:textId="77777777" w:rsidR="003F23B2" w:rsidRPr="007B219D" w:rsidRDefault="003F23B2" w:rsidP="003F23B2">
      <w:pPr>
        <w:spacing w:line="480" w:lineRule="auto"/>
        <w:rPr>
          <w:rFonts w:asciiTheme="majorBidi" w:hAnsiTheme="majorBidi" w:cstheme="majorBidi"/>
        </w:rPr>
      </w:pPr>
    </w:p>
    <w:p w14:paraId="15AEBCF0" w14:textId="77777777" w:rsidR="003F23B2" w:rsidRPr="008060E1" w:rsidRDefault="003F23B2" w:rsidP="003F23B2">
      <w:pPr>
        <w:autoSpaceDE w:val="0"/>
        <w:autoSpaceDN w:val="0"/>
        <w:adjustRightInd w:val="0"/>
        <w:spacing w:line="480" w:lineRule="auto"/>
        <w:jc w:val="both"/>
        <w:rPr>
          <w:rFonts w:asciiTheme="majorBidi" w:hAnsiTheme="majorBidi" w:cstheme="majorBidi"/>
          <w:b/>
          <w:bCs/>
          <w:lang w:val="en"/>
        </w:rPr>
      </w:pPr>
      <w:r>
        <w:rPr>
          <w:rFonts w:asciiTheme="majorBidi" w:hAnsiTheme="majorBidi" w:cstheme="majorBidi"/>
          <w:lang w:val="en"/>
        </w:rPr>
        <w:t xml:space="preserve">Next generation sequencing was done using Agilent SureSelect capture followed by paired-end sequencing </w:t>
      </w:r>
      <w:r w:rsidRPr="002010EB">
        <w:rPr>
          <w:rFonts w:asciiTheme="majorBidi" w:hAnsiTheme="majorBidi" w:cstheme="majorBidi"/>
          <w:lang w:val="en"/>
        </w:rPr>
        <w:t>of the coding and splice site regions using the Illumina sequencing platform.</w:t>
      </w:r>
      <w:r>
        <w:rPr>
          <w:rFonts w:asciiTheme="majorBidi" w:hAnsiTheme="majorBidi" w:cstheme="majorBidi"/>
          <w:lang w:val="en"/>
        </w:rPr>
        <w:t xml:space="preserve"> Variant calls are generated using Genome Analysis Tool Kit (GATK) after read alignment </w:t>
      </w:r>
      <w:r w:rsidRPr="008060E1">
        <w:rPr>
          <w:rFonts w:asciiTheme="majorBidi" w:hAnsiTheme="majorBidi" w:cstheme="majorBidi"/>
          <w:lang w:val="en"/>
        </w:rPr>
        <w:t>Burrows-Wheeler Aligner (BWA)</w:t>
      </w:r>
      <w:r>
        <w:rPr>
          <w:rFonts w:asciiTheme="majorBidi" w:hAnsiTheme="majorBidi" w:cstheme="majorBidi"/>
          <w:lang w:val="en"/>
        </w:rPr>
        <w:t xml:space="preserve">. </w:t>
      </w:r>
      <w:r w:rsidRPr="008060E1">
        <w:rPr>
          <w:rFonts w:asciiTheme="majorBidi" w:hAnsiTheme="majorBidi" w:cstheme="majorBidi"/>
          <w:lang w:val="en"/>
        </w:rPr>
        <w:t>Somatic variants are called against the matched germline sample by tumor-normal subtractive analysis.</w:t>
      </w:r>
    </w:p>
    <w:p w14:paraId="6B92FCE1" w14:textId="77777777" w:rsidR="003F23B2" w:rsidRDefault="003F23B2" w:rsidP="003F23B2">
      <w:pPr>
        <w:spacing w:line="480" w:lineRule="auto"/>
        <w:rPr>
          <w:rFonts w:asciiTheme="majorBidi" w:hAnsiTheme="majorBidi" w:cstheme="majorBidi"/>
        </w:rPr>
      </w:pPr>
    </w:p>
    <w:p w14:paraId="00FC3EB3" w14:textId="77777777" w:rsidR="003F23B2" w:rsidRDefault="003F23B2" w:rsidP="003F23B2">
      <w:pPr>
        <w:spacing w:line="480" w:lineRule="auto"/>
        <w:ind w:left="360"/>
        <w:rPr>
          <w:rFonts w:asciiTheme="majorBidi" w:hAnsiTheme="majorBidi" w:cstheme="majorBidi"/>
        </w:rPr>
      </w:pPr>
    </w:p>
    <w:p w14:paraId="67FE0F59" w14:textId="77777777" w:rsidR="003F23B2" w:rsidRPr="0009693B" w:rsidRDefault="003F23B2" w:rsidP="003F23B2">
      <w:pPr>
        <w:rPr>
          <w:rFonts w:asciiTheme="majorBidi" w:hAnsiTheme="majorBidi" w:cstheme="majorBidi"/>
        </w:rPr>
      </w:pPr>
    </w:p>
    <w:p w14:paraId="6BDA8AD1" w14:textId="77777777" w:rsidR="0050340C" w:rsidRDefault="0050340C"/>
    <w:sectPr w:rsidR="0050340C" w:rsidSect="003F23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A527D"/>
    <w:multiLevelType w:val="hybridMultilevel"/>
    <w:tmpl w:val="60A2A2B0"/>
    <w:lvl w:ilvl="0" w:tplc="9AAC3B7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E2F6E"/>
    <w:multiLevelType w:val="hybridMultilevel"/>
    <w:tmpl w:val="D3A61260"/>
    <w:lvl w:ilvl="0" w:tplc="D7A22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743B3"/>
    <w:multiLevelType w:val="hybridMultilevel"/>
    <w:tmpl w:val="2A08D908"/>
    <w:lvl w:ilvl="0" w:tplc="106AFD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F5A17"/>
    <w:multiLevelType w:val="hybridMultilevel"/>
    <w:tmpl w:val="4E2C52E0"/>
    <w:lvl w:ilvl="0" w:tplc="D48A3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090617">
    <w:abstractNumId w:val="3"/>
  </w:num>
  <w:num w:numId="2" w16cid:durableId="826673753">
    <w:abstractNumId w:val="2"/>
  </w:num>
  <w:num w:numId="3" w16cid:durableId="758334468">
    <w:abstractNumId w:val="0"/>
  </w:num>
  <w:num w:numId="4" w16cid:durableId="445928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8B"/>
    <w:rsid w:val="001A0A93"/>
    <w:rsid w:val="003C4E8B"/>
    <w:rsid w:val="003F23B2"/>
    <w:rsid w:val="0050340C"/>
    <w:rsid w:val="00A2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5CECE9"/>
  <w15:chartTrackingRefBased/>
  <w15:docId w15:val="{7611B55D-3346-EE47-80D2-B4D9B675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3B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F23B2"/>
    <w:pPr>
      <w:ind w:left="720"/>
      <w:contextualSpacing/>
    </w:pPr>
  </w:style>
  <w:style w:type="paragraph" w:customStyle="1" w:styleId="Default">
    <w:name w:val="Default"/>
    <w:rsid w:val="003F23B2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F23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3B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F23B2"/>
  </w:style>
  <w:style w:type="character" w:styleId="CommentReference">
    <w:name w:val="annotation reference"/>
    <w:basedOn w:val="DefaultParagraphFont"/>
    <w:uiPriority w:val="99"/>
    <w:semiHidden/>
    <w:unhideWhenUsed/>
    <w:rsid w:val="003F23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3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3B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3B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23B2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F23B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23B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3F23B2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3F23B2"/>
    <w:pPr>
      <w:jc w:val="center"/>
    </w:pPr>
    <w:rPr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F23B2"/>
    <w:rPr>
      <w:rFonts w:ascii="Times New Roman" w:eastAsia="Times New Roman" w:hAnsi="Times New Roman" w:cs="Times New Roman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F23B2"/>
    <w:rPr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F23B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 Hammad</dc:creator>
  <cp:keywords/>
  <dc:description/>
  <cp:lastModifiedBy>Rawan Hammad</cp:lastModifiedBy>
  <cp:revision>2</cp:revision>
  <dcterms:created xsi:type="dcterms:W3CDTF">2022-05-25T02:18:00Z</dcterms:created>
  <dcterms:modified xsi:type="dcterms:W3CDTF">2022-05-25T02:18:00Z</dcterms:modified>
</cp:coreProperties>
</file>