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23ABA1F" w14:textId="7BD82B2C" w:rsidR="00D50552" w:rsidRDefault="00D50552">
      <w:r>
        <w:t>Supplementary information for:</w:t>
      </w:r>
    </w:p>
    <w:p w14:paraId="490AB089" w14:textId="77777777" w:rsidR="00D50552" w:rsidRDefault="00D50552" w:rsidP="00D50552">
      <w:pPr>
        <w:pStyle w:val="AuthorList"/>
        <w:rPr>
          <w:sz w:val="32"/>
          <w:szCs w:val="32"/>
        </w:rPr>
      </w:pPr>
      <w:r w:rsidRPr="008258C4">
        <w:rPr>
          <w:sz w:val="32"/>
          <w:szCs w:val="32"/>
        </w:rPr>
        <w:t xml:space="preserve">One size does not fit all: </w:t>
      </w:r>
      <w:r>
        <w:rPr>
          <w:sz w:val="32"/>
          <w:szCs w:val="32"/>
        </w:rPr>
        <w:t>v</w:t>
      </w:r>
      <w:r w:rsidRPr="008258C4">
        <w:rPr>
          <w:sz w:val="32"/>
          <w:szCs w:val="32"/>
        </w:rPr>
        <w:t>ariation in anatomical traits associated with emersion behavior in mudskippers (</w:t>
      </w:r>
      <w:proofErr w:type="spellStart"/>
      <w:r w:rsidRPr="008258C4">
        <w:rPr>
          <w:sz w:val="32"/>
          <w:szCs w:val="32"/>
        </w:rPr>
        <w:t>Gobiidae</w:t>
      </w:r>
      <w:proofErr w:type="spellEnd"/>
      <w:r w:rsidRPr="008258C4">
        <w:rPr>
          <w:sz w:val="32"/>
          <w:szCs w:val="32"/>
        </w:rPr>
        <w:t xml:space="preserve">: </w:t>
      </w:r>
      <w:proofErr w:type="spellStart"/>
      <w:r w:rsidRPr="008258C4">
        <w:rPr>
          <w:sz w:val="32"/>
          <w:szCs w:val="32"/>
        </w:rPr>
        <w:t>Oxudercinae</w:t>
      </w:r>
      <w:proofErr w:type="spellEnd"/>
      <w:r w:rsidRPr="008258C4">
        <w:rPr>
          <w:sz w:val="32"/>
          <w:szCs w:val="32"/>
        </w:rPr>
        <w:t>)</w:t>
      </w:r>
    </w:p>
    <w:p w14:paraId="3A235E59" w14:textId="77777777" w:rsidR="00D50552" w:rsidRPr="008C2670" w:rsidRDefault="00D50552" w:rsidP="00D50552">
      <w:pPr>
        <w:pStyle w:val="AuthorList"/>
        <w:rPr>
          <w:lang w:val="nl-NL"/>
        </w:rPr>
      </w:pPr>
      <w:r w:rsidRPr="008C2670">
        <w:rPr>
          <w:lang w:val="nl-NL"/>
        </w:rPr>
        <w:t>Joel B. Corush</w:t>
      </w:r>
      <w:r w:rsidRPr="008C2670">
        <w:rPr>
          <w:vertAlign w:val="superscript"/>
          <w:lang w:val="nl-NL"/>
        </w:rPr>
        <w:t>1,2*</w:t>
      </w:r>
      <w:r w:rsidRPr="008C2670">
        <w:rPr>
          <w:lang w:val="nl-NL"/>
        </w:rPr>
        <w:t>, Jie Zhang</w:t>
      </w:r>
      <w:r w:rsidRPr="008C2670">
        <w:rPr>
          <w:vertAlign w:val="superscript"/>
          <w:lang w:val="nl-NL"/>
        </w:rPr>
        <w:t>1,*</w:t>
      </w:r>
    </w:p>
    <w:p w14:paraId="79E7495B" w14:textId="77777777" w:rsidR="00D50552" w:rsidRDefault="00D50552" w:rsidP="00D50552">
      <w:pPr>
        <w:spacing w:before="240"/>
        <w:rPr>
          <w:vertAlign w:val="superscript"/>
        </w:rPr>
      </w:pPr>
      <w:r w:rsidRPr="00376CC5">
        <w:rPr>
          <w:vertAlign w:val="superscript"/>
        </w:rPr>
        <w:t>1</w:t>
      </w:r>
      <w:r w:rsidRPr="008258C4">
        <w:t xml:space="preserve"> </w:t>
      </w:r>
      <w:r w:rsidRPr="00AC4175">
        <w:t>Key Laboratory of Animal Ecology and Conservation Biology, Chinese Academy of Sciences, Beijing 100101, China</w:t>
      </w:r>
      <w:r w:rsidRPr="00376CC5">
        <w:rPr>
          <w:vertAlign w:val="superscript"/>
        </w:rPr>
        <w:t xml:space="preserve"> </w:t>
      </w:r>
    </w:p>
    <w:p w14:paraId="38F61DC6" w14:textId="77777777" w:rsidR="00D50552" w:rsidRDefault="00D50552" w:rsidP="00D50552">
      <w:pPr>
        <w:spacing w:before="240"/>
        <w:rPr>
          <w:b/>
        </w:rPr>
      </w:pPr>
      <w:r w:rsidRPr="00376CC5">
        <w:rPr>
          <w:vertAlign w:val="superscript"/>
        </w:rPr>
        <w:t>2</w:t>
      </w:r>
      <w:r w:rsidRPr="008258C4">
        <w:t xml:space="preserve"> </w:t>
      </w:r>
      <w:r w:rsidRPr="0001581B">
        <w:t>Illinois Natural History Survey, Prairie Research Institute,</w:t>
      </w:r>
      <w:r>
        <w:t xml:space="preserve"> </w:t>
      </w:r>
      <w:r w:rsidRPr="00AC4175">
        <w:t>University of Illinois, Champaign, Il 68201, USA</w:t>
      </w:r>
      <w:r w:rsidRPr="00376CC5">
        <w:rPr>
          <w:b/>
        </w:rPr>
        <w:t xml:space="preserve"> </w:t>
      </w:r>
    </w:p>
    <w:p w14:paraId="54E0F631" w14:textId="77777777" w:rsidR="00D50552" w:rsidRPr="008C2670" w:rsidRDefault="00D50552" w:rsidP="00D50552">
      <w:pPr>
        <w:spacing w:before="240"/>
        <w:rPr>
          <w:lang w:val="fr-FR"/>
        </w:rPr>
      </w:pPr>
      <w:r w:rsidRPr="008C2670">
        <w:rPr>
          <w:b/>
          <w:lang w:val="fr-FR"/>
        </w:rPr>
        <w:t xml:space="preserve">* Correspondence: </w:t>
      </w:r>
      <w:r w:rsidRPr="008C2670">
        <w:rPr>
          <w:b/>
          <w:lang w:val="fr-FR"/>
        </w:rPr>
        <w:br/>
      </w:r>
      <w:r w:rsidRPr="008C2670">
        <w:rPr>
          <w:lang w:val="fr-FR"/>
        </w:rPr>
        <w:t>Joel B. Corush</w:t>
      </w:r>
      <w:r w:rsidRPr="008C2670">
        <w:rPr>
          <w:lang w:val="fr-FR"/>
        </w:rPr>
        <w:br/>
      </w:r>
      <w:r w:rsidR="008C2670">
        <w:fldChar w:fldCharType="begin"/>
      </w:r>
      <w:r w:rsidR="008C2670" w:rsidRPr="008C2670">
        <w:rPr>
          <w:lang w:val="fr-FR"/>
        </w:rPr>
        <w:instrText xml:space="preserve"> HYPERLINK "mailto:Jcorus2@illino</w:instrText>
      </w:r>
      <w:r w:rsidR="008C2670" w:rsidRPr="008C2670">
        <w:rPr>
          <w:lang w:val="fr-FR"/>
        </w:rPr>
        <w:instrText xml:space="preserve">is.edu" </w:instrText>
      </w:r>
      <w:r w:rsidR="008C2670">
        <w:fldChar w:fldCharType="separate"/>
      </w:r>
      <w:r w:rsidRPr="008C2670">
        <w:rPr>
          <w:rStyle w:val="Hyperlink"/>
          <w:lang w:val="fr-FR"/>
        </w:rPr>
        <w:t>Jcorus2@illinois.edu</w:t>
      </w:r>
      <w:r w:rsidR="008C2670">
        <w:rPr>
          <w:rStyle w:val="Hyperlink"/>
        </w:rPr>
        <w:fldChar w:fldCharType="end"/>
      </w:r>
    </w:p>
    <w:p w14:paraId="555197A8" w14:textId="09B5BF48" w:rsidR="00D50552" w:rsidRPr="008C2670" w:rsidRDefault="00D50552" w:rsidP="00D50552">
      <w:pPr>
        <w:pStyle w:val="AuthorList"/>
        <w:rPr>
          <w:b w:val="0"/>
          <w:bCs/>
          <w:lang w:val="nl-NL"/>
        </w:rPr>
      </w:pPr>
      <w:r w:rsidRPr="008C2670">
        <w:rPr>
          <w:b w:val="0"/>
          <w:bCs/>
          <w:lang w:val="nl-NL"/>
        </w:rPr>
        <w:t>Jie Zhang</w:t>
      </w:r>
      <w:r w:rsidRPr="008C2670">
        <w:rPr>
          <w:b w:val="0"/>
          <w:bCs/>
          <w:lang w:val="nl-NL"/>
        </w:rPr>
        <w:br/>
      </w:r>
      <w:r w:rsidR="008C2670">
        <w:fldChar w:fldCharType="begin"/>
      </w:r>
      <w:r w:rsidR="008C2670" w:rsidRPr="008C2670">
        <w:rPr>
          <w:lang w:val="nl-NL"/>
        </w:rPr>
        <w:instrText xml:space="preserve"> HYPERLINK "mailto:zhangjie@ioz.ac.cn" </w:instrText>
      </w:r>
      <w:r w:rsidR="008C2670">
        <w:fldChar w:fldCharType="separate"/>
      </w:r>
      <w:r w:rsidR="007761D6" w:rsidRPr="008C2670">
        <w:rPr>
          <w:rStyle w:val="Hyperlink"/>
          <w:b w:val="0"/>
          <w:bCs/>
          <w:lang w:val="nl-NL"/>
        </w:rPr>
        <w:t>zhangjie@ioz.ac.cn</w:t>
      </w:r>
      <w:r w:rsidR="008C2670">
        <w:rPr>
          <w:rStyle w:val="Hyperlink"/>
          <w:b w:val="0"/>
          <w:bCs/>
        </w:rPr>
        <w:fldChar w:fldCharType="end"/>
      </w:r>
      <w:r w:rsidR="007761D6" w:rsidRPr="008C2670">
        <w:rPr>
          <w:b w:val="0"/>
          <w:bCs/>
          <w:lang w:val="nl-NL"/>
        </w:rPr>
        <w:t xml:space="preserve"> </w:t>
      </w:r>
    </w:p>
    <w:p w14:paraId="7AC65C59" w14:textId="77777777" w:rsidR="004C1774" w:rsidRPr="008C2670" w:rsidRDefault="004C1774">
      <w:pPr>
        <w:rPr>
          <w:lang w:val="nl-NL"/>
        </w:rPr>
      </w:pPr>
    </w:p>
    <w:p w14:paraId="64A83ED2" w14:textId="77777777" w:rsidR="004C1774" w:rsidRPr="008C2670" w:rsidRDefault="004C1774">
      <w:pPr>
        <w:rPr>
          <w:lang w:val="nl-NL"/>
        </w:rPr>
      </w:pPr>
    </w:p>
    <w:p w14:paraId="2E620505" w14:textId="3576546E" w:rsidR="004C1774" w:rsidRDefault="004C1774">
      <w:pPr>
        <w:rPr>
          <w:rFonts w:ascii="Calibri" w:hAnsi="Calibri" w:cs="Calibri"/>
          <w:color w:val="000000"/>
        </w:rPr>
      </w:pPr>
      <w:r>
        <w:rPr>
          <w:rFonts w:ascii="Calibri" w:hAnsi="Calibri" w:cs="Calibri"/>
          <w:color w:val="000000"/>
        </w:rPr>
        <w:t xml:space="preserve">Supplementary table 1.  Summary of emergence behavior of </w:t>
      </w:r>
      <w:proofErr w:type="spellStart"/>
      <w:r w:rsidRPr="00DC67C8">
        <w:rPr>
          <w:rFonts w:ascii="Calibri" w:hAnsi="Calibri" w:cs="Calibri"/>
          <w:color w:val="000000"/>
        </w:rPr>
        <w:t>Oxudercinae</w:t>
      </w:r>
      <w:proofErr w:type="spellEnd"/>
      <w:r w:rsidRPr="00DC67C8">
        <w:rPr>
          <w:rFonts w:ascii="Calibri" w:hAnsi="Calibri" w:cs="Calibri"/>
          <w:color w:val="000000"/>
        </w:rPr>
        <w:t xml:space="preserve"> </w:t>
      </w:r>
      <w:r>
        <w:rPr>
          <w:rFonts w:ascii="Calibri" w:hAnsi="Calibri" w:cs="Calibri"/>
          <w:color w:val="000000"/>
        </w:rPr>
        <w:t>gobies. Modified from Zhang (2001)</w:t>
      </w:r>
    </w:p>
    <w:p w14:paraId="62EE3024" w14:textId="217A9C42" w:rsidR="004C1774" w:rsidRPr="00AC4175" w:rsidRDefault="004C1774" w:rsidP="004C1774">
      <w:r w:rsidRPr="00AC4175">
        <w:t xml:space="preserve">Supplementary table </w:t>
      </w:r>
      <w:r>
        <w:t>2</w:t>
      </w:r>
      <w:r w:rsidRPr="00AC4175">
        <w:t>. Mean trait values from Zhang (2001)</w:t>
      </w:r>
    </w:p>
    <w:p w14:paraId="0903B7C8" w14:textId="77777777" w:rsidR="004C1774" w:rsidRPr="00AC4175" w:rsidRDefault="004C1774" w:rsidP="004C1774">
      <w:r w:rsidRPr="00AC4175">
        <w:t xml:space="preserve">Supplementary table </w:t>
      </w:r>
      <w:r>
        <w:t>3</w:t>
      </w:r>
      <w:r w:rsidRPr="00AC4175">
        <w:t xml:space="preserve">. Phylogenetic Signal </w:t>
      </w:r>
    </w:p>
    <w:p w14:paraId="5BBA0523" w14:textId="16AFEE72" w:rsidR="004C1774" w:rsidRDefault="004C1774">
      <w:r w:rsidRPr="00EA6CBA">
        <w:t xml:space="preserve">Supplementary table </w:t>
      </w:r>
      <w:r>
        <w:t>4</w:t>
      </w:r>
      <w:r w:rsidRPr="00EA6CBA">
        <w:t>. Trait correlation</w:t>
      </w:r>
    </w:p>
    <w:p w14:paraId="71DC661D" w14:textId="141F7CF0" w:rsidR="00D50552" w:rsidRDefault="004C1774">
      <w:r w:rsidRPr="00AC4175">
        <w:t xml:space="preserve">Supplementary figure 1. Distributions of </w:t>
      </w:r>
      <w:proofErr w:type="spellStart"/>
      <w:r w:rsidRPr="00AC4175">
        <w:t>Pagel’s</w:t>
      </w:r>
      <w:proofErr w:type="spellEnd"/>
      <w:r w:rsidRPr="00AC4175">
        <w:t xml:space="preserve"> λ and Blomberg’s K </w:t>
      </w:r>
      <w:r>
        <w:t>simulations</w:t>
      </w:r>
      <w:r w:rsidR="00D50552">
        <w:br w:type="page"/>
      </w:r>
    </w:p>
    <w:p w14:paraId="3CC429D9" w14:textId="10F1FDC2" w:rsidR="007208DA" w:rsidRDefault="007208DA"/>
    <w:p w14:paraId="583D16A0" w14:textId="77777777" w:rsidR="006E7ABA" w:rsidRDefault="006E7ABA"/>
    <w:tbl>
      <w:tblPr>
        <w:tblW w:w="10596" w:type="dxa"/>
        <w:tblLook w:val="04A0" w:firstRow="1" w:lastRow="0" w:firstColumn="1" w:lastColumn="0" w:noHBand="0" w:noVBand="1"/>
      </w:tblPr>
      <w:tblGrid>
        <w:gridCol w:w="830"/>
        <w:gridCol w:w="1941"/>
        <w:gridCol w:w="3018"/>
        <w:gridCol w:w="3759"/>
        <w:gridCol w:w="1169"/>
      </w:tblGrid>
      <w:tr w:rsidR="00A40D48" w14:paraId="370E31BF" w14:textId="77777777" w:rsidTr="007761D6">
        <w:trPr>
          <w:trHeight w:val="320"/>
        </w:trPr>
        <w:tc>
          <w:tcPr>
            <w:tcW w:w="10596" w:type="dxa"/>
            <w:gridSpan w:val="5"/>
            <w:tcBorders>
              <w:top w:val="nil"/>
              <w:left w:val="nil"/>
              <w:bottom w:val="nil"/>
              <w:right w:val="nil"/>
            </w:tcBorders>
            <w:shd w:val="clear" w:color="auto" w:fill="auto"/>
            <w:noWrap/>
            <w:vAlign w:val="bottom"/>
            <w:hideMark/>
          </w:tcPr>
          <w:p w14:paraId="23F9891F" w14:textId="6C2EF401" w:rsidR="00A40D48" w:rsidRDefault="00A40D48">
            <w:pPr>
              <w:rPr>
                <w:rFonts w:ascii="Calibri" w:hAnsi="Calibri" w:cs="Calibri"/>
                <w:color w:val="000000"/>
              </w:rPr>
            </w:pPr>
            <w:r>
              <w:rPr>
                <w:rFonts w:ascii="Calibri" w:hAnsi="Calibri" w:cs="Calibri"/>
                <w:color w:val="000000"/>
              </w:rPr>
              <w:t xml:space="preserve">Supplementary Table 1.  Summary of emergence behavior of </w:t>
            </w:r>
            <w:proofErr w:type="spellStart"/>
            <w:r w:rsidRPr="00A40D48">
              <w:rPr>
                <w:rFonts w:ascii="Calibri" w:hAnsi="Calibri" w:cs="Calibri"/>
                <w:color w:val="000000"/>
              </w:rPr>
              <w:t>Oxudercinae</w:t>
            </w:r>
            <w:proofErr w:type="spellEnd"/>
            <w:r w:rsidRPr="00A40D48">
              <w:rPr>
                <w:rFonts w:ascii="Calibri" w:hAnsi="Calibri" w:cs="Calibri"/>
                <w:color w:val="000000"/>
              </w:rPr>
              <w:t xml:space="preserve"> </w:t>
            </w:r>
            <w:r>
              <w:rPr>
                <w:rFonts w:ascii="Calibri" w:hAnsi="Calibri" w:cs="Calibri"/>
                <w:color w:val="000000"/>
              </w:rPr>
              <w:t>gobies. Modified from Zhang (2001)</w:t>
            </w:r>
          </w:p>
        </w:tc>
      </w:tr>
      <w:tr w:rsidR="00A40D48" w14:paraId="7232E904" w14:textId="77777777" w:rsidTr="007761D6">
        <w:trPr>
          <w:trHeight w:val="320"/>
        </w:trPr>
        <w:tc>
          <w:tcPr>
            <w:tcW w:w="709" w:type="dxa"/>
            <w:tcBorders>
              <w:top w:val="nil"/>
              <w:left w:val="nil"/>
              <w:bottom w:val="nil"/>
              <w:right w:val="nil"/>
            </w:tcBorders>
            <w:shd w:val="clear" w:color="auto" w:fill="auto"/>
            <w:noWrap/>
            <w:vAlign w:val="bottom"/>
            <w:hideMark/>
          </w:tcPr>
          <w:p w14:paraId="36972ACE" w14:textId="77777777" w:rsidR="00A40D48" w:rsidRDefault="00A40D48">
            <w:pPr>
              <w:rPr>
                <w:rFonts w:ascii="Calibri" w:hAnsi="Calibri" w:cs="Calibri"/>
                <w:color w:val="000000"/>
              </w:rPr>
            </w:pPr>
          </w:p>
        </w:tc>
        <w:tc>
          <w:tcPr>
            <w:tcW w:w="1941" w:type="dxa"/>
            <w:tcBorders>
              <w:top w:val="nil"/>
              <w:left w:val="nil"/>
              <w:bottom w:val="nil"/>
              <w:right w:val="nil"/>
            </w:tcBorders>
            <w:shd w:val="clear" w:color="auto" w:fill="auto"/>
            <w:noWrap/>
            <w:vAlign w:val="center"/>
            <w:hideMark/>
          </w:tcPr>
          <w:p w14:paraId="6051E013" w14:textId="77777777" w:rsidR="00A40D48" w:rsidRDefault="00A40D48">
            <w:pPr>
              <w:rPr>
                <w:sz w:val="20"/>
                <w:szCs w:val="20"/>
              </w:rPr>
            </w:pPr>
          </w:p>
        </w:tc>
        <w:tc>
          <w:tcPr>
            <w:tcW w:w="3018" w:type="dxa"/>
            <w:tcBorders>
              <w:top w:val="nil"/>
              <w:left w:val="nil"/>
              <w:bottom w:val="nil"/>
              <w:right w:val="nil"/>
            </w:tcBorders>
            <w:shd w:val="clear" w:color="auto" w:fill="auto"/>
            <w:vAlign w:val="bottom"/>
            <w:hideMark/>
          </w:tcPr>
          <w:p w14:paraId="400E1E6E" w14:textId="77777777" w:rsidR="00A40D48" w:rsidRDefault="00A40D48">
            <w:pPr>
              <w:rPr>
                <w:sz w:val="20"/>
                <w:szCs w:val="20"/>
              </w:rPr>
            </w:pPr>
          </w:p>
        </w:tc>
        <w:tc>
          <w:tcPr>
            <w:tcW w:w="3759" w:type="dxa"/>
            <w:tcBorders>
              <w:top w:val="nil"/>
              <w:left w:val="nil"/>
              <w:bottom w:val="nil"/>
              <w:right w:val="nil"/>
            </w:tcBorders>
            <w:shd w:val="clear" w:color="auto" w:fill="auto"/>
            <w:noWrap/>
            <w:vAlign w:val="bottom"/>
            <w:hideMark/>
          </w:tcPr>
          <w:p w14:paraId="78B24084" w14:textId="77777777" w:rsidR="00A40D48" w:rsidRDefault="00A40D48">
            <w:pPr>
              <w:rPr>
                <w:sz w:val="20"/>
                <w:szCs w:val="20"/>
              </w:rPr>
            </w:pPr>
          </w:p>
        </w:tc>
        <w:tc>
          <w:tcPr>
            <w:tcW w:w="1169" w:type="dxa"/>
            <w:tcBorders>
              <w:top w:val="nil"/>
              <w:left w:val="nil"/>
              <w:bottom w:val="nil"/>
              <w:right w:val="nil"/>
            </w:tcBorders>
            <w:shd w:val="clear" w:color="auto" w:fill="auto"/>
            <w:noWrap/>
            <w:vAlign w:val="bottom"/>
            <w:hideMark/>
          </w:tcPr>
          <w:p w14:paraId="696210FF" w14:textId="77777777" w:rsidR="00A40D48" w:rsidRDefault="00A40D48">
            <w:pPr>
              <w:rPr>
                <w:sz w:val="20"/>
                <w:szCs w:val="20"/>
              </w:rPr>
            </w:pPr>
          </w:p>
        </w:tc>
      </w:tr>
      <w:tr w:rsidR="00A40D48" w14:paraId="3DC52949" w14:textId="77777777" w:rsidTr="007761D6">
        <w:trPr>
          <w:trHeight w:val="340"/>
        </w:trPr>
        <w:tc>
          <w:tcPr>
            <w:tcW w:w="709" w:type="dxa"/>
            <w:vMerge w:val="restart"/>
            <w:tcBorders>
              <w:top w:val="nil"/>
              <w:left w:val="nil"/>
              <w:bottom w:val="single" w:sz="12" w:space="0" w:color="000000"/>
              <w:right w:val="nil"/>
            </w:tcBorders>
            <w:shd w:val="clear" w:color="auto" w:fill="auto"/>
            <w:noWrap/>
            <w:vAlign w:val="center"/>
            <w:hideMark/>
          </w:tcPr>
          <w:p w14:paraId="26222B40" w14:textId="77777777" w:rsidR="00A40D48" w:rsidRDefault="00A40D48">
            <w:pPr>
              <w:jc w:val="center"/>
              <w:rPr>
                <w:rFonts w:ascii="Calibri" w:hAnsi="Calibri" w:cs="Calibri"/>
                <w:color w:val="000000"/>
              </w:rPr>
            </w:pPr>
            <w:r>
              <w:rPr>
                <w:rFonts w:ascii="Calibri" w:hAnsi="Calibri" w:cs="Calibri"/>
                <w:color w:val="000000"/>
              </w:rPr>
              <w:t>Group</w:t>
            </w:r>
          </w:p>
        </w:tc>
        <w:tc>
          <w:tcPr>
            <w:tcW w:w="1941" w:type="dxa"/>
            <w:vMerge w:val="restart"/>
            <w:tcBorders>
              <w:top w:val="nil"/>
              <w:left w:val="nil"/>
              <w:bottom w:val="single" w:sz="12" w:space="0" w:color="000000"/>
              <w:right w:val="nil"/>
            </w:tcBorders>
            <w:shd w:val="clear" w:color="auto" w:fill="auto"/>
            <w:noWrap/>
            <w:vAlign w:val="center"/>
            <w:hideMark/>
          </w:tcPr>
          <w:p w14:paraId="07E20634" w14:textId="77777777" w:rsidR="00A40D48" w:rsidRDefault="00A40D48">
            <w:pPr>
              <w:jc w:val="center"/>
              <w:rPr>
                <w:rFonts w:ascii="Calibri" w:hAnsi="Calibri" w:cs="Calibri"/>
                <w:color w:val="000000"/>
              </w:rPr>
            </w:pPr>
            <w:r>
              <w:rPr>
                <w:rFonts w:ascii="Calibri" w:hAnsi="Calibri" w:cs="Calibri"/>
                <w:color w:val="000000"/>
              </w:rPr>
              <w:t>Species</w:t>
            </w:r>
          </w:p>
        </w:tc>
        <w:tc>
          <w:tcPr>
            <w:tcW w:w="6777" w:type="dxa"/>
            <w:gridSpan w:val="2"/>
            <w:tcBorders>
              <w:top w:val="nil"/>
              <w:left w:val="nil"/>
              <w:bottom w:val="single" w:sz="8" w:space="0" w:color="auto"/>
              <w:right w:val="nil"/>
            </w:tcBorders>
            <w:shd w:val="clear" w:color="auto" w:fill="auto"/>
            <w:noWrap/>
            <w:vAlign w:val="bottom"/>
            <w:hideMark/>
          </w:tcPr>
          <w:p w14:paraId="0514A51A" w14:textId="77777777" w:rsidR="00A40D48" w:rsidRDefault="00A40D48">
            <w:pPr>
              <w:jc w:val="center"/>
              <w:rPr>
                <w:rFonts w:ascii="Calibri" w:hAnsi="Calibri" w:cs="Calibri"/>
                <w:color w:val="000000"/>
              </w:rPr>
            </w:pPr>
            <w:r>
              <w:rPr>
                <w:rFonts w:ascii="Calibri" w:hAnsi="Calibri" w:cs="Calibri"/>
                <w:color w:val="000000"/>
              </w:rPr>
              <w:t>Emersion Behavior</w:t>
            </w:r>
          </w:p>
        </w:tc>
        <w:tc>
          <w:tcPr>
            <w:tcW w:w="1169" w:type="dxa"/>
            <w:vMerge w:val="restart"/>
            <w:tcBorders>
              <w:top w:val="nil"/>
              <w:left w:val="nil"/>
              <w:bottom w:val="single" w:sz="12" w:space="0" w:color="000000"/>
              <w:right w:val="nil"/>
            </w:tcBorders>
            <w:shd w:val="clear" w:color="auto" w:fill="auto"/>
            <w:noWrap/>
            <w:vAlign w:val="center"/>
            <w:hideMark/>
          </w:tcPr>
          <w:p w14:paraId="040E905E" w14:textId="77777777" w:rsidR="00A40D48" w:rsidRDefault="00A40D48">
            <w:pPr>
              <w:jc w:val="center"/>
              <w:rPr>
                <w:rFonts w:ascii="Calibri" w:hAnsi="Calibri" w:cs="Calibri"/>
                <w:color w:val="000000"/>
              </w:rPr>
            </w:pPr>
            <w:r>
              <w:rPr>
                <w:rFonts w:ascii="Calibri" w:hAnsi="Calibri" w:cs="Calibri"/>
                <w:color w:val="000000"/>
              </w:rPr>
              <w:t>Character</w:t>
            </w:r>
          </w:p>
        </w:tc>
      </w:tr>
      <w:tr w:rsidR="00A40D48" w14:paraId="24F56927" w14:textId="77777777" w:rsidTr="007761D6">
        <w:trPr>
          <w:trHeight w:val="360"/>
        </w:trPr>
        <w:tc>
          <w:tcPr>
            <w:tcW w:w="709" w:type="dxa"/>
            <w:vMerge/>
            <w:tcBorders>
              <w:top w:val="nil"/>
              <w:left w:val="nil"/>
              <w:bottom w:val="single" w:sz="12" w:space="0" w:color="000000"/>
              <w:right w:val="nil"/>
            </w:tcBorders>
            <w:vAlign w:val="center"/>
            <w:hideMark/>
          </w:tcPr>
          <w:p w14:paraId="4FCDA5C4" w14:textId="77777777" w:rsidR="00A40D48" w:rsidRDefault="00A40D48">
            <w:pPr>
              <w:rPr>
                <w:rFonts w:ascii="Calibri" w:hAnsi="Calibri" w:cs="Calibri"/>
                <w:color w:val="000000"/>
              </w:rPr>
            </w:pPr>
          </w:p>
        </w:tc>
        <w:tc>
          <w:tcPr>
            <w:tcW w:w="1941" w:type="dxa"/>
            <w:vMerge/>
            <w:tcBorders>
              <w:top w:val="nil"/>
              <w:left w:val="nil"/>
              <w:bottom w:val="single" w:sz="12" w:space="0" w:color="000000"/>
              <w:right w:val="nil"/>
            </w:tcBorders>
            <w:vAlign w:val="center"/>
            <w:hideMark/>
          </w:tcPr>
          <w:p w14:paraId="1F5D3EA6" w14:textId="77777777" w:rsidR="00A40D48" w:rsidRDefault="00A40D48">
            <w:pPr>
              <w:rPr>
                <w:rFonts w:ascii="Calibri" w:hAnsi="Calibri" w:cs="Calibri"/>
                <w:color w:val="000000"/>
              </w:rPr>
            </w:pPr>
          </w:p>
        </w:tc>
        <w:tc>
          <w:tcPr>
            <w:tcW w:w="3018" w:type="dxa"/>
            <w:tcBorders>
              <w:top w:val="nil"/>
              <w:left w:val="nil"/>
              <w:bottom w:val="single" w:sz="12" w:space="0" w:color="auto"/>
              <w:right w:val="nil"/>
            </w:tcBorders>
            <w:shd w:val="clear" w:color="auto" w:fill="auto"/>
            <w:vAlign w:val="bottom"/>
            <w:hideMark/>
          </w:tcPr>
          <w:p w14:paraId="5739361A" w14:textId="77777777" w:rsidR="00A40D48" w:rsidRDefault="00A40D48">
            <w:pPr>
              <w:jc w:val="center"/>
              <w:rPr>
                <w:rFonts w:ascii="Calibri" w:hAnsi="Calibri" w:cs="Calibri"/>
                <w:color w:val="000000"/>
              </w:rPr>
            </w:pPr>
            <w:r>
              <w:rPr>
                <w:rFonts w:ascii="Calibri" w:hAnsi="Calibri" w:cs="Calibri"/>
                <w:color w:val="000000"/>
              </w:rPr>
              <w:t>High Tide</w:t>
            </w:r>
          </w:p>
        </w:tc>
        <w:tc>
          <w:tcPr>
            <w:tcW w:w="3759" w:type="dxa"/>
            <w:tcBorders>
              <w:top w:val="nil"/>
              <w:left w:val="nil"/>
              <w:bottom w:val="single" w:sz="12" w:space="0" w:color="auto"/>
              <w:right w:val="nil"/>
            </w:tcBorders>
            <w:shd w:val="clear" w:color="auto" w:fill="auto"/>
            <w:noWrap/>
            <w:vAlign w:val="bottom"/>
            <w:hideMark/>
          </w:tcPr>
          <w:p w14:paraId="48DD6E71" w14:textId="77777777" w:rsidR="00A40D48" w:rsidRDefault="00A40D48">
            <w:pPr>
              <w:jc w:val="center"/>
              <w:rPr>
                <w:rFonts w:ascii="Calibri" w:hAnsi="Calibri" w:cs="Calibri"/>
                <w:color w:val="000000"/>
              </w:rPr>
            </w:pPr>
            <w:r>
              <w:rPr>
                <w:rFonts w:ascii="Calibri" w:hAnsi="Calibri" w:cs="Calibri"/>
                <w:color w:val="000000"/>
              </w:rPr>
              <w:t>Low tide</w:t>
            </w:r>
          </w:p>
        </w:tc>
        <w:tc>
          <w:tcPr>
            <w:tcW w:w="1169" w:type="dxa"/>
            <w:vMerge/>
            <w:tcBorders>
              <w:top w:val="nil"/>
              <w:left w:val="nil"/>
              <w:bottom w:val="single" w:sz="12" w:space="0" w:color="000000"/>
              <w:right w:val="nil"/>
            </w:tcBorders>
            <w:vAlign w:val="center"/>
            <w:hideMark/>
          </w:tcPr>
          <w:p w14:paraId="71E2CD93" w14:textId="77777777" w:rsidR="00A40D48" w:rsidRDefault="00A40D48">
            <w:pPr>
              <w:rPr>
                <w:rFonts w:ascii="Calibri" w:hAnsi="Calibri" w:cs="Calibri"/>
                <w:color w:val="000000"/>
              </w:rPr>
            </w:pPr>
          </w:p>
        </w:tc>
      </w:tr>
      <w:tr w:rsidR="00A40D48" w14:paraId="2FDD7D00" w14:textId="77777777" w:rsidTr="007761D6">
        <w:trPr>
          <w:trHeight w:val="980"/>
        </w:trPr>
        <w:tc>
          <w:tcPr>
            <w:tcW w:w="709" w:type="dxa"/>
            <w:tcBorders>
              <w:top w:val="nil"/>
              <w:left w:val="nil"/>
              <w:bottom w:val="single" w:sz="4" w:space="0" w:color="auto"/>
              <w:right w:val="nil"/>
            </w:tcBorders>
            <w:shd w:val="clear" w:color="auto" w:fill="auto"/>
            <w:noWrap/>
            <w:vAlign w:val="center"/>
            <w:hideMark/>
          </w:tcPr>
          <w:p w14:paraId="75CFD49B" w14:textId="77777777" w:rsidR="00A40D48" w:rsidRDefault="00A40D48">
            <w:pPr>
              <w:jc w:val="center"/>
              <w:rPr>
                <w:rFonts w:ascii="Calibri" w:hAnsi="Calibri" w:cs="Calibri"/>
                <w:color w:val="000000"/>
                <w:sz w:val="22"/>
                <w:szCs w:val="22"/>
              </w:rPr>
            </w:pPr>
            <w:r>
              <w:rPr>
                <w:rFonts w:ascii="Calibri" w:hAnsi="Calibri" w:cs="Calibri"/>
                <w:color w:val="000000"/>
                <w:sz w:val="22"/>
                <w:szCs w:val="22"/>
              </w:rPr>
              <w:t>1</w:t>
            </w:r>
          </w:p>
        </w:tc>
        <w:tc>
          <w:tcPr>
            <w:tcW w:w="1941" w:type="dxa"/>
            <w:tcBorders>
              <w:top w:val="nil"/>
              <w:left w:val="nil"/>
              <w:bottom w:val="single" w:sz="4" w:space="0" w:color="auto"/>
              <w:right w:val="nil"/>
            </w:tcBorders>
            <w:shd w:val="clear" w:color="auto" w:fill="auto"/>
            <w:noWrap/>
            <w:vAlign w:val="center"/>
            <w:hideMark/>
          </w:tcPr>
          <w:p w14:paraId="411C3D89" w14:textId="77777777" w:rsidR="00A40D48" w:rsidRDefault="00A40D48">
            <w:pPr>
              <w:jc w:val="center"/>
              <w:rPr>
                <w:rFonts w:ascii="Calibri" w:hAnsi="Calibri" w:cs="Calibri"/>
                <w:i/>
                <w:iCs/>
                <w:color w:val="000000"/>
                <w:sz w:val="22"/>
                <w:szCs w:val="22"/>
              </w:rPr>
            </w:pPr>
            <w:r>
              <w:rPr>
                <w:rFonts w:ascii="Calibri" w:hAnsi="Calibri" w:cs="Calibri"/>
                <w:i/>
                <w:iCs/>
                <w:color w:val="000000"/>
                <w:sz w:val="22"/>
                <w:szCs w:val="22"/>
              </w:rPr>
              <w:t>A. punctatus</w:t>
            </w:r>
          </w:p>
        </w:tc>
        <w:tc>
          <w:tcPr>
            <w:tcW w:w="3018" w:type="dxa"/>
            <w:tcBorders>
              <w:top w:val="nil"/>
              <w:left w:val="nil"/>
              <w:bottom w:val="single" w:sz="4" w:space="0" w:color="auto"/>
              <w:right w:val="nil"/>
            </w:tcBorders>
            <w:shd w:val="clear" w:color="auto" w:fill="auto"/>
            <w:vAlign w:val="center"/>
            <w:hideMark/>
          </w:tcPr>
          <w:p w14:paraId="73719B17" w14:textId="77777777" w:rsidR="00A40D48" w:rsidRDefault="00A40D48">
            <w:pPr>
              <w:jc w:val="center"/>
              <w:rPr>
                <w:rFonts w:ascii="Calibri" w:hAnsi="Calibri" w:cs="Calibri"/>
                <w:color w:val="000000"/>
                <w:sz w:val="22"/>
                <w:szCs w:val="22"/>
              </w:rPr>
            </w:pPr>
            <w:r>
              <w:rPr>
                <w:rFonts w:ascii="Calibri" w:hAnsi="Calibri" w:cs="Calibri"/>
                <w:color w:val="000000"/>
                <w:sz w:val="22"/>
                <w:szCs w:val="22"/>
              </w:rPr>
              <w:t>In water, presumably swimming as ordinary pelagic fishes</w:t>
            </w:r>
          </w:p>
        </w:tc>
        <w:tc>
          <w:tcPr>
            <w:tcW w:w="3759" w:type="dxa"/>
            <w:tcBorders>
              <w:top w:val="nil"/>
              <w:left w:val="nil"/>
              <w:bottom w:val="single" w:sz="4" w:space="0" w:color="auto"/>
              <w:right w:val="nil"/>
            </w:tcBorders>
            <w:shd w:val="clear" w:color="auto" w:fill="auto"/>
            <w:noWrap/>
            <w:vAlign w:val="center"/>
            <w:hideMark/>
          </w:tcPr>
          <w:p w14:paraId="6857B7E4" w14:textId="77777777" w:rsidR="00A40D48" w:rsidRDefault="00A40D48">
            <w:pPr>
              <w:jc w:val="center"/>
              <w:rPr>
                <w:rFonts w:ascii="Calibri" w:hAnsi="Calibri" w:cs="Calibri"/>
                <w:color w:val="000000"/>
                <w:sz w:val="22"/>
                <w:szCs w:val="22"/>
              </w:rPr>
            </w:pPr>
            <w:r>
              <w:rPr>
                <w:rFonts w:ascii="Calibri" w:hAnsi="Calibri" w:cs="Calibri"/>
                <w:color w:val="000000"/>
                <w:sz w:val="22"/>
                <w:szCs w:val="22"/>
              </w:rPr>
              <w:t>In water, rarely exposing their bodies</w:t>
            </w:r>
          </w:p>
        </w:tc>
        <w:tc>
          <w:tcPr>
            <w:tcW w:w="1169" w:type="dxa"/>
            <w:tcBorders>
              <w:top w:val="nil"/>
              <w:left w:val="nil"/>
              <w:bottom w:val="single" w:sz="4" w:space="0" w:color="auto"/>
              <w:right w:val="nil"/>
            </w:tcBorders>
            <w:shd w:val="clear" w:color="auto" w:fill="auto"/>
            <w:noWrap/>
            <w:vAlign w:val="center"/>
            <w:hideMark/>
          </w:tcPr>
          <w:p w14:paraId="08368D75" w14:textId="77777777" w:rsidR="00A40D48" w:rsidRDefault="00A40D48">
            <w:pPr>
              <w:jc w:val="center"/>
              <w:rPr>
                <w:rFonts w:ascii="Calibri" w:hAnsi="Calibri" w:cs="Calibri"/>
                <w:color w:val="000000"/>
                <w:sz w:val="22"/>
                <w:szCs w:val="22"/>
              </w:rPr>
            </w:pPr>
            <w:r>
              <w:rPr>
                <w:rFonts w:ascii="Calibri" w:hAnsi="Calibri" w:cs="Calibri"/>
                <w:color w:val="000000"/>
                <w:sz w:val="22"/>
                <w:szCs w:val="22"/>
              </w:rPr>
              <w:t>Aquatic</w:t>
            </w:r>
          </w:p>
        </w:tc>
      </w:tr>
      <w:tr w:rsidR="00A40D48" w14:paraId="0392B54A" w14:textId="77777777" w:rsidTr="007761D6">
        <w:trPr>
          <w:trHeight w:val="1280"/>
        </w:trPr>
        <w:tc>
          <w:tcPr>
            <w:tcW w:w="709" w:type="dxa"/>
            <w:tcBorders>
              <w:top w:val="nil"/>
              <w:left w:val="nil"/>
              <w:bottom w:val="single" w:sz="4" w:space="0" w:color="auto"/>
              <w:right w:val="nil"/>
            </w:tcBorders>
            <w:shd w:val="clear" w:color="auto" w:fill="auto"/>
            <w:noWrap/>
            <w:vAlign w:val="center"/>
            <w:hideMark/>
          </w:tcPr>
          <w:p w14:paraId="5F112504" w14:textId="77777777" w:rsidR="00A40D48" w:rsidRDefault="00A40D48">
            <w:pPr>
              <w:jc w:val="center"/>
              <w:rPr>
                <w:rFonts w:ascii="Calibri" w:hAnsi="Calibri" w:cs="Calibri"/>
                <w:color w:val="000000"/>
                <w:sz w:val="22"/>
                <w:szCs w:val="22"/>
              </w:rPr>
            </w:pPr>
            <w:r>
              <w:rPr>
                <w:rFonts w:ascii="Calibri" w:hAnsi="Calibri" w:cs="Calibri"/>
                <w:color w:val="000000"/>
                <w:sz w:val="22"/>
                <w:szCs w:val="22"/>
              </w:rPr>
              <w:t>3</w:t>
            </w:r>
          </w:p>
        </w:tc>
        <w:tc>
          <w:tcPr>
            <w:tcW w:w="1941" w:type="dxa"/>
            <w:tcBorders>
              <w:top w:val="nil"/>
              <w:left w:val="nil"/>
              <w:bottom w:val="single" w:sz="4" w:space="0" w:color="auto"/>
              <w:right w:val="nil"/>
            </w:tcBorders>
            <w:shd w:val="clear" w:color="auto" w:fill="auto"/>
            <w:vAlign w:val="center"/>
            <w:hideMark/>
          </w:tcPr>
          <w:p w14:paraId="2FC5F740" w14:textId="77777777" w:rsidR="00A40D48" w:rsidRDefault="00A40D48">
            <w:pPr>
              <w:jc w:val="center"/>
              <w:rPr>
                <w:rFonts w:ascii="Calibri" w:hAnsi="Calibri" w:cs="Calibri"/>
                <w:i/>
                <w:iCs/>
                <w:color w:val="000000"/>
                <w:sz w:val="22"/>
                <w:szCs w:val="22"/>
              </w:rPr>
            </w:pPr>
            <w:r>
              <w:rPr>
                <w:rFonts w:ascii="Calibri" w:hAnsi="Calibri" w:cs="Calibri"/>
                <w:i/>
                <w:iCs/>
                <w:color w:val="000000"/>
                <w:sz w:val="22"/>
                <w:szCs w:val="22"/>
              </w:rPr>
              <w:t xml:space="preserve">O. </w:t>
            </w:r>
            <w:proofErr w:type="spellStart"/>
            <w:r>
              <w:rPr>
                <w:rFonts w:ascii="Calibri" w:hAnsi="Calibri" w:cs="Calibri"/>
                <w:i/>
                <w:iCs/>
                <w:color w:val="000000"/>
                <w:sz w:val="22"/>
                <w:szCs w:val="22"/>
              </w:rPr>
              <w:t>dentatus</w:t>
            </w:r>
            <w:proofErr w:type="spellEnd"/>
            <w:r>
              <w:rPr>
                <w:rFonts w:ascii="Calibri" w:hAnsi="Calibri" w:cs="Calibri"/>
                <w:i/>
                <w:iCs/>
                <w:color w:val="000000"/>
                <w:sz w:val="22"/>
                <w:szCs w:val="22"/>
              </w:rPr>
              <w:t xml:space="preserve">          </w:t>
            </w:r>
            <w:proofErr w:type="spellStart"/>
            <w:r>
              <w:rPr>
                <w:rFonts w:ascii="Calibri" w:hAnsi="Calibri" w:cs="Calibri"/>
                <w:i/>
                <w:iCs/>
                <w:color w:val="000000"/>
                <w:sz w:val="22"/>
                <w:szCs w:val="22"/>
              </w:rPr>
              <w:t>Pss</w:t>
            </w:r>
            <w:proofErr w:type="spellEnd"/>
            <w:r>
              <w:rPr>
                <w:rFonts w:ascii="Calibri" w:hAnsi="Calibri" w:cs="Calibri"/>
                <w:i/>
                <w:iCs/>
                <w:color w:val="000000"/>
                <w:sz w:val="22"/>
                <w:szCs w:val="22"/>
              </w:rPr>
              <w:t>. Elongatus</w:t>
            </w:r>
          </w:p>
        </w:tc>
        <w:tc>
          <w:tcPr>
            <w:tcW w:w="3018" w:type="dxa"/>
            <w:tcBorders>
              <w:top w:val="nil"/>
              <w:left w:val="nil"/>
              <w:bottom w:val="single" w:sz="4" w:space="0" w:color="auto"/>
              <w:right w:val="nil"/>
            </w:tcBorders>
            <w:shd w:val="clear" w:color="auto" w:fill="auto"/>
            <w:vAlign w:val="center"/>
            <w:hideMark/>
          </w:tcPr>
          <w:p w14:paraId="58AB2233" w14:textId="77777777" w:rsidR="00A40D48" w:rsidRDefault="00A40D48">
            <w:pPr>
              <w:jc w:val="center"/>
              <w:rPr>
                <w:rFonts w:ascii="Calibri" w:hAnsi="Calibri" w:cs="Calibri"/>
                <w:color w:val="000000"/>
                <w:sz w:val="22"/>
                <w:szCs w:val="22"/>
              </w:rPr>
            </w:pPr>
            <w:r>
              <w:rPr>
                <w:rFonts w:ascii="Calibri" w:hAnsi="Calibri" w:cs="Calibri"/>
                <w:color w:val="000000"/>
                <w:sz w:val="22"/>
                <w:szCs w:val="22"/>
              </w:rPr>
              <w:t>In water, whether staying in the burrows or swimming remains unknown</w:t>
            </w:r>
          </w:p>
        </w:tc>
        <w:tc>
          <w:tcPr>
            <w:tcW w:w="3759" w:type="dxa"/>
            <w:tcBorders>
              <w:top w:val="nil"/>
              <w:left w:val="nil"/>
              <w:bottom w:val="single" w:sz="4" w:space="0" w:color="auto"/>
              <w:right w:val="nil"/>
            </w:tcBorders>
            <w:shd w:val="clear" w:color="auto" w:fill="auto"/>
            <w:vAlign w:val="center"/>
            <w:hideMark/>
          </w:tcPr>
          <w:p w14:paraId="384BD119" w14:textId="77777777" w:rsidR="00A40D48" w:rsidRDefault="00A40D48">
            <w:pPr>
              <w:jc w:val="center"/>
              <w:rPr>
                <w:rFonts w:ascii="Calibri" w:hAnsi="Calibri" w:cs="Calibri"/>
                <w:color w:val="000000"/>
                <w:sz w:val="22"/>
                <w:szCs w:val="22"/>
              </w:rPr>
            </w:pPr>
            <w:r>
              <w:rPr>
                <w:rFonts w:ascii="Calibri" w:hAnsi="Calibri" w:cs="Calibri"/>
                <w:color w:val="000000"/>
                <w:sz w:val="22"/>
                <w:szCs w:val="22"/>
              </w:rPr>
              <w:t>In water, sometimes exposing their eyes to air; occasionally out of water, moving quickly between pools</w:t>
            </w:r>
          </w:p>
        </w:tc>
        <w:tc>
          <w:tcPr>
            <w:tcW w:w="1169" w:type="dxa"/>
            <w:tcBorders>
              <w:top w:val="nil"/>
              <w:left w:val="nil"/>
              <w:bottom w:val="single" w:sz="4" w:space="0" w:color="auto"/>
              <w:right w:val="nil"/>
            </w:tcBorders>
            <w:shd w:val="clear" w:color="auto" w:fill="auto"/>
            <w:vAlign w:val="center"/>
            <w:hideMark/>
          </w:tcPr>
          <w:p w14:paraId="4FA18C5D" w14:textId="77777777" w:rsidR="00A40D48" w:rsidRDefault="00A40D48">
            <w:pPr>
              <w:jc w:val="center"/>
              <w:rPr>
                <w:rFonts w:ascii="Calibri" w:hAnsi="Calibri" w:cs="Calibri"/>
                <w:color w:val="000000"/>
                <w:sz w:val="22"/>
                <w:szCs w:val="22"/>
              </w:rPr>
            </w:pPr>
            <w:r>
              <w:rPr>
                <w:rFonts w:ascii="Calibri" w:hAnsi="Calibri" w:cs="Calibri"/>
                <w:color w:val="000000"/>
                <w:sz w:val="22"/>
                <w:szCs w:val="22"/>
              </w:rPr>
              <w:t>Between     1 and 3</w:t>
            </w:r>
          </w:p>
        </w:tc>
      </w:tr>
      <w:tr w:rsidR="00A40D48" w14:paraId="33C8153A" w14:textId="77777777" w:rsidTr="007761D6">
        <w:trPr>
          <w:trHeight w:val="640"/>
        </w:trPr>
        <w:tc>
          <w:tcPr>
            <w:tcW w:w="709" w:type="dxa"/>
            <w:tcBorders>
              <w:top w:val="nil"/>
              <w:left w:val="nil"/>
              <w:bottom w:val="single" w:sz="4" w:space="0" w:color="auto"/>
              <w:right w:val="nil"/>
            </w:tcBorders>
            <w:shd w:val="clear" w:color="auto" w:fill="auto"/>
            <w:noWrap/>
            <w:vAlign w:val="center"/>
            <w:hideMark/>
          </w:tcPr>
          <w:p w14:paraId="2E4181C5" w14:textId="77777777" w:rsidR="00A40D48" w:rsidRDefault="00A40D48">
            <w:pPr>
              <w:jc w:val="center"/>
              <w:rPr>
                <w:rFonts w:ascii="Calibri" w:hAnsi="Calibri" w:cs="Calibri"/>
                <w:color w:val="000000"/>
                <w:sz w:val="22"/>
                <w:szCs w:val="22"/>
              </w:rPr>
            </w:pPr>
            <w:r>
              <w:rPr>
                <w:rFonts w:ascii="Calibri" w:hAnsi="Calibri" w:cs="Calibri"/>
                <w:color w:val="000000"/>
                <w:sz w:val="22"/>
                <w:szCs w:val="22"/>
              </w:rPr>
              <w:t>3</w:t>
            </w:r>
          </w:p>
        </w:tc>
        <w:tc>
          <w:tcPr>
            <w:tcW w:w="1941" w:type="dxa"/>
            <w:tcBorders>
              <w:top w:val="nil"/>
              <w:left w:val="nil"/>
              <w:bottom w:val="single" w:sz="4" w:space="0" w:color="auto"/>
              <w:right w:val="nil"/>
            </w:tcBorders>
            <w:shd w:val="clear" w:color="auto" w:fill="auto"/>
            <w:vAlign w:val="center"/>
            <w:hideMark/>
          </w:tcPr>
          <w:p w14:paraId="221C2AA6" w14:textId="77777777" w:rsidR="00A40D48" w:rsidRDefault="00A40D48">
            <w:pPr>
              <w:jc w:val="center"/>
              <w:rPr>
                <w:rFonts w:ascii="Calibri" w:hAnsi="Calibri" w:cs="Calibri"/>
                <w:i/>
                <w:iCs/>
                <w:color w:val="000000"/>
                <w:sz w:val="22"/>
                <w:szCs w:val="22"/>
              </w:rPr>
            </w:pPr>
            <w:r>
              <w:rPr>
                <w:rFonts w:ascii="Calibri" w:hAnsi="Calibri" w:cs="Calibri"/>
                <w:i/>
                <w:iCs/>
                <w:color w:val="000000"/>
                <w:sz w:val="22"/>
                <w:szCs w:val="22"/>
              </w:rPr>
              <w:t xml:space="preserve">S. </w:t>
            </w:r>
            <w:proofErr w:type="spellStart"/>
            <w:r>
              <w:rPr>
                <w:rFonts w:ascii="Calibri" w:hAnsi="Calibri" w:cs="Calibri"/>
                <w:i/>
                <w:iCs/>
                <w:color w:val="000000"/>
                <w:sz w:val="22"/>
                <w:szCs w:val="22"/>
              </w:rPr>
              <w:t>histophorus</w:t>
            </w:r>
            <w:proofErr w:type="spellEnd"/>
            <w:r>
              <w:rPr>
                <w:rFonts w:ascii="Calibri" w:hAnsi="Calibri" w:cs="Calibri"/>
                <w:i/>
                <w:iCs/>
                <w:color w:val="000000"/>
                <w:sz w:val="22"/>
                <w:szCs w:val="22"/>
              </w:rPr>
              <w:t xml:space="preserve">         B. </w:t>
            </w:r>
            <w:proofErr w:type="spellStart"/>
            <w:r>
              <w:rPr>
                <w:rFonts w:ascii="Calibri" w:hAnsi="Calibri" w:cs="Calibri"/>
                <w:i/>
                <w:iCs/>
                <w:color w:val="000000"/>
                <w:sz w:val="22"/>
                <w:szCs w:val="22"/>
              </w:rPr>
              <w:t>pectinirostris</w:t>
            </w:r>
            <w:proofErr w:type="spellEnd"/>
          </w:p>
        </w:tc>
        <w:tc>
          <w:tcPr>
            <w:tcW w:w="3018" w:type="dxa"/>
            <w:tcBorders>
              <w:top w:val="nil"/>
              <w:left w:val="nil"/>
              <w:bottom w:val="single" w:sz="4" w:space="0" w:color="auto"/>
              <w:right w:val="nil"/>
            </w:tcBorders>
            <w:shd w:val="clear" w:color="auto" w:fill="auto"/>
            <w:vAlign w:val="center"/>
            <w:hideMark/>
          </w:tcPr>
          <w:p w14:paraId="2D9CF21B" w14:textId="77777777" w:rsidR="00A40D48" w:rsidRDefault="00A40D48">
            <w:pPr>
              <w:jc w:val="center"/>
              <w:rPr>
                <w:rFonts w:ascii="Calibri" w:hAnsi="Calibri" w:cs="Calibri"/>
                <w:color w:val="000000"/>
                <w:sz w:val="22"/>
                <w:szCs w:val="22"/>
              </w:rPr>
            </w:pPr>
            <w:r>
              <w:rPr>
                <w:rFonts w:ascii="Calibri" w:hAnsi="Calibri" w:cs="Calibri"/>
                <w:color w:val="000000"/>
                <w:sz w:val="22"/>
                <w:szCs w:val="22"/>
              </w:rPr>
              <w:t>In water, staying in their burrows</w:t>
            </w:r>
          </w:p>
        </w:tc>
        <w:tc>
          <w:tcPr>
            <w:tcW w:w="3759" w:type="dxa"/>
            <w:tcBorders>
              <w:top w:val="nil"/>
              <w:left w:val="nil"/>
              <w:bottom w:val="single" w:sz="4" w:space="0" w:color="auto"/>
              <w:right w:val="nil"/>
            </w:tcBorders>
            <w:shd w:val="clear" w:color="auto" w:fill="auto"/>
            <w:vAlign w:val="center"/>
            <w:hideMark/>
          </w:tcPr>
          <w:p w14:paraId="7900BA71" w14:textId="77777777" w:rsidR="00A40D48" w:rsidRDefault="00A40D48">
            <w:pPr>
              <w:jc w:val="center"/>
              <w:rPr>
                <w:rFonts w:ascii="Calibri" w:hAnsi="Calibri" w:cs="Calibri"/>
                <w:color w:val="000000"/>
                <w:sz w:val="22"/>
                <w:szCs w:val="22"/>
              </w:rPr>
            </w:pPr>
            <w:r>
              <w:rPr>
                <w:rFonts w:ascii="Calibri" w:hAnsi="Calibri" w:cs="Calibri"/>
                <w:color w:val="000000"/>
                <w:sz w:val="22"/>
                <w:szCs w:val="22"/>
              </w:rPr>
              <w:t>Out of water, moving across mudflats but frequently returning to pools</w:t>
            </w:r>
          </w:p>
        </w:tc>
        <w:tc>
          <w:tcPr>
            <w:tcW w:w="1169" w:type="dxa"/>
            <w:tcBorders>
              <w:top w:val="nil"/>
              <w:left w:val="nil"/>
              <w:bottom w:val="single" w:sz="4" w:space="0" w:color="auto"/>
              <w:right w:val="nil"/>
            </w:tcBorders>
            <w:shd w:val="clear" w:color="auto" w:fill="auto"/>
            <w:vAlign w:val="center"/>
            <w:hideMark/>
          </w:tcPr>
          <w:p w14:paraId="2BFD6994" w14:textId="085AEC81" w:rsidR="00A40D48" w:rsidRDefault="00A40D48">
            <w:pPr>
              <w:jc w:val="center"/>
              <w:rPr>
                <w:rFonts w:ascii="Calibri" w:hAnsi="Calibri" w:cs="Calibri"/>
                <w:color w:val="000000"/>
                <w:sz w:val="22"/>
                <w:szCs w:val="22"/>
              </w:rPr>
            </w:pPr>
            <w:r>
              <w:rPr>
                <w:rFonts w:ascii="Calibri" w:hAnsi="Calibri" w:cs="Calibri"/>
                <w:color w:val="000000"/>
                <w:sz w:val="22"/>
                <w:szCs w:val="22"/>
              </w:rPr>
              <w:t>Simi-ter</w:t>
            </w:r>
            <w:r w:rsidR="00704D54">
              <w:rPr>
                <w:rFonts w:ascii="Calibri" w:hAnsi="Calibri" w:cs="Calibri"/>
                <w:color w:val="000000"/>
                <w:sz w:val="22"/>
                <w:szCs w:val="22"/>
              </w:rPr>
              <w:t>r</w:t>
            </w:r>
            <w:r>
              <w:rPr>
                <w:rFonts w:ascii="Calibri" w:hAnsi="Calibri" w:cs="Calibri"/>
                <w:color w:val="000000"/>
                <w:sz w:val="22"/>
                <w:szCs w:val="22"/>
              </w:rPr>
              <w:t>estr</w:t>
            </w:r>
            <w:r w:rsidR="00704D54">
              <w:rPr>
                <w:rFonts w:ascii="Calibri" w:hAnsi="Calibri" w:cs="Calibri"/>
                <w:color w:val="000000"/>
                <w:sz w:val="22"/>
                <w:szCs w:val="22"/>
              </w:rPr>
              <w:t>i</w:t>
            </w:r>
            <w:r>
              <w:rPr>
                <w:rFonts w:ascii="Calibri" w:hAnsi="Calibri" w:cs="Calibri"/>
                <w:color w:val="000000"/>
                <w:sz w:val="22"/>
                <w:szCs w:val="22"/>
              </w:rPr>
              <w:t>al</w:t>
            </w:r>
          </w:p>
        </w:tc>
      </w:tr>
      <w:tr w:rsidR="00A40D48" w14:paraId="0DDA2332" w14:textId="77777777" w:rsidTr="007761D6">
        <w:trPr>
          <w:trHeight w:val="1600"/>
        </w:trPr>
        <w:tc>
          <w:tcPr>
            <w:tcW w:w="709" w:type="dxa"/>
            <w:tcBorders>
              <w:top w:val="nil"/>
              <w:left w:val="nil"/>
              <w:bottom w:val="single" w:sz="4" w:space="0" w:color="auto"/>
              <w:right w:val="nil"/>
            </w:tcBorders>
            <w:shd w:val="clear" w:color="auto" w:fill="auto"/>
            <w:noWrap/>
            <w:vAlign w:val="center"/>
            <w:hideMark/>
          </w:tcPr>
          <w:p w14:paraId="1DE33055" w14:textId="77777777" w:rsidR="00A40D48" w:rsidRDefault="00A40D48">
            <w:pPr>
              <w:jc w:val="center"/>
              <w:rPr>
                <w:rFonts w:ascii="Calibri" w:hAnsi="Calibri" w:cs="Calibri"/>
                <w:color w:val="000000"/>
                <w:sz w:val="22"/>
                <w:szCs w:val="22"/>
              </w:rPr>
            </w:pPr>
            <w:r>
              <w:rPr>
                <w:rFonts w:ascii="Calibri" w:hAnsi="Calibri" w:cs="Calibri"/>
                <w:color w:val="000000"/>
                <w:sz w:val="22"/>
                <w:szCs w:val="22"/>
              </w:rPr>
              <w:t>4</w:t>
            </w:r>
          </w:p>
        </w:tc>
        <w:tc>
          <w:tcPr>
            <w:tcW w:w="1941" w:type="dxa"/>
            <w:tcBorders>
              <w:top w:val="nil"/>
              <w:left w:val="nil"/>
              <w:bottom w:val="single" w:sz="4" w:space="0" w:color="auto"/>
              <w:right w:val="nil"/>
            </w:tcBorders>
            <w:shd w:val="clear" w:color="auto" w:fill="auto"/>
            <w:vAlign w:val="center"/>
            <w:hideMark/>
          </w:tcPr>
          <w:p w14:paraId="2FC1F3B0" w14:textId="77777777" w:rsidR="00A40D48" w:rsidRDefault="00A40D48">
            <w:pPr>
              <w:jc w:val="center"/>
              <w:rPr>
                <w:rFonts w:ascii="Calibri" w:hAnsi="Calibri" w:cs="Calibri"/>
                <w:i/>
                <w:iCs/>
                <w:color w:val="000000"/>
                <w:sz w:val="22"/>
                <w:szCs w:val="22"/>
              </w:rPr>
            </w:pPr>
            <w:r>
              <w:rPr>
                <w:rFonts w:ascii="Calibri" w:hAnsi="Calibri" w:cs="Calibri"/>
                <w:i/>
                <w:iCs/>
                <w:color w:val="000000"/>
                <w:sz w:val="22"/>
                <w:szCs w:val="22"/>
              </w:rPr>
              <w:t xml:space="preserve">B. </w:t>
            </w:r>
            <w:proofErr w:type="spellStart"/>
            <w:r>
              <w:rPr>
                <w:rFonts w:ascii="Calibri" w:hAnsi="Calibri" w:cs="Calibri"/>
                <w:i/>
                <w:iCs/>
                <w:color w:val="000000"/>
                <w:sz w:val="22"/>
                <w:szCs w:val="22"/>
              </w:rPr>
              <w:t>boddarti</w:t>
            </w:r>
            <w:proofErr w:type="spellEnd"/>
            <w:r>
              <w:rPr>
                <w:rFonts w:ascii="Calibri" w:hAnsi="Calibri" w:cs="Calibri"/>
                <w:i/>
                <w:iCs/>
                <w:color w:val="000000"/>
                <w:sz w:val="22"/>
                <w:szCs w:val="22"/>
              </w:rPr>
              <w:t xml:space="preserve">            </w:t>
            </w:r>
            <w:proofErr w:type="spellStart"/>
            <w:r>
              <w:rPr>
                <w:rFonts w:ascii="Calibri" w:hAnsi="Calibri" w:cs="Calibri"/>
                <w:i/>
                <w:iCs/>
                <w:color w:val="000000"/>
                <w:sz w:val="22"/>
                <w:szCs w:val="22"/>
              </w:rPr>
              <w:t>Pn</w:t>
            </w:r>
            <w:proofErr w:type="spellEnd"/>
            <w:r>
              <w:rPr>
                <w:rFonts w:ascii="Calibri" w:hAnsi="Calibri" w:cs="Calibri"/>
                <w:i/>
                <w:iCs/>
                <w:color w:val="000000"/>
                <w:sz w:val="22"/>
                <w:szCs w:val="22"/>
              </w:rPr>
              <w:t xml:space="preserve">. </w:t>
            </w:r>
            <w:proofErr w:type="spellStart"/>
            <w:r>
              <w:rPr>
                <w:rFonts w:ascii="Calibri" w:hAnsi="Calibri" w:cs="Calibri"/>
                <w:i/>
                <w:iCs/>
                <w:color w:val="000000"/>
                <w:sz w:val="22"/>
                <w:szCs w:val="22"/>
              </w:rPr>
              <w:t>schlosseri</w:t>
            </w:r>
            <w:proofErr w:type="spellEnd"/>
          </w:p>
        </w:tc>
        <w:tc>
          <w:tcPr>
            <w:tcW w:w="3018" w:type="dxa"/>
            <w:tcBorders>
              <w:top w:val="nil"/>
              <w:left w:val="nil"/>
              <w:bottom w:val="single" w:sz="4" w:space="0" w:color="auto"/>
              <w:right w:val="nil"/>
            </w:tcBorders>
            <w:shd w:val="clear" w:color="auto" w:fill="auto"/>
            <w:vAlign w:val="center"/>
            <w:hideMark/>
          </w:tcPr>
          <w:p w14:paraId="3EAE735D" w14:textId="5DB4AFE5" w:rsidR="00A40D48" w:rsidRDefault="00A40D48">
            <w:pPr>
              <w:jc w:val="center"/>
              <w:rPr>
                <w:rFonts w:ascii="Calibri" w:hAnsi="Calibri" w:cs="Calibri"/>
                <w:color w:val="000000"/>
                <w:sz w:val="22"/>
                <w:szCs w:val="22"/>
              </w:rPr>
            </w:pPr>
            <w:r>
              <w:rPr>
                <w:rFonts w:ascii="Calibri" w:hAnsi="Calibri" w:cs="Calibri"/>
                <w:color w:val="000000"/>
                <w:sz w:val="22"/>
                <w:szCs w:val="22"/>
              </w:rPr>
              <w:t>In water, usually staying in their burrows, but sometimes out of water, waiting ebbs</w:t>
            </w:r>
            <w:r w:rsidR="00DF570A">
              <w:rPr>
                <w:rFonts w:ascii="Calibri" w:hAnsi="Calibri" w:cs="Calibri"/>
                <w:color w:val="000000"/>
                <w:sz w:val="22"/>
                <w:szCs w:val="22"/>
              </w:rPr>
              <w:t>,</w:t>
            </w:r>
            <w:r>
              <w:rPr>
                <w:rFonts w:ascii="Calibri" w:hAnsi="Calibri" w:cs="Calibri"/>
                <w:color w:val="000000"/>
                <w:sz w:val="22"/>
                <w:szCs w:val="22"/>
              </w:rPr>
              <w:t xml:space="preserve"> on shores with vegetation</w:t>
            </w:r>
          </w:p>
        </w:tc>
        <w:tc>
          <w:tcPr>
            <w:tcW w:w="3759" w:type="dxa"/>
            <w:tcBorders>
              <w:top w:val="nil"/>
              <w:left w:val="nil"/>
              <w:bottom w:val="single" w:sz="4" w:space="0" w:color="auto"/>
              <w:right w:val="nil"/>
            </w:tcBorders>
            <w:shd w:val="clear" w:color="auto" w:fill="auto"/>
            <w:vAlign w:val="center"/>
            <w:hideMark/>
          </w:tcPr>
          <w:p w14:paraId="458C9B1D" w14:textId="2BBA3415" w:rsidR="00A40D48" w:rsidRDefault="00A40D48">
            <w:pPr>
              <w:jc w:val="center"/>
              <w:rPr>
                <w:rFonts w:ascii="Calibri" w:hAnsi="Calibri" w:cs="Calibri"/>
                <w:color w:val="000000"/>
                <w:sz w:val="22"/>
                <w:szCs w:val="22"/>
              </w:rPr>
            </w:pPr>
            <w:r>
              <w:rPr>
                <w:rFonts w:ascii="Calibri" w:hAnsi="Calibri" w:cs="Calibri"/>
                <w:color w:val="000000"/>
                <w:sz w:val="22"/>
                <w:szCs w:val="22"/>
              </w:rPr>
              <w:t>Out of water, wandering on mudflats (</w:t>
            </w:r>
            <w:r>
              <w:rPr>
                <w:rFonts w:ascii="Calibri" w:hAnsi="Calibri" w:cs="Calibri"/>
                <w:i/>
                <w:iCs/>
                <w:color w:val="000000"/>
                <w:sz w:val="22"/>
                <w:szCs w:val="22"/>
              </w:rPr>
              <w:t xml:space="preserve">B. </w:t>
            </w:r>
            <w:proofErr w:type="spellStart"/>
            <w:r>
              <w:rPr>
                <w:rFonts w:ascii="Calibri" w:hAnsi="Calibri" w:cs="Calibri"/>
                <w:i/>
                <w:iCs/>
                <w:color w:val="000000"/>
                <w:sz w:val="22"/>
                <w:szCs w:val="22"/>
              </w:rPr>
              <w:t>boddarti</w:t>
            </w:r>
            <w:proofErr w:type="spellEnd"/>
            <w:r>
              <w:rPr>
                <w:rFonts w:ascii="Calibri" w:hAnsi="Calibri" w:cs="Calibri"/>
                <w:color w:val="000000"/>
                <w:sz w:val="22"/>
                <w:szCs w:val="22"/>
              </w:rPr>
              <w:t xml:space="preserve"> and sub-adult </w:t>
            </w:r>
            <w:proofErr w:type="spellStart"/>
            <w:r>
              <w:rPr>
                <w:rFonts w:ascii="Calibri" w:hAnsi="Calibri" w:cs="Calibri"/>
                <w:i/>
                <w:iCs/>
                <w:color w:val="000000"/>
                <w:sz w:val="22"/>
                <w:szCs w:val="22"/>
              </w:rPr>
              <w:t>Pn</w:t>
            </w:r>
            <w:proofErr w:type="spellEnd"/>
            <w:r>
              <w:rPr>
                <w:rFonts w:ascii="Calibri" w:hAnsi="Calibri" w:cs="Calibri"/>
                <w:i/>
                <w:iCs/>
                <w:color w:val="000000"/>
                <w:sz w:val="22"/>
                <w:szCs w:val="22"/>
              </w:rPr>
              <w:t xml:space="preserve">. </w:t>
            </w:r>
            <w:proofErr w:type="spellStart"/>
            <w:r>
              <w:rPr>
                <w:rFonts w:ascii="Calibri" w:hAnsi="Calibri" w:cs="Calibri"/>
                <w:i/>
                <w:iCs/>
                <w:color w:val="000000"/>
                <w:sz w:val="22"/>
                <w:szCs w:val="22"/>
              </w:rPr>
              <w:t>schlosseri</w:t>
            </w:r>
            <w:proofErr w:type="spellEnd"/>
            <w:r>
              <w:rPr>
                <w:rFonts w:ascii="Calibri" w:hAnsi="Calibri" w:cs="Calibri"/>
                <w:color w:val="000000"/>
                <w:sz w:val="22"/>
                <w:szCs w:val="22"/>
              </w:rPr>
              <w:t>), or staying in the burrows with head and dorsal body exposed to air (</w:t>
            </w:r>
            <w:proofErr w:type="spellStart"/>
            <w:r>
              <w:rPr>
                <w:rFonts w:ascii="Calibri" w:hAnsi="Calibri" w:cs="Calibri"/>
                <w:i/>
                <w:iCs/>
                <w:color w:val="000000"/>
                <w:sz w:val="22"/>
                <w:szCs w:val="22"/>
              </w:rPr>
              <w:t>Pn</w:t>
            </w:r>
            <w:proofErr w:type="spellEnd"/>
            <w:r>
              <w:rPr>
                <w:rFonts w:ascii="Calibri" w:hAnsi="Calibri" w:cs="Calibri"/>
                <w:i/>
                <w:iCs/>
                <w:color w:val="000000"/>
                <w:sz w:val="22"/>
                <w:szCs w:val="22"/>
              </w:rPr>
              <w:t xml:space="preserve">. </w:t>
            </w:r>
            <w:proofErr w:type="spellStart"/>
            <w:r>
              <w:rPr>
                <w:rFonts w:ascii="Calibri" w:hAnsi="Calibri" w:cs="Calibri"/>
                <w:i/>
                <w:iCs/>
                <w:color w:val="000000"/>
                <w:sz w:val="22"/>
                <w:szCs w:val="22"/>
              </w:rPr>
              <w:t>schlosseri</w:t>
            </w:r>
            <w:proofErr w:type="spellEnd"/>
            <w:r>
              <w:rPr>
                <w:rFonts w:ascii="Calibri" w:hAnsi="Calibri" w:cs="Calibri"/>
                <w:color w:val="000000"/>
                <w:sz w:val="22"/>
                <w:szCs w:val="22"/>
              </w:rPr>
              <w:t>)</w:t>
            </w:r>
          </w:p>
        </w:tc>
        <w:tc>
          <w:tcPr>
            <w:tcW w:w="1169" w:type="dxa"/>
            <w:tcBorders>
              <w:top w:val="nil"/>
              <w:left w:val="nil"/>
              <w:bottom w:val="single" w:sz="4" w:space="0" w:color="auto"/>
              <w:right w:val="nil"/>
            </w:tcBorders>
            <w:shd w:val="clear" w:color="auto" w:fill="auto"/>
            <w:vAlign w:val="center"/>
            <w:hideMark/>
          </w:tcPr>
          <w:p w14:paraId="3E2789B1" w14:textId="77777777" w:rsidR="00A40D48" w:rsidRDefault="00A40D48">
            <w:pPr>
              <w:jc w:val="center"/>
              <w:rPr>
                <w:rFonts w:ascii="Calibri" w:hAnsi="Calibri" w:cs="Calibri"/>
                <w:color w:val="000000"/>
                <w:sz w:val="22"/>
                <w:szCs w:val="22"/>
              </w:rPr>
            </w:pPr>
            <w:r>
              <w:rPr>
                <w:rFonts w:ascii="Calibri" w:hAnsi="Calibri" w:cs="Calibri"/>
                <w:color w:val="000000"/>
                <w:sz w:val="22"/>
                <w:szCs w:val="22"/>
              </w:rPr>
              <w:t>Between      3 and 5</w:t>
            </w:r>
          </w:p>
        </w:tc>
      </w:tr>
      <w:tr w:rsidR="00A40D48" w14:paraId="1C761866" w14:textId="77777777" w:rsidTr="007761D6">
        <w:trPr>
          <w:trHeight w:val="1300"/>
        </w:trPr>
        <w:tc>
          <w:tcPr>
            <w:tcW w:w="709" w:type="dxa"/>
            <w:tcBorders>
              <w:top w:val="nil"/>
              <w:left w:val="nil"/>
              <w:bottom w:val="single" w:sz="12" w:space="0" w:color="auto"/>
              <w:right w:val="nil"/>
            </w:tcBorders>
            <w:shd w:val="clear" w:color="auto" w:fill="auto"/>
            <w:noWrap/>
            <w:vAlign w:val="center"/>
            <w:hideMark/>
          </w:tcPr>
          <w:p w14:paraId="0484EB1E" w14:textId="77777777" w:rsidR="00A40D48" w:rsidRDefault="00A40D48">
            <w:pPr>
              <w:jc w:val="center"/>
              <w:rPr>
                <w:rFonts w:ascii="Calibri" w:hAnsi="Calibri" w:cs="Calibri"/>
                <w:color w:val="000000"/>
                <w:sz w:val="22"/>
                <w:szCs w:val="22"/>
              </w:rPr>
            </w:pPr>
            <w:r>
              <w:rPr>
                <w:rFonts w:ascii="Calibri" w:hAnsi="Calibri" w:cs="Calibri"/>
                <w:color w:val="000000"/>
                <w:sz w:val="22"/>
                <w:szCs w:val="22"/>
              </w:rPr>
              <w:t>5</w:t>
            </w:r>
          </w:p>
        </w:tc>
        <w:tc>
          <w:tcPr>
            <w:tcW w:w="1941" w:type="dxa"/>
            <w:tcBorders>
              <w:top w:val="nil"/>
              <w:left w:val="nil"/>
              <w:bottom w:val="single" w:sz="12" w:space="0" w:color="auto"/>
              <w:right w:val="nil"/>
            </w:tcBorders>
            <w:shd w:val="clear" w:color="auto" w:fill="auto"/>
            <w:vAlign w:val="center"/>
            <w:hideMark/>
          </w:tcPr>
          <w:p w14:paraId="7A3C88FB" w14:textId="77777777" w:rsidR="00A40D48" w:rsidRDefault="00A40D48">
            <w:pPr>
              <w:jc w:val="center"/>
              <w:rPr>
                <w:rFonts w:ascii="Calibri" w:hAnsi="Calibri" w:cs="Calibri"/>
                <w:i/>
                <w:iCs/>
                <w:color w:val="000000"/>
                <w:sz w:val="22"/>
                <w:szCs w:val="22"/>
              </w:rPr>
            </w:pPr>
            <w:r>
              <w:rPr>
                <w:rFonts w:ascii="Calibri" w:hAnsi="Calibri" w:cs="Calibri"/>
                <w:i/>
                <w:iCs/>
                <w:color w:val="000000"/>
                <w:sz w:val="22"/>
                <w:szCs w:val="22"/>
              </w:rPr>
              <w:t xml:space="preserve">Ps. </w:t>
            </w:r>
            <w:proofErr w:type="spellStart"/>
            <w:r>
              <w:rPr>
                <w:rFonts w:ascii="Calibri" w:hAnsi="Calibri" w:cs="Calibri"/>
                <w:i/>
                <w:iCs/>
                <w:color w:val="000000"/>
                <w:sz w:val="22"/>
                <w:szCs w:val="22"/>
              </w:rPr>
              <w:t>Argentilineatus</w:t>
            </w:r>
            <w:proofErr w:type="spellEnd"/>
            <w:r>
              <w:rPr>
                <w:rFonts w:ascii="Calibri" w:hAnsi="Calibri" w:cs="Calibri"/>
                <w:i/>
                <w:iCs/>
                <w:color w:val="000000"/>
                <w:sz w:val="22"/>
                <w:szCs w:val="22"/>
              </w:rPr>
              <w:t xml:space="preserve"> Ps. Modestus</w:t>
            </w:r>
          </w:p>
        </w:tc>
        <w:tc>
          <w:tcPr>
            <w:tcW w:w="3018" w:type="dxa"/>
            <w:tcBorders>
              <w:top w:val="nil"/>
              <w:left w:val="nil"/>
              <w:bottom w:val="single" w:sz="12" w:space="0" w:color="auto"/>
              <w:right w:val="nil"/>
            </w:tcBorders>
            <w:shd w:val="clear" w:color="auto" w:fill="auto"/>
            <w:vAlign w:val="center"/>
            <w:hideMark/>
          </w:tcPr>
          <w:p w14:paraId="7F5FF007" w14:textId="77777777" w:rsidR="00A40D48" w:rsidRDefault="00A40D48">
            <w:pPr>
              <w:jc w:val="center"/>
              <w:rPr>
                <w:rFonts w:ascii="Calibri" w:hAnsi="Calibri" w:cs="Calibri"/>
                <w:color w:val="000000"/>
                <w:sz w:val="22"/>
                <w:szCs w:val="22"/>
              </w:rPr>
            </w:pPr>
            <w:r>
              <w:rPr>
                <w:rFonts w:ascii="Calibri" w:hAnsi="Calibri" w:cs="Calibri"/>
                <w:color w:val="000000"/>
                <w:sz w:val="22"/>
                <w:szCs w:val="22"/>
              </w:rPr>
              <w:t>Out of water, waiting on sand, stone, or stakes reaching out of water until the tide ebbs.</w:t>
            </w:r>
          </w:p>
        </w:tc>
        <w:tc>
          <w:tcPr>
            <w:tcW w:w="3759" w:type="dxa"/>
            <w:tcBorders>
              <w:top w:val="nil"/>
              <w:left w:val="nil"/>
              <w:bottom w:val="single" w:sz="12" w:space="0" w:color="auto"/>
              <w:right w:val="nil"/>
            </w:tcBorders>
            <w:shd w:val="clear" w:color="auto" w:fill="auto"/>
            <w:vAlign w:val="center"/>
            <w:hideMark/>
          </w:tcPr>
          <w:p w14:paraId="1E883DA6" w14:textId="2EED8D50" w:rsidR="00A40D48" w:rsidRDefault="00A40D48">
            <w:pPr>
              <w:jc w:val="center"/>
              <w:rPr>
                <w:rFonts w:ascii="Calibri" w:hAnsi="Calibri" w:cs="Calibri"/>
                <w:color w:val="000000"/>
                <w:sz w:val="22"/>
                <w:szCs w:val="22"/>
              </w:rPr>
            </w:pPr>
            <w:r>
              <w:rPr>
                <w:rFonts w:ascii="Calibri" w:hAnsi="Calibri" w:cs="Calibri"/>
                <w:color w:val="000000"/>
                <w:sz w:val="22"/>
                <w:szCs w:val="22"/>
              </w:rPr>
              <w:t>Out of water, contacting water pools, but seldom completely submerged</w:t>
            </w:r>
          </w:p>
        </w:tc>
        <w:tc>
          <w:tcPr>
            <w:tcW w:w="1169" w:type="dxa"/>
            <w:tcBorders>
              <w:top w:val="nil"/>
              <w:left w:val="nil"/>
              <w:bottom w:val="single" w:sz="12" w:space="0" w:color="auto"/>
              <w:right w:val="nil"/>
            </w:tcBorders>
            <w:shd w:val="clear" w:color="auto" w:fill="auto"/>
            <w:noWrap/>
            <w:vAlign w:val="center"/>
            <w:hideMark/>
          </w:tcPr>
          <w:p w14:paraId="6BB1BB94" w14:textId="77777777" w:rsidR="00A40D48" w:rsidRDefault="00A40D48">
            <w:pPr>
              <w:jc w:val="center"/>
              <w:rPr>
                <w:rFonts w:ascii="Calibri" w:hAnsi="Calibri" w:cs="Calibri"/>
                <w:color w:val="000000"/>
                <w:sz w:val="22"/>
                <w:szCs w:val="22"/>
              </w:rPr>
            </w:pPr>
            <w:r>
              <w:rPr>
                <w:rFonts w:ascii="Calibri" w:hAnsi="Calibri" w:cs="Calibri"/>
                <w:color w:val="000000"/>
                <w:sz w:val="22"/>
                <w:szCs w:val="22"/>
              </w:rPr>
              <w:t>Terrestrial</w:t>
            </w:r>
          </w:p>
        </w:tc>
      </w:tr>
    </w:tbl>
    <w:p w14:paraId="69639841" w14:textId="54C872B0" w:rsidR="007208DA" w:rsidRDefault="007208DA"/>
    <w:p w14:paraId="28E49ED5" w14:textId="606D59E3" w:rsidR="001D25B2" w:rsidRDefault="001D25B2"/>
    <w:p w14:paraId="5E1E3F24" w14:textId="77777777" w:rsidR="001D25B2" w:rsidRDefault="001D25B2"/>
    <w:p w14:paraId="60B70EB5" w14:textId="04D48E4B" w:rsidR="007208DA" w:rsidRDefault="007208DA">
      <w:r>
        <w:br w:type="page"/>
      </w:r>
    </w:p>
    <w:p w14:paraId="1D2B1584" w14:textId="6E474935" w:rsidR="006B6FAB" w:rsidRPr="00AC4175" w:rsidRDefault="006B6FAB" w:rsidP="006B6FAB">
      <w:r w:rsidRPr="00AC4175">
        <w:lastRenderedPageBreak/>
        <w:t xml:space="preserve">Supplementary table </w:t>
      </w:r>
      <w:r w:rsidR="004C1774">
        <w:t>2</w:t>
      </w:r>
      <w:r w:rsidRPr="00AC4175">
        <w:t>. Mean trait values from Zhang (2001).</w:t>
      </w:r>
    </w:p>
    <w:tbl>
      <w:tblPr>
        <w:tblW w:w="8253" w:type="dxa"/>
        <w:tblLook w:val="04A0" w:firstRow="1" w:lastRow="0" w:firstColumn="1" w:lastColumn="0" w:noHBand="0" w:noVBand="1"/>
      </w:tblPr>
      <w:tblGrid>
        <w:gridCol w:w="2420"/>
        <w:gridCol w:w="870"/>
        <w:gridCol w:w="840"/>
        <w:gridCol w:w="840"/>
        <w:gridCol w:w="1280"/>
        <w:gridCol w:w="1020"/>
        <w:gridCol w:w="983"/>
      </w:tblGrid>
      <w:tr w:rsidR="006B6FAB" w:rsidRPr="00D44640" w14:paraId="076CC654" w14:textId="77777777" w:rsidTr="00FA5E2E">
        <w:trPr>
          <w:trHeight w:val="860"/>
        </w:trPr>
        <w:tc>
          <w:tcPr>
            <w:tcW w:w="2420" w:type="dxa"/>
            <w:tcBorders>
              <w:top w:val="nil"/>
              <w:left w:val="nil"/>
              <w:bottom w:val="single" w:sz="4" w:space="0" w:color="auto"/>
              <w:right w:val="single" w:sz="4" w:space="0" w:color="auto"/>
            </w:tcBorders>
            <w:shd w:val="clear" w:color="auto" w:fill="auto"/>
            <w:vAlign w:val="bottom"/>
            <w:hideMark/>
          </w:tcPr>
          <w:p w14:paraId="18E51F21" w14:textId="77777777" w:rsidR="006B6FAB" w:rsidRDefault="006B6FAB" w:rsidP="00FA5E2E">
            <w:pPr>
              <w:rPr>
                <w:rFonts w:asciiTheme="minorHAnsi" w:hAnsiTheme="minorHAnsi" w:cstheme="minorHAnsi"/>
                <w:color w:val="000000"/>
                <w:sz w:val="18"/>
                <w:szCs w:val="18"/>
              </w:rPr>
            </w:pPr>
            <w:r w:rsidRPr="00D44640">
              <w:rPr>
                <w:rFonts w:asciiTheme="minorHAnsi" w:hAnsiTheme="minorHAnsi" w:cstheme="minorHAnsi"/>
                <w:color w:val="000000"/>
                <w:sz w:val="18"/>
                <w:szCs w:val="18"/>
                <w:u w:val="single"/>
              </w:rPr>
              <w:t>Species</w:t>
            </w:r>
            <w:r w:rsidRPr="00D44640">
              <w:rPr>
                <w:rFonts w:asciiTheme="minorHAnsi" w:hAnsiTheme="minorHAnsi" w:cstheme="minorHAnsi"/>
                <w:color w:val="000000"/>
                <w:sz w:val="18"/>
                <w:szCs w:val="18"/>
              </w:rPr>
              <w:t xml:space="preserve">                         </w:t>
            </w:r>
          </w:p>
          <w:p w14:paraId="28E7F4FB" w14:textId="77777777" w:rsidR="006B6FAB" w:rsidRPr="00D44640" w:rsidRDefault="006B6FAB" w:rsidP="00FA5E2E">
            <w:pPr>
              <w:rPr>
                <w:rFonts w:asciiTheme="minorHAnsi" w:hAnsiTheme="minorHAnsi" w:cstheme="minorHAnsi"/>
                <w:color w:val="000000"/>
                <w:sz w:val="18"/>
                <w:szCs w:val="18"/>
              </w:rPr>
            </w:pPr>
            <w:r w:rsidRPr="00D44640">
              <w:rPr>
                <w:rFonts w:asciiTheme="minorHAnsi" w:hAnsiTheme="minorHAnsi" w:cstheme="minorHAnsi"/>
                <w:color w:val="000000"/>
                <w:sz w:val="18"/>
                <w:szCs w:val="18"/>
              </w:rPr>
              <w:t>non-tissue specific traits:                               EG  DB  P  IEC  MC  CC</w:t>
            </w:r>
          </w:p>
        </w:tc>
        <w:tc>
          <w:tcPr>
            <w:tcW w:w="870" w:type="dxa"/>
            <w:tcBorders>
              <w:top w:val="nil"/>
              <w:left w:val="single" w:sz="4" w:space="0" w:color="auto"/>
              <w:bottom w:val="single" w:sz="4" w:space="0" w:color="auto"/>
              <w:right w:val="single" w:sz="4" w:space="0" w:color="auto"/>
            </w:tcBorders>
            <w:shd w:val="clear" w:color="auto" w:fill="auto"/>
            <w:vAlign w:val="bottom"/>
            <w:hideMark/>
          </w:tcPr>
          <w:p w14:paraId="65ADF94E" w14:textId="77777777" w:rsidR="006B6FAB" w:rsidRPr="00D44640" w:rsidRDefault="006B6FAB" w:rsidP="00FA5E2E">
            <w:pPr>
              <w:jc w:val="center"/>
              <w:rPr>
                <w:rFonts w:asciiTheme="minorHAnsi" w:hAnsiTheme="minorHAnsi" w:cstheme="minorHAnsi"/>
                <w:color w:val="000000"/>
                <w:sz w:val="18"/>
                <w:szCs w:val="18"/>
              </w:rPr>
            </w:pPr>
            <w:r w:rsidRPr="00D44640">
              <w:rPr>
                <w:rFonts w:asciiTheme="minorHAnsi" w:hAnsiTheme="minorHAnsi" w:cstheme="minorHAnsi"/>
                <w:color w:val="000000"/>
                <w:sz w:val="18"/>
                <w:szCs w:val="18"/>
              </w:rPr>
              <w:t>Tissue location</w:t>
            </w:r>
          </w:p>
        </w:tc>
        <w:tc>
          <w:tcPr>
            <w:tcW w:w="840" w:type="dxa"/>
            <w:tcBorders>
              <w:top w:val="nil"/>
              <w:left w:val="single" w:sz="4" w:space="0" w:color="auto"/>
              <w:bottom w:val="single" w:sz="4" w:space="0" w:color="auto"/>
              <w:right w:val="nil"/>
            </w:tcBorders>
            <w:shd w:val="clear" w:color="auto" w:fill="auto"/>
            <w:vAlign w:val="bottom"/>
            <w:hideMark/>
          </w:tcPr>
          <w:p w14:paraId="5E42010C"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 xml:space="preserve">No. of scale layers </w:t>
            </w:r>
          </w:p>
        </w:tc>
        <w:tc>
          <w:tcPr>
            <w:tcW w:w="840" w:type="dxa"/>
            <w:tcBorders>
              <w:top w:val="nil"/>
              <w:left w:val="nil"/>
              <w:bottom w:val="single" w:sz="4" w:space="0" w:color="auto"/>
              <w:right w:val="nil"/>
            </w:tcBorders>
            <w:shd w:val="clear" w:color="auto" w:fill="auto"/>
            <w:vAlign w:val="bottom"/>
            <w:hideMark/>
          </w:tcPr>
          <w:p w14:paraId="252F0FCA" w14:textId="6B6E62AE"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 xml:space="preserve">Tier of middle cells </w:t>
            </w:r>
          </w:p>
        </w:tc>
        <w:tc>
          <w:tcPr>
            <w:tcW w:w="1280" w:type="dxa"/>
            <w:tcBorders>
              <w:top w:val="nil"/>
              <w:left w:val="nil"/>
              <w:bottom w:val="single" w:sz="4" w:space="0" w:color="auto"/>
              <w:right w:val="nil"/>
            </w:tcBorders>
            <w:shd w:val="clear" w:color="auto" w:fill="auto"/>
            <w:vAlign w:val="bottom"/>
            <w:hideMark/>
          </w:tcPr>
          <w:p w14:paraId="197D777A"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Middle layer thickness (</w:t>
            </w:r>
            <w:proofErr w:type="spellStart"/>
            <w:r w:rsidRPr="00D44640">
              <w:rPr>
                <w:rFonts w:asciiTheme="minorHAnsi" w:hAnsiTheme="minorHAnsi" w:cstheme="minorHAnsi"/>
                <w:sz w:val="18"/>
                <w:szCs w:val="18"/>
              </w:rPr>
              <w:t>μm</w:t>
            </w:r>
            <w:proofErr w:type="spellEnd"/>
            <w:r w:rsidRPr="00D44640">
              <w:rPr>
                <w:rFonts w:asciiTheme="minorHAnsi" w:hAnsiTheme="minorHAnsi" w:cstheme="minorHAnsi"/>
                <w:sz w:val="18"/>
                <w:szCs w:val="18"/>
              </w:rPr>
              <w:t>)</w:t>
            </w:r>
          </w:p>
        </w:tc>
        <w:tc>
          <w:tcPr>
            <w:tcW w:w="1020" w:type="dxa"/>
            <w:tcBorders>
              <w:top w:val="nil"/>
              <w:left w:val="nil"/>
              <w:bottom w:val="single" w:sz="4" w:space="0" w:color="auto"/>
              <w:right w:val="nil"/>
            </w:tcBorders>
            <w:shd w:val="clear" w:color="auto" w:fill="auto"/>
            <w:vAlign w:val="bottom"/>
            <w:hideMark/>
          </w:tcPr>
          <w:p w14:paraId="7D5D348B"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Capillary density (/mm)</w:t>
            </w:r>
          </w:p>
        </w:tc>
        <w:tc>
          <w:tcPr>
            <w:tcW w:w="983" w:type="dxa"/>
            <w:tcBorders>
              <w:top w:val="nil"/>
              <w:left w:val="nil"/>
              <w:bottom w:val="single" w:sz="4" w:space="0" w:color="auto"/>
              <w:right w:val="nil"/>
            </w:tcBorders>
            <w:shd w:val="clear" w:color="auto" w:fill="auto"/>
            <w:vAlign w:val="bottom"/>
            <w:hideMark/>
          </w:tcPr>
          <w:p w14:paraId="7BB5C5A8" w14:textId="15C50A2B"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Diffusion distance</w:t>
            </w:r>
            <w:r w:rsidR="009450C4">
              <w:rPr>
                <w:rFonts w:asciiTheme="minorHAnsi" w:hAnsiTheme="minorHAnsi" w:cstheme="minorHAnsi"/>
                <w:sz w:val="18"/>
                <w:szCs w:val="18"/>
              </w:rPr>
              <w:t xml:space="preserve"> </w:t>
            </w:r>
            <w:r w:rsidRPr="00D44640">
              <w:rPr>
                <w:rFonts w:asciiTheme="minorHAnsi" w:hAnsiTheme="minorHAnsi" w:cstheme="minorHAnsi"/>
                <w:sz w:val="18"/>
                <w:szCs w:val="18"/>
              </w:rPr>
              <w:t>(</w:t>
            </w:r>
            <w:proofErr w:type="spellStart"/>
            <w:r w:rsidRPr="00D44640">
              <w:rPr>
                <w:rFonts w:asciiTheme="minorHAnsi" w:hAnsiTheme="minorHAnsi" w:cstheme="minorHAnsi"/>
                <w:sz w:val="18"/>
                <w:szCs w:val="18"/>
              </w:rPr>
              <w:t>μm</w:t>
            </w:r>
            <w:proofErr w:type="spellEnd"/>
            <w:r w:rsidRPr="00D44640">
              <w:rPr>
                <w:rFonts w:asciiTheme="minorHAnsi" w:hAnsiTheme="minorHAnsi" w:cstheme="minorHAnsi"/>
                <w:sz w:val="18"/>
                <w:szCs w:val="18"/>
              </w:rPr>
              <w:t>)</w:t>
            </w:r>
          </w:p>
        </w:tc>
      </w:tr>
      <w:tr w:rsidR="006B6FAB" w:rsidRPr="00D44640" w14:paraId="63DA2D0F" w14:textId="77777777" w:rsidTr="00FA5E2E">
        <w:trPr>
          <w:trHeight w:val="220"/>
        </w:trPr>
        <w:tc>
          <w:tcPr>
            <w:tcW w:w="2420" w:type="dxa"/>
            <w:tcBorders>
              <w:top w:val="nil"/>
              <w:left w:val="nil"/>
              <w:bottom w:val="nil"/>
              <w:right w:val="nil"/>
            </w:tcBorders>
            <w:shd w:val="clear" w:color="000000" w:fill="D9D9D9"/>
            <w:noWrap/>
            <w:vAlign w:val="bottom"/>
            <w:hideMark/>
          </w:tcPr>
          <w:p w14:paraId="73014793" w14:textId="77777777" w:rsidR="006B6FAB" w:rsidRPr="00D44640" w:rsidRDefault="006B6FAB" w:rsidP="00FA5E2E">
            <w:pPr>
              <w:rPr>
                <w:rFonts w:asciiTheme="minorHAnsi" w:hAnsiTheme="minorHAnsi" w:cstheme="minorHAnsi"/>
                <w:sz w:val="18"/>
                <w:szCs w:val="18"/>
              </w:rPr>
            </w:pPr>
            <w:r w:rsidRPr="00D44640">
              <w:rPr>
                <w:rFonts w:asciiTheme="minorHAnsi" w:hAnsiTheme="minorHAnsi" w:cstheme="minorHAnsi"/>
                <w:sz w:val="18"/>
                <w:szCs w:val="18"/>
              </w:rPr>
              <w:t> </w:t>
            </w:r>
          </w:p>
        </w:tc>
        <w:tc>
          <w:tcPr>
            <w:tcW w:w="870" w:type="dxa"/>
            <w:tcBorders>
              <w:top w:val="nil"/>
              <w:left w:val="nil"/>
              <w:bottom w:val="nil"/>
              <w:right w:val="single" w:sz="4" w:space="0" w:color="auto"/>
            </w:tcBorders>
            <w:shd w:val="clear" w:color="000000" w:fill="D9D9D9"/>
            <w:noWrap/>
            <w:vAlign w:val="bottom"/>
            <w:hideMark/>
          </w:tcPr>
          <w:p w14:paraId="1323C20C"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H</w:t>
            </w:r>
          </w:p>
        </w:tc>
        <w:tc>
          <w:tcPr>
            <w:tcW w:w="840" w:type="dxa"/>
            <w:tcBorders>
              <w:top w:val="nil"/>
              <w:left w:val="single" w:sz="4" w:space="0" w:color="auto"/>
              <w:bottom w:val="nil"/>
              <w:right w:val="nil"/>
            </w:tcBorders>
            <w:shd w:val="clear" w:color="auto" w:fill="auto"/>
            <w:noWrap/>
            <w:vAlign w:val="bottom"/>
            <w:hideMark/>
          </w:tcPr>
          <w:p w14:paraId="5DD812B6"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8</w:t>
            </w:r>
          </w:p>
        </w:tc>
        <w:tc>
          <w:tcPr>
            <w:tcW w:w="840" w:type="dxa"/>
            <w:tcBorders>
              <w:top w:val="nil"/>
              <w:left w:val="nil"/>
              <w:bottom w:val="nil"/>
              <w:right w:val="nil"/>
            </w:tcBorders>
            <w:shd w:val="clear" w:color="auto" w:fill="auto"/>
            <w:noWrap/>
            <w:vAlign w:val="bottom"/>
            <w:hideMark/>
          </w:tcPr>
          <w:p w14:paraId="4552AD7A"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10‐20</w:t>
            </w:r>
          </w:p>
        </w:tc>
        <w:tc>
          <w:tcPr>
            <w:tcW w:w="1280" w:type="dxa"/>
            <w:tcBorders>
              <w:top w:val="nil"/>
              <w:left w:val="nil"/>
              <w:bottom w:val="nil"/>
              <w:right w:val="nil"/>
            </w:tcBorders>
            <w:shd w:val="clear" w:color="auto" w:fill="auto"/>
            <w:noWrap/>
            <w:vAlign w:val="bottom"/>
            <w:hideMark/>
          </w:tcPr>
          <w:p w14:paraId="0FD6079A"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63‐113</w:t>
            </w:r>
          </w:p>
        </w:tc>
        <w:tc>
          <w:tcPr>
            <w:tcW w:w="1020" w:type="dxa"/>
            <w:tcBorders>
              <w:top w:val="nil"/>
              <w:left w:val="nil"/>
              <w:bottom w:val="nil"/>
              <w:right w:val="nil"/>
            </w:tcBorders>
            <w:shd w:val="clear" w:color="auto" w:fill="auto"/>
            <w:noWrap/>
            <w:vAlign w:val="bottom"/>
            <w:hideMark/>
          </w:tcPr>
          <w:p w14:paraId="20EE501A"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36</w:t>
            </w:r>
          </w:p>
        </w:tc>
        <w:tc>
          <w:tcPr>
            <w:tcW w:w="983" w:type="dxa"/>
            <w:tcBorders>
              <w:top w:val="nil"/>
              <w:left w:val="nil"/>
              <w:bottom w:val="nil"/>
              <w:right w:val="nil"/>
            </w:tcBorders>
            <w:shd w:val="clear" w:color="auto" w:fill="auto"/>
            <w:noWrap/>
            <w:vAlign w:val="bottom"/>
            <w:hideMark/>
          </w:tcPr>
          <w:p w14:paraId="7183AEEA"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3</w:t>
            </w:r>
          </w:p>
        </w:tc>
      </w:tr>
      <w:tr w:rsidR="006B6FAB" w:rsidRPr="00D44640" w14:paraId="11A72FCB" w14:textId="77777777" w:rsidTr="00FA5E2E">
        <w:trPr>
          <w:trHeight w:val="220"/>
        </w:trPr>
        <w:tc>
          <w:tcPr>
            <w:tcW w:w="2420" w:type="dxa"/>
            <w:tcBorders>
              <w:top w:val="nil"/>
              <w:left w:val="nil"/>
              <w:bottom w:val="nil"/>
              <w:right w:val="nil"/>
            </w:tcBorders>
            <w:shd w:val="clear" w:color="000000" w:fill="D9D9D9"/>
            <w:noWrap/>
            <w:vAlign w:val="bottom"/>
            <w:hideMark/>
          </w:tcPr>
          <w:p w14:paraId="43FF8193" w14:textId="6F1DC001" w:rsidR="006B6FAB" w:rsidRPr="00D44640" w:rsidRDefault="00142CA9" w:rsidP="00FA5E2E">
            <w:pPr>
              <w:rPr>
                <w:rFonts w:asciiTheme="minorHAnsi" w:hAnsiTheme="minorHAnsi" w:cstheme="minorHAnsi"/>
                <w:sz w:val="18"/>
                <w:szCs w:val="18"/>
              </w:rPr>
            </w:pPr>
            <w:proofErr w:type="spellStart"/>
            <w:r w:rsidRPr="00142CA9">
              <w:rPr>
                <w:rFonts w:asciiTheme="minorHAnsi" w:hAnsiTheme="minorHAnsi" w:cstheme="minorHAnsi"/>
                <w:i/>
                <w:iCs/>
                <w:sz w:val="18"/>
                <w:szCs w:val="18"/>
              </w:rPr>
              <w:t>Periophthalmodon</w:t>
            </w:r>
            <w:proofErr w:type="spellEnd"/>
          </w:p>
        </w:tc>
        <w:tc>
          <w:tcPr>
            <w:tcW w:w="870" w:type="dxa"/>
            <w:tcBorders>
              <w:top w:val="nil"/>
              <w:left w:val="nil"/>
              <w:bottom w:val="nil"/>
              <w:right w:val="single" w:sz="4" w:space="0" w:color="auto"/>
            </w:tcBorders>
            <w:shd w:val="clear" w:color="000000" w:fill="D9D9D9"/>
            <w:noWrap/>
            <w:vAlign w:val="bottom"/>
            <w:hideMark/>
          </w:tcPr>
          <w:p w14:paraId="3C1AB82C"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O</w:t>
            </w:r>
          </w:p>
        </w:tc>
        <w:tc>
          <w:tcPr>
            <w:tcW w:w="840" w:type="dxa"/>
            <w:tcBorders>
              <w:top w:val="nil"/>
              <w:left w:val="single" w:sz="4" w:space="0" w:color="auto"/>
              <w:bottom w:val="nil"/>
              <w:right w:val="nil"/>
            </w:tcBorders>
            <w:shd w:val="clear" w:color="auto" w:fill="auto"/>
            <w:noWrap/>
            <w:vAlign w:val="bottom"/>
            <w:hideMark/>
          </w:tcPr>
          <w:p w14:paraId="68184CAB"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5‐6</w:t>
            </w:r>
          </w:p>
        </w:tc>
        <w:tc>
          <w:tcPr>
            <w:tcW w:w="840" w:type="dxa"/>
            <w:tcBorders>
              <w:top w:val="nil"/>
              <w:left w:val="nil"/>
              <w:bottom w:val="nil"/>
              <w:right w:val="nil"/>
            </w:tcBorders>
            <w:shd w:val="clear" w:color="auto" w:fill="auto"/>
            <w:noWrap/>
            <w:vAlign w:val="bottom"/>
            <w:hideMark/>
          </w:tcPr>
          <w:p w14:paraId="0742306A"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9‐10</w:t>
            </w:r>
          </w:p>
        </w:tc>
        <w:tc>
          <w:tcPr>
            <w:tcW w:w="1280" w:type="dxa"/>
            <w:tcBorders>
              <w:top w:val="nil"/>
              <w:left w:val="nil"/>
              <w:bottom w:val="nil"/>
              <w:right w:val="nil"/>
            </w:tcBorders>
            <w:shd w:val="clear" w:color="auto" w:fill="auto"/>
            <w:noWrap/>
            <w:vAlign w:val="bottom"/>
            <w:hideMark/>
          </w:tcPr>
          <w:p w14:paraId="11480264"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125‐130</w:t>
            </w:r>
          </w:p>
        </w:tc>
        <w:tc>
          <w:tcPr>
            <w:tcW w:w="1020" w:type="dxa"/>
            <w:tcBorders>
              <w:top w:val="nil"/>
              <w:left w:val="nil"/>
              <w:bottom w:val="nil"/>
              <w:right w:val="nil"/>
            </w:tcBorders>
            <w:shd w:val="clear" w:color="auto" w:fill="auto"/>
            <w:noWrap/>
            <w:vAlign w:val="bottom"/>
            <w:hideMark/>
          </w:tcPr>
          <w:p w14:paraId="12906C6E"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11</w:t>
            </w:r>
          </w:p>
        </w:tc>
        <w:tc>
          <w:tcPr>
            <w:tcW w:w="983" w:type="dxa"/>
            <w:tcBorders>
              <w:top w:val="nil"/>
              <w:left w:val="nil"/>
              <w:bottom w:val="nil"/>
              <w:right w:val="nil"/>
            </w:tcBorders>
            <w:shd w:val="clear" w:color="auto" w:fill="auto"/>
            <w:noWrap/>
            <w:vAlign w:val="bottom"/>
            <w:hideMark/>
          </w:tcPr>
          <w:p w14:paraId="499C70FB"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13</w:t>
            </w:r>
          </w:p>
        </w:tc>
      </w:tr>
      <w:tr w:rsidR="006B6FAB" w:rsidRPr="00D44640" w14:paraId="7EA2658A" w14:textId="77777777" w:rsidTr="00FA5E2E">
        <w:trPr>
          <w:trHeight w:val="220"/>
        </w:trPr>
        <w:tc>
          <w:tcPr>
            <w:tcW w:w="2420" w:type="dxa"/>
            <w:tcBorders>
              <w:top w:val="nil"/>
              <w:left w:val="nil"/>
              <w:bottom w:val="nil"/>
              <w:right w:val="nil"/>
            </w:tcBorders>
            <w:shd w:val="clear" w:color="000000" w:fill="D9D9D9"/>
            <w:noWrap/>
            <w:vAlign w:val="bottom"/>
            <w:hideMark/>
          </w:tcPr>
          <w:p w14:paraId="55E133B8" w14:textId="635BDB06" w:rsidR="006B6FAB" w:rsidRPr="00D44640" w:rsidRDefault="006B6FAB" w:rsidP="00FA5E2E">
            <w:pPr>
              <w:rPr>
                <w:rFonts w:asciiTheme="minorHAnsi" w:hAnsiTheme="minorHAnsi" w:cstheme="minorHAnsi"/>
                <w:i/>
                <w:iCs/>
                <w:sz w:val="18"/>
                <w:szCs w:val="18"/>
              </w:rPr>
            </w:pPr>
            <w:proofErr w:type="spellStart"/>
            <w:r w:rsidRPr="00D44640">
              <w:rPr>
                <w:rFonts w:asciiTheme="minorHAnsi" w:hAnsiTheme="minorHAnsi" w:cstheme="minorHAnsi"/>
                <w:i/>
                <w:iCs/>
                <w:sz w:val="18"/>
                <w:szCs w:val="18"/>
              </w:rPr>
              <w:t>schlosseri</w:t>
            </w:r>
            <w:proofErr w:type="spellEnd"/>
          </w:p>
        </w:tc>
        <w:tc>
          <w:tcPr>
            <w:tcW w:w="870" w:type="dxa"/>
            <w:tcBorders>
              <w:top w:val="nil"/>
              <w:left w:val="nil"/>
              <w:bottom w:val="nil"/>
              <w:right w:val="single" w:sz="4" w:space="0" w:color="auto"/>
            </w:tcBorders>
            <w:shd w:val="clear" w:color="000000" w:fill="D9D9D9"/>
            <w:noWrap/>
            <w:vAlign w:val="bottom"/>
            <w:hideMark/>
          </w:tcPr>
          <w:p w14:paraId="3B8A03CB"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D</w:t>
            </w:r>
          </w:p>
        </w:tc>
        <w:tc>
          <w:tcPr>
            <w:tcW w:w="840" w:type="dxa"/>
            <w:tcBorders>
              <w:top w:val="nil"/>
              <w:left w:val="single" w:sz="4" w:space="0" w:color="auto"/>
              <w:bottom w:val="nil"/>
              <w:right w:val="nil"/>
            </w:tcBorders>
            <w:shd w:val="clear" w:color="auto" w:fill="auto"/>
            <w:noWrap/>
            <w:vAlign w:val="bottom"/>
            <w:hideMark/>
          </w:tcPr>
          <w:p w14:paraId="38C05671"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5</w:t>
            </w:r>
          </w:p>
        </w:tc>
        <w:tc>
          <w:tcPr>
            <w:tcW w:w="840" w:type="dxa"/>
            <w:tcBorders>
              <w:top w:val="nil"/>
              <w:left w:val="nil"/>
              <w:bottom w:val="nil"/>
              <w:right w:val="nil"/>
            </w:tcBorders>
            <w:shd w:val="clear" w:color="auto" w:fill="auto"/>
            <w:noWrap/>
            <w:vAlign w:val="bottom"/>
            <w:hideMark/>
          </w:tcPr>
          <w:p w14:paraId="45C102C5"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1‐3</w:t>
            </w:r>
          </w:p>
        </w:tc>
        <w:tc>
          <w:tcPr>
            <w:tcW w:w="1280" w:type="dxa"/>
            <w:tcBorders>
              <w:top w:val="nil"/>
              <w:left w:val="nil"/>
              <w:bottom w:val="nil"/>
              <w:right w:val="nil"/>
            </w:tcBorders>
            <w:shd w:val="clear" w:color="auto" w:fill="auto"/>
            <w:noWrap/>
            <w:vAlign w:val="bottom"/>
            <w:hideMark/>
          </w:tcPr>
          <w:p w14:paraId="1894119E"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63‐70</w:t>
            </w:r>
          </w:p>
        </w:tc>
        <w:tc>
          <w:tcPr>
            <w:tcW w:w="1020" w:type="dxa"/>
            <w:tcBorders>
              <w:top w:val="nil"/>
              <w:left w:val="nil"/>
              <w:bottom w:val="nil"/>
              <w:right w:val="nil"/>
            </w:tcBorders>
            <w:shd w:val="clear" w:color="auto" w:fill="auto"/>
            <w:noWrap/>
            <w:vAlign w:val="bottom"/>
            <w:hideMark/>
          </w:tcPr>
          <w:p w14:paraId="037489E8"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19</w:t>
            </w:r>
          </w:p>
        </w:tc>
        <w:tc>
          <w:tcPr>
            <w:tcW w:w="983" w:type="dxa"/>
            <w:tcBorders>
              <w:top w:val="nil"/>
              <w:left w:val="nil"/>
              <w:bottom w:val="nil"/>
              <w:right w:val="nil"/>
            </w:tcBorders>
            <w:shd w:val="clear" w:color="auto" w:fill="auto"/>
            <w:noWrap/>
            <w:vAlign w:val="bottom"/>
            <w:hideMark/>
          </w:tcPr>
          <w:p w14:paraId="28DB42E7"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5</w:t>
            </w:r>
          </w:p>
        </w:tc>
      </w:tr>
      <w:tr w:rsidR="006B6FAB" w:rsidRPr="00D44640" w14:paraId="27DCBEBF" w14:textId="77777777" w:rsidTr="00FA5E2E">
        <w:trPr>
          <w:trHeight w:val="220"/>
        </w:trPr>
        <w:tc>
          <w:tcPr>
            <w:tcW w:w="2420" w:type="dxa"/>
            <w:tcBorders>
              <w:top w:val="nil"/>
              <w:left w:val="nil"/>
              <w:bottom w:val="nil"/>
              <w:right w:val="nil"/>
            </w:tcBorders>
            <w:shd w:val="clear" w:color="000000" w:fill="D9D9D9"/>
            <w:noWrap/>
            <w:vAlign w:val="bottom"/>
            <w:hideMark/>
          </w:tcPr>
          <w:p w14:paraId="371E663B" w14:textId="77777777" w:rsidR="006B6FAB" w:rsidRPr="00D44640" w:rsidRDefault="006B6FAB" w:rsidP="00FA5E2E">
            <w:pPr>
              <w:rPr>
                <w:rFonts w:asciiTheme="minorHAnsi" w:hAnsiTheme="minorHAnsi" w:cstheme="minorHAnsi"/>
                <w:sz w:val="18"/>
                <w:szCs w:val="18"/>
              </w:rPr>
            </w:pPr>
            <w:r w:rsidRPr="00D44640">
              <w:rPr>
                <w:rFonts w:asciiTheme="minorHAnsi" w:hAnsiTheme="minorHAnsi" w:cstheme="minorHAnsi"/>
                <w:sz w:val="18"/>
                <w:szCs w:val="18"/>
              </w:rPr>
              <w:t> </w:t>
            </w:r>
          </w:p>
        </w:tc>
        <w:tc>
          <w:tcPr>
            <w:tcW w:w="870" w:type="dxa"/>
            <w:tcBorders>
              <w:top w:val="nil"/>
              <w:left w:val="nil"/>
              <w:bottom w:val="nil"/>
              <w:right w:val="single" w:sz="4" w:space="0" w:color="auto"/>
            </w:tcBorders>
            <w:shd w:val="clear" w:color="000000" w:fill="D9D9D9"/>
            <w:noWrap/>
            <w:vAlign w:val="bottom"/>
            <w:hideMark/>
          </w:tcPr>
          <w:p w14:paraId="2444AC18"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A</w:t>
            </w:r>
          </w:p>
        </w:tc>
        <w:tc>
          <w:tcPr>
            <w:tcW w:w="840" w:type="dxa"/>
            <w:tcBorders>
              <w:top w:val="nil"/>
              <w:left w:val="single" w:sz="4" w:space="0" w:color="auto"/>
              <w:bottom w:val="nil"/>
              <w:right w:val="nil"/>
            </w:tcBorders>
            <w:shd w:val="clear" w:color="auto" w:fill="auto"/>
            <w:noWrap/>
            <w:vAlign w:val="bottom"/>
            <w:hideMark/>
          </w:tcPr>
          <w:p w14:paraId="798AD335"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5</w:t>
            </w:r>
          </w:p>
        </w:tc>
        <w:tc>
          <w:tcPr>
            <w:tcW w:w="840" w:type="dxa"/>
            <w:tcBorders>
              <w:top w:val="nil"/>
              <w:left w:val="nil"/>
              <w:bottom w:val="nil"/>
              <w:right w:val="nil"/>
            </w:tcBorders>
            <w:shd w:val="clear" w:color="auto" w:fill="auto"/>
            <w:noWrap/>
            <w:vAlign w:val="bottom"/>
            <w:hideMark/>
          </w:tcPr>
          <w:p w14:paraId="5DD584D3"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4‐8</w:t>
            </w:r>
          </w:p>
        </w:tc>
        <w:tc>
          <w:tcPr>
            <w:tcW w:w="1280" w:type="dxa"/>
            <w:tcBorders>
              <w:top w:val="nil"/>
              <w:left w:val="nil"/>
              <w:bottom w:val="nil"/>
              <w:right w:val="nil"/>
            </w:tcBorders>
            <w:shd w:val="clear" w:color="auto" w:fill="auto"/>
            <w:noWrap/>
            <w:vAlign w:val="bottom"/>
            <w:hideMark/>
          </w:tcPr>
          <w:p w14:paraId="63557422"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125‐130</w:t>
            </w:r>
          </w:p>
        </w:tc>
        <w:tc>
          <w:tcPr>
            <w:tcW w:w="1020" w:type="dxa"/>
            <w:tcBorders>
              <w:top w:val="nil"/>
              <w:left w:val="nil"/>
              <w:bottom w:val="nil"/>
              <w:right w:val="nil"/>
            </w:tcBorders>
            <w:shd w:val="clear" w:color="auto" w:fill="auto"/>
            <w:noWrap/>
            <w:vAlign w:val="bottom"/>
            <w:hideMark/>
          </w:tcPr>
          <w:p w14:paraId="60552241"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5*</w:t>
            </w:r>
          </w:p>
        </w:tc>
        <w:tc>
          <w:tcPr>
            <w:tcW w:w="983" w:type="dxa"/>
            <w:tcBorders>
              <w:top w:val="nil"/>
              <w:left w:val="nil"/>
              <w:bottom w:val="nil"/>
              <w:right w:val="nil"/>
            </w:tcBorders>
            <w:shd w:val="clear" w:color="auto" w:fill="auto"/>
            <w:noWrap/>
            <w:vAlign w:val="bottom"/>
            <w:hideMark/>
          </w:tcPr>
          <w:p w14:paraId="3D0FF2A7"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146</w:t>
            </w:r>
          </w:p>
        </w:tc>
      </w:tr>
      <w:tr w:rsidR="006B6FAB" w:rsidRPr="00D44640" w14:paraId="7EFCE1EB" w14:textId="77777777" w:rsidTr="00FA5E2E">
        <w:trPr>
          <w:trHeight w:val="220"/>
        </w:trPr>
        <w:tc>
          <w:tcPr>
            <w:tcW w:w="2420" w:type="dxa"/>
            <w:tcBorders>
              <w:top w:val="nil"/>
              <w:left w:val="nil"/>
              <w:bottom w:val="single" w:sz="4" w:space="0" w:color="auto"/>
              <w:right w:val="nil"/>
            </w:tcBorders>
            <w:shd w:val="clear" w:color="000000" w:fill="D9D9D9"/>
            <w:noWrap/>
            <w:vAlign w:val="bottom"/>
            <w:hideMark/>
          </w:tcPr>
          <w:p w14:paraId="5A8E6334" w14:textId="77777777" w:rsidR="006B6FAB" w:rsidRPr="00D44640" w:rsidRDefault="006B6FAB" w:rsidP="00FA5E2E">
            <w:pPr>
              <w:jc w:val="right"/>
              <w:rPr>
                <w:rFonts w:asciiTheme="minorHAnsi" w:hAnsiTheme="minorHAnsi" w:cstheme="minorHAnsi"/>
                <w:sz w:val="18"/>
                <w:szCs w:val="18"/>
              </w:rPr>
            </w:pPr>
            <w:r w:rsidRPr="00D44640">
              <w:rPr>
                <w:rFonts w:asciiTheme="minorHAnsi" w:hAnsiTheme="minorHAnsi" w:cstheme="minorHAnsi"/>
                <w:sz w:val="18"/>
                <w:szCs w:val="18"/>
              </w:rPr>
              <w:t xml:space="preserve">4 X </w:t>
            </w:r>
            <w:proofErr w:type="spellStart"/>
            <w:r w:rsidRPr="00D44640">
              <w:rPr>
                <w:rFonts w:asciiTheme="minorHAnsi" w:hAnsiTheme="minorHAnsi" w:cstheme="minorHAnsi"/>
                <w:sz w:val="18"/>
                <w:szCs w:val="18"/>
              </w:rPr>
              <w:t>X</w:t>
            </w:r>
            <w:proofErr w:type="spellEnd"/>
            <w:r>
              <w:rPr>
                <w:rFonts w:asciiTheme="minorHAnsi" w:hAnsiTheme="minorHAnsi" w:cstheme="minorHAnsi"/>
                <w:sz w:val="18"/>
                <w:szCs w:val="18"/>
              </w:rPr>
              <w:t xml:space="preserve"> + + +</w:t>
            </w:r>
          </w:p>
        </w:tc>
        <w:tc>
          <w:tcPr>
            <w:tcW w:w="870" w:type="dxa"/>
            <w:tcBorders>
              <w:top w:val="nil"/>
              <w:left w:val="nil"/>
              <w:bottom w:val="single" w:sz="4" w:space="0" w:color="auto"/>
              <w:right w:val="single" w:sz="4" w:space="0" w:color="auto"/>
            </w:tcBorders>
            <w:shd w:val="clear" w:color="000000" w:fill="D9D9D9"/>
            <w:noWrap/>
            <w:vAlign w:val="bottom"/>
            <w:hideMark/>
          </w:tcPr>
          <w:p w14:paraId="2380961D"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C</w:t>
            </w:r>
          </w:p>
        </w:tc>
        <w:tc>
          <w:tcPr>
            <w:tcW w:w="840" w:type="dxa"/>
            <w:tcBorders>
              <w:top w:val="nil"/>
              <w:left w:val="single" w:sz="4" w:space="0" w:color="auto"/>
              <w:bottom w:val="single" w:sz="4" w:space="0" w:color="auto"/>
              <w:right w:val="nil"/>
            </w:tcBorders>
            <w:shd w:val="clear" w:color="auto" w:fill="auto"/>
            <w:noWrap/>
            <w:vAlign w:val="bottom"/>
            <w:hideMark/>
          </w:tcPr>
          <w:p w14:paraId="170B904F"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4‐5</w:t>
            </w:r>
          </w:p>
        </w:tc>
        <w:tc>
          <w:tcPr>
            <w:tcW w:w="840" w:type="dxa"/>
            <w:tcBorders>
              <w:top w:val="nil"/>
              <w:left w:val="nil"/>
              <w:bottom w:val="single" w:sz="4" w:space="0" w:color="auto"/>
              <w:right w:val="nil"/>
            </w:tcBorders>
            <w:shd w:val="clear" w:color="auto" w:fill="auto"/>
            <w:noWrap/>
            <w:vAlign w:val="bottom"/>
            <w:hideMark/>
          </w:tcPr>
          <w:p w14:paraId="31ABDBE6"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2‐4</w:t>
            </w:r>
          </w:p>
        </w:tc>
        <w:tc>
          <w:tcPr>
            <w:tcW w:w="1280" w:type="dxa"/>
            <w:tcBorders>
              <w:top w:val="nil"/>
              <w:left w:val="nil"/>
              <w:bottom w:val="single" w:sz="4" w:space="0" w:color="auto"/>
              <w:right w:val="nil"/>
            </w:tcBorders>
            <w:shd w:val="clear" w:color="auto" w:fill="auto"/>
            <w:noWrap/>
            <w:vAlign w:val="bottom"/>
            <w:hideMark/>
          </w:tcPr>
          <w:p w14:paraId="291FDF0C"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50‐75</w:t>
            </w:r>
          </w:p>
        </w:tc>
        <w:tc>
          <w:tcPr>
            <w:tcW w:w="1020" w:type="dxa"/>
            <w:tcBorders>
              <w:top w:val="nil"/>
              <w:left w:val="nil"/>
              <w:bottom w:val="single" w:sz="4" w:space="0" w:color="auto"/>
              <w:right w:val="nil"/>
            </w:tcBorders>
            <w:shd w:val="clear" w:color="auto" w:fill="auto"/>
            <w:noWrap/>
            <w:vAlign w:val="bottom"/>
            <w:hideMark/>
          </w:tcPr>
          <w:p w14:paraId="46BC96B1"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8*</w:t>
            </w:r>
          </w:p>
        </w:tc>
        <w:tc>
          <w:tcPr>
            <w:tcW w:w="983" w:type="dxa"/>
            <w:tcBorders>
              <w:top w:val="nil"/>
              <w:left w:val="nil"/>
              <w:bottom w:val="single" w:sz="4" w:space="0" w:color="auto"/>
              <w:right w:val="nil"/>
            </w:tcBorders>
            <w:shd w:val="clear" w:color="000000" w:fill="FFFFFF"/>
            <w:noWrap/>
            <w:vAlign w:val="bottom"/>
            <w:hideMark/>
          </w:tcPr>
          <w:p w14:paraId="4BEDDB24"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78</w:t>
            </w:r>
          </w:p>
        </w:tc>
      </w:tr>
      <w:tr w:rsidR="006B6FAB" w:rsidRPr="00D44640" w14:paraId="0BBE4999" w14:textId="77777777" w:rsidTr="00FA5E2E">
        <w:trPr>
          <w:trHeight w:val="220"/>
        </w:trPr>
        <w:tc>
          <w:tcPr>
            <w:tcW w:w="2420" w:type="dxa"/>
            <w:tcBorders>
              <w:top w:val="nil"/>
              <w:left w:val="nil"/>
              <w:bottom w:val="nil"/>
              <w:right w:val="nil"/>
            </w:tcBorders>
            <w:shd w:val="clear" w:color="000000" w:fill="D9D9D9"/>
            <w:noWrap/>
            <w:vAlign w:val="bottom"/>
            <w:hideMark/>
          </w:tcPr>
          <w:p w14:paraId="4673FF83" w14:textId="77777777" w:rsidR="006B6FAB" w:rsidRPr="00D44640" w:rsidRDefault="006B6FAB" w:rsidP="00FA5E2E">
            <w:pPr>
              <w:rPr>
                <w:rFonts w:asciiTheme="minorHAnsi" w:hAnsiTheme="minorHAnsi" w:cstheme="minorHAnsi"/>
                <w:sz w:val="18"/>
                <w:szCs w:val="18"/>
              </w:rPr>
            </w:pPr>
            <w:r w:rsidRPr="00D44640">
              <w:rPr>
                <w:rFonts w:asciiTheme="minorHAnsi" w:hAnsiTheme="minorHAnsi" w:cstheme="minorHAnsi"/>
                <w:sz w:val="18"/>
                <w:szCs w:val="18"/>
              </w:rPr>
              <w:t> </w:t>
            </w:r>
          </w:p>
        </w:tc>
        <w:tc>
          <w:tcPr>
            <w:tcW w:w="870" w:type="dxa"/>
            <w:tcBorders>
              <w:top w:val="nil"/>
              <w:left w:val="nil"/>
              <w:bottom w:val="nil"/>
              <w:right w:val="single" w:sz="4" w:space="0" w:color="auto"/>
            </w:tcBorders>
            <w:shd w:val="clear" w:color="000000" w:fill="D9D9D9"/>
            <w:noWrap/>
            <w:vAlign w:val="bottom"/>
            <w:hideMark/>
          </w:tcPr>
          <w:p w14:paraId="6B1E2A44"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H</w:t>
            </w:r>
          </w:p>
        </w:tc>
        <w:tc>
          <w:tcPr>
            <w:tcW w:w="840" w:type="dxa"/>
            <w:tcBorders>
              <w:top w:val="nil"/>
              <w:left w:val="single" w:sz="4" w:space="0" w:color="auto"/>
              <w:bottom w:val="nil"/>
              <w:right w:val="nil"/>
            </w:tcBorders>
            <w:shd w:val="clear" w:color="auto" w:fill="auto"/>
            <w:noWrap/>
            <w:vAlign w:val="bottom"/>
            <w:hideMark/>
          </w:tcPr>
          <w:p w14:paraId="7F485F32"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1</w:t>
            </w:r>
          </w:p>
        </w:tc>
        <w:tc>
          <w:tcPr>
            <w:tcW w:w="840" w:type="dxa"/>
            <w:tcBorders>
              <w:top w:val="nil"/>
              <w:left w:val="nil"/>
              <w:bottom w:val="nil"/>
              <w:right w:val="nil"/>
            </w:tcBorders>
            <w:shd w:val="clear" w:color="auto" w:fill="auto"/>
            <w:noWrap/>
            <w:vAlign w:val="bottom"/>
            <w:hideMark/>
          </w:tcPr>
          <w:p w14:paraId="167901F8"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1‐4</w:t>
            </w:r>
          </w:p>
        </w:tc>
        <w:tc>
          <w:tcPr>
            <w:tcW w:w="1280" w:type="dxa"/>
            <w:tcBorders>
              <w:top w:val="nil"/>
              <w:left w:val="nil"/>
              <w:bottom w:val="nil"/>
              <w:right w:val="nil"/>
            </w:tcBorders>
            <w:shd w:val="clear" w:color="auto" w:fill="auto"/>
            <w:noWrap/>
            <w:vAlign w:val="bottom"/>
            <w:hideMark/>
          </w:tcPr>
          <w:p w14:paraId="3B4D43DC"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23‐75</w:t>
            </w:r>
          </w:p>
        </w:tc>
        <w:tc>
          <w:tcPr>
            <w:tcW w:w="1020" w:type="dxa"/>
            <w:tcBorders>
              <w:top w:val="nil"/>
              <w:left w:val="nil"/>
              <w:bottom w:val="nil"/>
              <w:right w:val="nil"/>
            </w:tcBorders>
            <w:shd w:val="clear" w:color="auto" w:fill="auto"/>
            <w:noWrap/>
            <w:vAlign w:val="bottom"/>
            <w:hideMark/>
          </w:tcPr>
          <w:p w14:paraId="1E3134AD"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27</w:t>
            </w:r>
          </w:p>
        </w:tc>
        <w:tc>
          <w:tcPr>
            <w:tcW w:w="983" w:type="dxa"/>
            <w:tcBorders>
              <w:top w:val="nil"/>
              <w:left w:val="nil"/>
              <w:bottom w:val="nil"/>
              <w:right w:val="nil"/>
            </w:tcBorders>
            <w:shd w:val="clear" w:color="auto" w:fill="auto"/>
            <w:noWrap/>
            <w:vAlign w:val="bottom"/>
            <w:hideMark/>
          </w:tcPr>
          <w:p w14:paraId="60BE9DF2"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3</w:t>
            </w:r>
          </w:p>
        </w:tc>
      </w:tr>
      <w:tr w:rsidR="006B6FAB" w:rsidRPr="00D44640" w14:paraId="60CB3B29" w14:textId="77777777" w:rsidTr="00FA5E2E">
        <w:trPr>
          <w:trHeight w:val="220"/>
        </w:trPr>
        <w:tc>
          <w:tcPr>
            <w:tcW w:w="2420" w:type="dxa"/>
            <w:tcBorders>
              <w:top w:val="nil"/>
              <w:left w:val="nil"/>
              <w:bottom w:val="nil"/>
              <w:right w:val="nil"/>
            </w:tcBorders>
            <w:shd w:val="clear" w:color="000000" w:fill="D9D9D9"/>
            <w:noWrap/>
            <w:vAlign w:val="bottom"/>
            <w:hideMark/>
          </w:tcPr>
          <w:p w14:paraId="1E1A2FA7" w14:textId="356CB469" w:rsidR="006B6FAB" w:rsidRPr="00D44640" w:rsidRDefault="006B6FAB" w:rsidP="00FA5E2E">
            <w:pPr>
              <w:rPr>
                <w:rFonts w:asciiTheme="minorHAnsi" w:hAnsiTheme="minorHAnsi" w:cstheme="minorHAnsi"/>
                <w:sz w:val="18"/>
                <w:szCs w:val="18"/>
              </w:rPr>
            </w:pPr>
            <w:r w:rsidRPr="00D44640">
              <w:rPr>
                <w:rFonts w:asciiTheme="minorHAnsi" w:hAnsiTheme="minorHAnsi" w:cstheme="minorHAnsi"/>
                <w:sz w:val="18"/>
                <w:szCs w:val="18"/>
              </w:rPr>
              <w:t> </w:t>
            </w:r>
            <w:proofErr w:type="spellStart"/>
            <w:r w:rsidR="00142CA9" w:rsidRPr="00142CA9">
              <w:rPr>
                <w:rFonts w:asciiTheme="minorHAnsi" w:hAnsiTheme="minorHAnsi" w:cstheme="minorHAnsi"/>
                <w:i/>
                <w:iCs/>
                <w:sz w:val="18"/>
                <w:szCs w:val="18"/>
              </w:rPr>
              <w:t>Periophthalmus</w:t>
            </w:r>
            <w:proofErr w:type="spellEnd"/>
          </w:p>
        </w:tc>
        <w:tc>
          <w:tcPr>
            <w:tcW w:w="870" w:type="dxa"/>
            <w:tcBorders>
              <w:top w:val="nil"/>
              <w:left w:val="nil"/>
              <w:bottom w:val="nil"/>
              <w:right w:val="single" w:sz="4" w:space="0" w:color="auto"/>
            </w:tcBorders>
            <w:shd w:val="clear" w:color="000000" w:fill="D9D9D9"/>
            <w:noWrap/>
            <w:vAlign w:val="bottom"/>
            <w:hideMark/>
          </w:tcPr>
          <w:p w14:paraId="6DA2CE91"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O</w:t>
            </w:r>
          </w:p>
        </w:tc>
        <w:tc>
          <w:tcPr>
            <w:tcW w:w="840" w:type="dxa"/>
            <w:tcBorders>
              <w:top w:val="nil"/>
              <w:left w:val="single" w:sz="4" w:space="0" w:color="auto"/>
              <w:bottom w:val="nil"/>
              <w:right w:val="nil"/>
            </w:tcBorders>
            <w:shd w:val="clear" w:color="auto" w:fill="auto"/>
            <w:noWrap/>
            <w:vAlign w:val="bottom"/>
            <w:hideMark/>
          </w:tcPr>
          <w:p w14:paraId="19DB73A9"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0</w:t>
            </w:r>
          </w:p>
        </w:tc>
        <w:tc>
          <w:tcPr>
            <w:tcW w:w="840" w:type="dxa"/>
            <w:tcBorders>
              <w:top w:val="nil"/>
              <w:left w:val="nil"/>
              <w:bottom w:val="nil"/>
              <w:right w:val="nil"/>
            </w:tcBorders>
            <w:shd w:val="clear" w:color="auto" w:fill="auto"/>
            <w:noWrap/>
            <w:vAlign w:val="bottom"/>
            <w:hideMark/>
          </w:tcPr>
          <w:p w14:paraId="12F0CBED"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3‐4</w:t>
            </w:r>
          </w:p>
        </w:tc>
        <w:tc>
          <w:tcPr>
            <w:tcW w:w="1280" w:type="dxa"/>
            <w:tcBorders>
              <w:top w:val="nil"/>
              <w:left w:val="nil"/>
              <w:bottom w:val="nil"/>
              <w:right w:val="nil"/>
            </w:tcBorders>
            <w:shd w:val="clear" w:color="auto" w:fill="auto"/>
            <w:noWrap/>
            <w:vAlign w:val="bottom"/>
            <w:hideMark/>
          </w:tcPr>
          <w:p w14:paraId="3ACBF90C"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75‐125</w:t>
            </w:r>
          </w:p>
        </w:tc>
        <w:tc>
          <w:tcPr>
            <w:tcW w:w="1020" w:type="dxa"/>
            <w:tcBorders>
              <w:top w:val="nil"/>
              <w:left w:val="nil"/>
              <w:bottom w:val="nil"/>
              <w:right w:val="nil"/>
            </w:tcBorders>
            <w:shd w:val="clear" w:color="auto" w:fill="auto"/>
            <w:noWrap/>
            <w:vAlign w:val="bottom"/>
            <w:hideMark/>
          </w:tcPr>
          <w:p w14:paraId="3E1E12CF"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22</w:t>
            </w:r>
          </w:p>
        </w:tc>
        <w:tc>
          <w:tcPr>
            <w:tcW w:w="983" w:type="dxa"/>
            <w:tcBorders>
              <w:top w:val="nil"/>
              <w:left w:val="nil"/>
              <w:bottom w:val="nil"/>
              <w:right w:val="nil"/>
            </w:tcBorders>
            <w:shd w:val="clear" w:color="auto" w:fill="auto"/>
            <w:noWrap/>
            <w:vAlign w:val="bottom"/>
            <w:hideMark/>
          </w:tcPr>
          <w:p w14:paraId="22C453B0"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4</w:t>
            </w:r>
          </w:p>
        </w:tc>
      </w:tr>
      <w:tr w:rsidR="006B6FAB" w:rsidRPr="00D44640" w14:paraId="28052DFA" w14:textId="77777777" w:rsidTr="00FA5E2E">
        <w:trPr>
          <w:trHeight w:val="220"/>
        </w:trPr>
        <w:tc>
          <w:tcPr>
            <w:tcW w:w="2420" w:type="dxa"/>
            <w:tcBorders>
              <w:top w:val="nil"/>
              <w:left w:val="nil"/>
              <w:bottom w:val="nil"/>
              <w:right w:val="nil"/>
            </w:tcBorders>
            <w:shd w:val="clear" w:color="000000" w:fill="D9D9D9"/>
            <w:noWrap/>
            <w:vAlign w:val="bottom"/>
            <w:hideMark/>
          </w:tcPr>
          <w:p w14:paraId="6FA984E2" w14:textId="55EE6E56" w:rsidR="006B6FAB" w:rsidRPr="00D44640" w:rsidRDefault="006B6FAB" w:rsidP="00FA5E2E">
            <w:pPr>
              <w:rPr>
                <w:rFonts w:asciiTheme="minorHAnsi" w:hAnsiTheme="minorHAnsi" w:cstheme="minorHAnsi"/>
                <w:i/>
                <w:iCs/>
                <w:sz w:val="18"/>
                <w:szCs w:val="18"/>
              </w:rPr>
            </w:pPr>
            <w:r w:rsidRPr="00D44640">
              <w:rPr>
                <w:rFonts w:asciiTheme="minorHAnsi" w:hAnsiTheme="minorHAnsi" w:cstheme="minorHAnsi"/>
                <w:i/>
                <w:iCs/>
                <w:sz w:val="18"/>
                <w:szCs w:val="18"/>
              </w:rPr>
              <w:t xml:space="preserve"> </w:t>
            </w:r>
            <w:proofErr w:type="spellStart"/>
            <w:r w:rsidRPr="00D44640">
              <w:rPr>
                <w:rFonts w:asciiTheme="minorHAnsi" w:hAnsiTheme="minorHAnsi" w:cstheme="minorHAnsi"/>
                <w:i/>
                <w:iCs/>
                <w:sz w:val="18"/>
                <w:szCs w:val="18"/>
              </w:rPr>
              <w:t>argentilineatus</w:t>
            </w:r>
            <w:proofErr w:type="spellEnd"/>
          </w:p>
        </w:tc>
        <w:tc>
          <w:tcPr>
            <w:tcW w:w="870" w:type="dxa"/>
            <w:tcBorders>
              <w:top w:val="nil"/>
              <w:left w:val="nil"/>
              <w:bottom w:val="nil"/>
              <w:right w:val="single" w:sz="4" w:space="0" w:color="auto"/>
            </w:tcBorders>
            <w:shd w:val="clear" w:color="000000" w:fill="D9D9D9"/>
            <w:noWrap/>
            <w:vAlign w:val="bottom"/>
            <w:hideMark/>
          </w:tcPr>
          <w:p w14:paraId="555BCF02"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D</w:t>
            </w:r>
          </w:p>
        </w:tc>
        <w:tc>
          <w:tcPr>
            <w:tcW w:w="840" w:type="dxa"/>
            <w:tcBorders>
              <w:top w:val="nil"/>
              <w:left w:val="single" w:sz="4" w:space="0" w:color="auto"/>
              <w:bottom w:val="nil"/>
              <w:right w:val="nil"/>
            </w:tcBorders>
            <w:shd w:val="clear" w:color="auto" w:fill="auto"/>
            <w:noWrap/>
            <w:vAlign w:val="bottom"/>
            <w:hideMark/>
          </w:tcPr>
          <w:p w14:paraId="3E2151C6"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2</w:t>
            </w:r>
          </w:p>
        </w:tc>
        <w:tc>
          <w:tcPr>
            <w:tcW w:w="840" w:type="dxa"/>
            <w:tcBorders>
              <w:top w:val="nil"/>
              <w:left w:val="nil"/>
              <w:bottom w:val="nil"/>
              <w:right w:val="nil"/>
            </w:tcBorders>
            <w:shd w:val="clear" w:color="auto" w:fill="auto"/>
            <w:noWrap/>
            <w:vAlign w:val="bottom"/>
            <w:hideMark/>
          </w:tcPr>
          <w:p w14:paraId="1F4AEECD"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1‐4</w:t>
            </w:r>
          </w:p>
        </w:tc>
        <w:tc>
          <w:tcPr>
            <w:tcW w:w="1280" w:type="dxa"/>
            <w:tcBorders>
              <w:top w:val="nil"/>
              <w:left w:val="nil"/>
              <w:bottom w:val="nil"/>
              <w:right w:val="nil"/>
            </w:tcBorders>
            <w:shd w:val="clear" w:color="auto" w:fill="auto"/>
            <w:noWrap/>
            <w:vAlign w:val="bottom"/>
            <w:hideMark/>
          </w:tcPr>
          <w:p w14:paraId="18B7E818"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25‐50</w:t>
            </w:r>
          </w:p>
        </w:tc>
        <w:tc>
          <w:tcPr>
            <w:tcW w:w="1020" w:type="dxa"/>
            <w:tcBorders>
              <w:top w:val="nil"/>
              <w:left w:val="nil"/>
              <w:bottom w:val="nil"/>
              <w:right w:val="nil"/>
            </w:tcBorders>
            <w:shd w:val="clear" w:color="auto" w:fill="auto"/>
            <w:noWrap/>
            <w:vAlign w:val="bottom"/>
            <w:hideMark/>
          </w:tcPr>
          <w:p w14:paraId="624FAE58"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27</w:t>
            </w:r>
          </w:p>
        </w:tc>
        <w:tc>
          <w:tcPr>
            <w:tcW w:w="983" w:type="dxa"/>
            <w:tcBorders>
              <w:top w:val="nil"/>
              <w:left w:val="nil"/>
              <w:bottom w:val="nil"/>
              <w:right w:val="nil"/>
            </w:tcBorders>
            <w:shd w:val="clear" w:color="auto" w:fill="auto"/>
            <w:noWrap/>
            <w:vAlign w:val="bottom"/>
            <w:hideMark/>
          </w:tcPr>
          <w:p w14:paraId="25E046B4"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2</w:t>
            </w:r>
          </w:p>
        </w:tc>
      </w:tr>
      <w:tr w:rsidR="006B6FAB" w:rsidRPr="00D44640" w14:paraId="6C3B80E4" w14:textId="77777777" w:rsidTr="00FA5E2E">
        <w:trPr>
          <w:trHeight w:val="220"/>
        </w:trPr>
        <w:tc>
          <w:tcPr>
            <w:tcW w:w="2420" w:type="dxa"/>
            <w:tcBorders>
              <w:top w:val="nil"/>
              <w:left w:val="nil"/>
              <w:bottom w:val="nil"/>
              <w:right w:val="nil"/>
            </w:tcBorders>
            <w:shd w:val="clear" w:color="000000" w:fill="D9D9D9"/>
            <w:noWrap/>
            <w:vAlign w:val="bottom"/>
            <w:hideMark/>
          </w:tcPr>
          <w:p w14:paraId="69C18757" w14:textId="77777777" w:rsidR="006B6FAB" w:rsidRPr="00D44640" w:rsidRDefault="006B6FAB" w:rsidP="00FA5E2E">
            <w:pPr>
              <w:rPr>
                <w:rFonts w:asciiTheme="minorHAnsi" w:hAnsiTheme="minorHAnsi" w:cstheme="minorHAnsi"/>
                <w:sz w:val="18"/>
                <w:szCs w:val="18"/>
              </w:rPr>
            </w:pPr>
            <w:r w:rsidRPr="00D44640">
              <w:rPr>
                <w:rFonts w:asciiTheme="minorHAnsi" w:hAnsiTheme="minorHAnsi" w:cstheme="minorHAnsi"/>
                <w:sz w:val="18"/>
                <w:szCs w:val="18"/>
              </w:rPr>
              <w:t> </w:t>
            </w:r>
          </w:p>
        </w:tc>
        <w:tc>
          <w:tcPr>
            <w:tcW w:w="870" w:type="dxa"/>
            <w:tcBorders>
              <w:top w:val="nil"/>
              <w:left w:val="nil"/>
              <w:bottom w:val="nil"/>
              <w:right w:val="single" w:sz="4" w:space="0" w:color="auto"/>
            </w:tcBorders>
            <w:shd w:val="clear" w:color="000000" w:fill="D9D9D9"/>
            <w:noWrap/>
            <w:vAlign w:val="bottom"/>
            <w:hideMark/>
          </w:tcPr>
          <w:p w14:paraId="4072054C"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A</w:t>
            </w:r>
          </w:p>
        </w:tc>
        <w:tc>
          <w:tcPr>
            <w:tcW w:w="840" w:type="dxa"/>
            <w:tcBorders>
              <w:top w:val="nil"/>
              <w:left w:val="single" w:sz="4" w:space="0" w:color="auto"/>
              <w:bottom w:val="nil"/>
              <w:right w:val="nil"/>
            </w:tcBorders>
            <w:shd w:val="clear" w:color="auto" w:fill="auto"/>
            <w:noWrap/>
            <w:vAlign w:val="bottom"/>
            <w:hideMark/>
          </w:tcPr>
          <w:p w14:paraId="714215A4"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2‐3</w:t>
            </w:r>
          </w:p>
        </w:tc>
        <w:tc>
          <w:tcPr>
            <w:tcW w:w="840" w:type="dxa"/>
            <w:tcBorders>
              <w:top w:val="nil"/>
              <w:left w:val="nil"/>
              <w:bottom w:val="nil"/>
              <w:right w:val="nil"/>
            </w:tcBorders>
            <w:shd w:val="clear" w:color="auto" w:fill="auto"/>
            <w:noWrap/>
            <w:vAlign w:val="bottom"/>
            <w:hideMark/>
          </w:tcPr>
          <w:p w14:paraId="0F45170A"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1‐4</w:t>
            </w:r>
          </w:p>
        </w:tc>
        <w:tc>
          <w:tcPr>
            <w:tcW w:w="1280" w:type="dxa"/>
            <w:tcBorders>
              <w:top w:val="nil"/>
              <w:left w:val="nil"/>
              <w:bottom w:val="nil"/>
              <w:right w:val="nil"/>
            </w:tcBorders>
            <w:shd w:val="clear" w:color="auto" w:fill="auto"/>
            <w:noWrap/>
            <w:vAlign w:val="bottom"/>
            <w:hideMark/>
          </w:tcPr>
          <w:p w14:paraId="689181D1"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20‐63</w:t>
            </w:r>
          </w:p>
        </w:tc>
        <w:tc>
          <w:tcPr>
            <w:tcW w:w="1020" w:type="dxa"/>
            <w:tcBorders>
              <w:top w:val="nil"/>
              <w:left w:val="nil"/>
              <w:bottom w:val="nil"/>
              <w:right w:val="nil"/>
            </w:tcBorders>
            <w:shd w:val="clear" w:color="auto" w:fill="auto"/>
            <w:noWrap/>
            <w:vAlign w:val="bottom"/>
            <w:hideMark/>
          </w:tcPr>
          <w:p w14:paraId="312E2F0E"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11</w:t>
            </w:r>
          </w:p>
        </w:tc>
        <w:tc>
          <w:tcPr>
            <w:tcW w:w="983" w:type="dxa"/>
            <w:tcBorders>
              <w:top w:val="nil"/>
              <w:left w:val="nil"/>
              <w:bottom w:val="nil"/>
              <w:right w:val="nil"/>
            </w:tcBorders>
            <w:shd w:val="clear" w:color="auto" w:fill="auto"/>
            <w:noWrap/>
            <w:vAlign w:val="bottom"/>
            <w:hideMark/>
          </w:tcPr>
          <w:p w14:paraId="53CFF6CA"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10</w:t>
            </w:r>
          </w:p>
        </w:tc>
      </w:tr>
      <w:tr w:rsidR="006B6FAB" w:rsidRPr="00D44640" w14:paraId="4916A9B9" w14:textId="77777777" w:rsidTr="00FA5E2E">
        <w:trPr>
          <w:trHeight w:val="220"/>
        </w:trPr>
        <w:tc>
          <w:tcPr>
            <w:tcW w:w="2420" w:type="dxa"/>
            <w:tcBorders>
              <w:top w:val="nil"/>
              <w:left w:val="nil"/>
              <w:bottom w:val="single" w:sz="4" w:space="0" w:color="auto"/>
              <w:right w:val="nil"/>
            </w:tcBorders>
            <w:shd w:val="clear" w:color="000000" w:fill="D9D9D9"/>
            <w:noWrap/>
            <w:vAlign w:val="bottom"/>
            <w:hideMark/>
          </w:tcPr>
          <w:p w14:paraId="41CC9F0B" w14:textId="77777777" w:rsidR="006B6FAB" w:rsidRPr="00D44640" w:rsidRDefault="006B6FAB" w:rsidP="00FA5E2E">
            <w:pPr>
              <w:jc w:val="right"/>
              <w:rPr>
                <w:rFonts w:asciiTheme="minorHAnsi" w:hAnsiTheme="minorHAnsi" w:cstheme="minorHAnsi"/>
                <w:sz w:val="18"/>
                <w:szCs w:val="18"/>
              </w:rPr>
            </w:pPr>
            <w:r w:rsidRPr="00D44640">
              <w:rPr>
                <w:rFonts w:asciiTheme="minorHAnsi" w:hAnsiTheme="minorHAnsi" w:cstheme="minorHAnsi"/>
                <w:sz w:val="18"/>
                <w:szCs w:val="18"/>
              </w:rPr>
              <w:t xml:space="preserve">5 X </w:t>
            </w:r>
            <w:proofErr w:type="spellStart"/>
            <w:r w:rsidRPr="00D44640">
              <w:rPr>
                <w:rFonts w:asciiTheme="minorHAnsi" w:hAnsiTheme="minorHAnsi" w:cstheme="minorHAnsi"/>
                <w:sz w:val="18"/>
                <w:szCs w:val="18"/>
              </w:rPr>
              <w:t>X</w:t>
            </w:r>
            <w:proofErr w:type="spellEnd"/>
            <w:r w:rsidRPr="00D44640">
              <w:rPr>
                <w:rFonts w:asciiTheme="minorHAnsi" w:hAnsiTheme="minorHAnsi" w:cstheme="minorHAnsi"/>
                <w:sz w:val="18"/>
                <w:szCs w:val="18"/>
              </w:rPr>
              <w:t xml:space="preserve"> </w:t>
            </w:r>
            <w:r>
              <w:rPr>
                <w:rFonts w:asciiTheme="minorHAnsi" w:hAnsiTheme="minorHAnsi" w:cstheme="minorHAnsi"/>
                <w:sz w:val="18"/>
                <w:szCs w:val="18"/>
              </w:rPr>
              <w:t>+</w:t>
            </w:r>
            <w:r w:rsidRPr="00D44640">
              <w:rPr>
                <w:rFonts w:asciiTheme="minorHAnsi" w:hAnsiTheme="minorHAnsi" w:cstheme="minorHAnsi"/>
                <w:sz w:val="18"/>
                <w:szCs w:val="18"/>
              </w:rPr>
              <w:t xml:space="preserve"> X </w:t>
            </w:r>
            <w:r>
              <w:rPr>
                <w:rFonts w:asciiTheme="minorHAnsi" w:hAnsiTheme="minorHAnsi" w:cstheme="minorHAnsi"/>
                <w:sz w:val="18"/>
                <w:szCs w:val="18"/>
              </w:rPr>
              <w:t>+</w:t>
            </w:r>
          </w:p>
        </w:tc>
        <w:tc>
          <w:tcPr>
            <w:tcW w:w="870" w:type="dxa"/>
            <w:tcBorders>
              <w:top w:val="nil"/>
              <w:left w:val="nil"/>
              <w:bottom w:val="single" w:sz="4" w:space="0" w:color="auto"/>
              <w:right w:val="single" w:sz="4" w:space="0" w:color="auto"/>
            </w:tcBorders>
            <w:shd w:val="clear" w:color="000000" w:fill="D9D9D9"/>
            <w:noWrap/>
            <w:vAlign w:val="bottom"/>
            <w:hideMark/>
          </w:tcPr>
          <w:p w14:paraId="61FE3858"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C</w:t>
            </w:r>
          </w:p>
        </w:tc>
        <w:tc>
          <w:tcPr>
            <w:tcW w:w="840" w:type="dxa"/>
            <w:tcBorders>
              <w:top w:val="nil"/>
              <w:left w:val="single" w:sz="4" w:space="0" w:color="auto"/>
              <w:bottom w:val="single" w:sz="4" w:space="0" w:color="auto"/>
              <w:right w:val="nil"/>
            </w:tcBorders>
            <w:shd w:val="clear" w:color="auto" w:fill="auto"/>
            <w:noWrap/>
            <w:vAlign w:val="bottom"/>
            <w:hideMark/>
          </w:tcPr>
          <w:p w14:paraId="70C46F84"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3</w:t>
            </w:r>
          </w:p>
        </w:tc>
        <w:tc>
          <w:tcPr>
            <w:tcW w:w="840" w:type="dxa"/>
            <w:tcBorders>
              <w:top w:val="nil"/>
              <w:left w:val="nil"/>
              <w:bottom w:val="single" w:sz="4" w:space="0" w:color="auto"/>
              <w:right w:val="nil"/>
            </w:tcBorders>
            <w:shd w:val="clear" w:color="auto" w:fill="auto"/>
            <w:noWrap/>
            <w:vAlign w:val="bottom"/>
            <w:hideMark/>
          </w:tcPr>
          <w:p w14:paraId="3AF71C34"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1‐6</w:t>
            </w:r>
          </w:p>
        </w:tc>
        <w:tc>
          <w:tcPr>
            <w:tcW w:w="1280" w:type="dxa"/>
            <w:tcBorders>
              <w:top w:val="nil"/>
              <w:left w:val="nil"/>
              <w:bottom w:val="single" w:sz="4" w:space="0" w:color="auto"/>
              <w:right w:val="nil"/>
            </w:tcBorders>
            <w:shd w:val="clear" w:color="auto" w:fill="auto"/>
            <w:noWrap/>
            <w:vAlign w:val="bottom"/>
            <w:hideMark/>
          </w:tcPr>
          <w:p w14:paraId="3501DD78"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20‐60</w:t>
            </w:r>
          </w:p>
        </w:tc>
        <w:tc>
          <w:tcPr>
            <w:tcW w:w="1020" w:type="dxa"/>
            <w:tcBorders>
              <w:top w:val="nil"/>
              <w:left w:val="nil"/>
              <w:bottom w:val="single" w:sz="4" w:space="0" w:color="auto"/>
              <w:right w:val="nil"/>
            </w:tcBorders>
            <w:shd w:val="clear" w:color="auto" w:fill="auto"/>
            <w:noWrap/>
            <w:vAlign w:val="bottom"/>
            <w:hideMark/>
          </w:tcPr>
          <w:p w14:paraId="239A119F"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6</w:t>
            </w:r>
          </w:p>
        </w:tc>
        <w:tc>
          <w:tcPr>
            <w:tcW w:w="983" w:type="dxa"/>
            <w:tcBorders>
              <w:top w:val="nil"/>
              <w:left w:val="nil"/>
              <w:bottom w:val="single" w:sz="4" w:space="0" w:color="auto"/>
              <w:right w:val="nil"/>
            </w:tcBorders>
            <w:shd w:val="clear" w:color="auto" w:fill="auto"/>
            <w:noWrap/>
            <w:vAlign w:val="bottom"/>
            <w:hideMark/>
          </w:tcPr>
          <w:p w14:paraId="68A2D01C"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17</w:t>
            </w:r>
          </w:p>
        </w:tc>
      </w:tr>
      <w:tr w:rsidR="006B6FAB" w:rsidRPr="00D44640" w14:paraId="6B9F1934" w14:textId="77777777" w:rsidTr="00FA5E2E">
        <w:trPr>
          <w:trHeight w:val="220"/>
        </w:trPr>
        <w:tc>
          <w:tcPr>
            <w:tcW w:w="2420" w:type="dxa"/>
            <w:tcBorders>
              <w:top w:val="nil"/>
              <w:left w:val="nil"/>
              <w:bottom w:val="nil"/>
              <w:right w:val="nil"/>
            </w:tcBorders>
            <w:shd w:val="clear" w:color="000000" w:fill="D9D9D9"/>
            <w:noWrap/>
            <w:vAlign w:val="bottom"/>
            <w:hideMark/>
          </w:tcPr>
          <w:p w14:paraId="0579F919" w14:textId="77777777" w:rsidR="006B6FAB" w:rsidRPr="00D44640" w:rsidRDefault="006B6FAB" w:rsidP="00FA5E2E">
            <w:pPr>
              <w:rPr>
                <w:rFonts w:asciiTheme="minorHAnsi" w:hAnsiTheme="minorHAnsi" w:cstheme="minorHAnsi"/>
                <w:sz w:val="18"/>
                <w:szCs w:val="18"/>
              </w:rPr>
            </w:pPr>
            <w:r w:rsidRPr="00D44640">
              <w:rPr>
                <w:rFonts w:asciiTheme="minorHAnsi" w:hAnsiTheme="minorHAnsi" w:cstheme="minorHAnsi"/>
                <w:sz w:val="18"/>
                <w:szCs w:val="18"/>
              </w:rPr>
              <w:t> </w:t>
            </w:r>
          </w:p>
        </w:tc>
        <w:tc>
          <w:tcPr>
            <w:tcW w:w="870" w:type="dxa"/>
            <w:tcBorders>
              <w:top w:val="nil"/>
              <w:left w:val="nil"/>
              <w:bottom w:val="nil"/>
              <w:right w:val="single" w:sz="4" w:space="0" w:color="auto"/>
            </w:tcBorders>
            <w:shd w:val="clear" w:color="000000" w:fill="D9D9D9"/>
            <w:noWrap/>
            <w:vAlign w:val="bottom"/>
            <w:hideMark/>
          </w:tcPr>
          <w:p w14:paraId="3355F439"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H</w:t>
            </w:r>
          </w:p>
        </w:tc>
        <w:tc>
          <w:tcPr>
            <w:tcW w:w="840" w:type="dxa"/>
            <w:tcBorders>
              <w:top w:val="nil"/>
              <w:left w:val="single" w:sz="4" w:space="0" w:color="auto"/>
              <w:bottom w:val="nil"/>
              <w:right w:val="nil"/>
            </w:tcBorders>
            <w:shd w:val="clear" w:color="auto" w:fill="auto"/>
            <w:noWrap/>
            <w:vAlign w:val="bottom"/>
            <w:hideMark/>
          </w:tcPr>
          <w:p w14:paraId="0386F4C5"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1</w:t>
            </w:r>
          </w:p>
        </w:tc>
        <w:tc>
          <w:tcPr>
            <w:tcW w:w="840" w:type="dxa"/>
            <w:tcBorders>
              <w:top w:val="nil"/>
              <w:left w:val="nil"/>
              <w:bottom w:val="nil"/>
              <w:right w:val="nil"/>
            </w:tcBorders>
            <w:shd w:val="clear" w:color="auto" w:fill="auto"/>
            <w:noWrap/>
            <w:vAlign w:val="bottom"/>
            <w:hideMark/>
          </w:tcPr>
          <w:p w14:paraId="6B68D6AC"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3‐6</w:t>
            </w:r>
          </w:p>
        </w:tc>
        <w:tc>
          <w:tcPr>
            <w:tcW w:w="1280" w:type="dxa"/>
            <w:tcBorders>
              <w:top w:val="nil"/>
              <w:left w:val="nil"/>
              <w:bottom w:val="nil"/>
              <w:right w:val="nil"/>
            </w:tcBorders>
            <w:shd w:val="clear" w:color="auto" w:fill="auto"/>
            <w:noWrap/>
            <w:vAlign w:val="bottom"/>
            <w:hideMark/>
          </w:tcPr>
          <w:p w14:paraId="30006BA9"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63‐100</w:t>
            </w:r>
          </w:p>
        </w:tc>
        <w:tc>
          <w:tcPr>
            <w:tcW w:w="1020" w:type="dxa"/>
            <w:tcBorders>
              <w:top w:val="nil"/>
              <w:left w:val="nil"/>
              <w:bottom w:val="nil"/>
              <w:right w:val="nil"/>
            </w:tcBorders>
            <w:shd w:val="clear" w:color="auto" w:fill="auto"/>
            <w:noWrap/>
            <w:vAlign w:val="bottom"/>
            <w:hideMark/>
          </w:tcPr>
          <w:p w14:paraId="1B2F10E2"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36</w:t>
            </w:r>
          </w:p>
        </w:tc>
        <w:tc>
          <w:tcPr>
            <w:tcW w:w="983" w:type="dxa"/>
            <w:tcBorders>
              <w:top w:val="nil"/>
              <w:left w:val="nil"/>
              <w:bottom w:val="nil"/>
              <w:right w:val="nil"/>
            </w:tcBorders>
            <w:shd w:val="clear" w:color="auto" w:fill="auto"/>
            <w:noWrap/>
            <w:vAlign w:val="bottom"/>
            <w:hideMark/>
          </w:tcPr>
          <w:p w14:paraId="77A76373"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2</w:t>
            </w:r>
          </w:p>
        </w:tc>
      </w:tr>
      <w:tr w:rsidR="006B6FAB" w:rsidRPr="00D44640" w14:paraId="17C03F0F" w14:textId="77777777" w:rsidTr="00FA5E2E">
        <w:trPr>
          <w:trHeight w:val="220"/>
        </w:trPr>
        <w:tc>
          <w:tcPr>
            <w:tcW w:w="2420" w:type="dxa"/>
            <w:tcBorders>
              <w:top w:val="nil"/>
              <w:left w:val="nil"/>
              <w:bottom w:val="nil"/>
              <w:right w:val="nil"/>
            </w:tcBorders>
            <w:shd w:val="clear" w:color="000000" w:fill="D9D9D9"/>
            <w:noWrap/>
            <w:vAlign w:val="bottom"/>
            <w:hideMark/>
          </w:tcPr>
          <w:p w14:paraId="5196C56B" w14:textId="370BCE6E" w:rsidR="006B6FAB" w:rsidRPr="00D44640" w:rsidRDefault="00142CA9" w:rsidP="00FA5E2E">
            <w:pPr>
              <w:rPr>
                <w:rFonts w:asciiTheme="minorHAnsi" w:hAnsiTheme="minorHAnsi" w:cstheme="minorHAnsi"/>
                <w:sz w:val="18"/>
                <w:szCs w:val="18"/>
              </w:rPr>
            </w:pPr>
            <w:proofErr w:type="spellStart"/>
            <w:r w:rsidRPr="00142CA9">
              <w:rPr>
                <w:rFonts w:asciiTheme="minorHAnsi" w:hAnsiTheme="minorHAnsi" w:cstheme="minorHAnsi"/>
                <w:i/>
                <w:iCs/>
                <w:sz w:val="18"/>
                <w:szCs w:val="18"/>
              </w:rPr>
              <w:t>Periophthalmus</w:t>
            </w:r>
            <w:proofErr w:type="spellEnd"/>
          </w:p>
        </w:tc>
        <w:tc>
          <w:tcPr>
            <w:tcW w:w="870" w:type="dxa"/>
            <w:tcBorders>
              <w:top w:val="nil"/>
              <w:left w:val="nil"/>
              <w:bottom w:val="nil"/>
              <w:right w:val="single" w:sz="4" w:space="0" w:color="auto"/>
            </w:tcBorders>
            <w:shd w:val="clear" w:color="000000" w:fill="D9D9D9"/>
            <w:noWrap/>
            <w:vAlign w:val="bottom"/>
            <w:hideMark/>
          </w:tcPr>
          <w:p w14:paraId="20207882"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O</w:t>
            </w:r>
          </w:p>
        </w:tc>
        <w:tc>
          <w:tcPr>
            <w:tcW w:w="840" w:type="dxa"/>
            <w:tcBorders>
              <w:top w:val="nil"/>
              <w:left w:val="single" w:sz="4" w:space="0" w:color="auto"/>
              <w:bottom w:val="nil"/>
              <w:right w:val="nil"/>
            </w:tcBorders>
            <w:shd w:val="clear" w:color="auto" w:fill="auto"/>
            <w:noWrap/>
            <w:vAlign w:val="bottom"/>
            <w:hideMark/>
          </w:tcPr>
          <w:p w14:paraId="18BBD684"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0</w:t>
            </w:r>
          </w:p>
        </w:tc>
        <w:tc>
          <w:tcPr>
            <w:tcW w:w="840" w:type="dxa"/>
            <w:tcBorders>
              <w:top w:val="nil"/>
              <w:left w:val="nil"/>
              <w:bottom w:val="nil"/>
              <w:right w:val="nil"/>
            </w:tcBorders>
            <w:shd w:val="clear" w:color="auto" w:fill="auto"/>
            <w:noWrap/>
            <w:vAlign w:val="bottom"/>
            <w:hideMark/>
          </w:tcPr>
          <w:p w14:paraId="79213DC6"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3‐6</w:t>
            </w:r>
          </w:p>
        </w:tc>
        <w:tc>
          <w:tcPr>
            <w:tcW w:w="1280" w:type="dxa"/>
            <w:tcBorders>
              <w:top w:val="nil"/>
              <w:left w:val="nil"/>
              <w:bottom w:val="nil"/>
              <w:right w:val="nil"/>
            </w:tcBorders>
            <w:shd w:val="clear" w:color="auto" w:fill="auto"/>
            <w:noWrap/>
            <w:vAlign w:val="bottom"/>
            <w:hideMark/>
          </w:tcPr>
          <w:p w14:paraId="0B4BBB23"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63‐100</w:t>
            </w:r>
          </w:p>
        </w:tc>
        <w:tc>
          <w:tcPr>
            <w:tcW w:w="1020" w:type="dxa"/>
            <w:tcBorders>
              <w:top w:val="nil"/>
              <w:left w:val="nil"/>
              <w:bottom w:val="nil"/>
              <w:right w:val="nil"/>
            </w:tcBorders>
            <w:shd w:val="clear" w:color="auto" w:fill="auto"/>
            <w:noWrap/>
            <w:vAlign w:val="bottom"/>
            <w:hideMark/>
          </w:tcPr>
          <w:p w14:paraId="7356D7E6"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29</w:t>
            </w:r>
          </w:p>
        </w:tc>
        <w:tc>
          <w:tcPr>
            <w:tcW w:w="983" w:type="dxa"/>
            <w:tcBorders>
              <w:top w:val="nil"/>
              <w:left w:val="nil"/>
              <w:bottom w:val="nil"/>
              <w:right w:val="nil"/>
            </w:tcBorders>
            <w:shd w:val="clear" w:color="auto" w:fill="auto"/>
            <w:noWrap/>
            <w:vAlign w:val="bottom"/>
            <w:hideMark/>
          </w:tcPr>
          <w:p w14:paraId="65A57682"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2</w:t>
            </w:r>
          </w:p>
        </w:tc>
      </w:tr>
      <w:tr w:rsidR="006B6FAB" w:rsidRPr="00D44640" w14:paraId="6F86AD8C" w14:textId="77777777" w:rsidTr="00FA5E2E">
        <w:trPr>
          <w:trHeight w:val="220"/>
        </w:trPr>
        <w:tc>
          <w:tcPr>
            <w:tcW w:w="2420" w:type="dxa"/>
            <w:tcBorders>
              <w:top w:val="nil"/>
              <w:left w:val="nil"/>
              <w:bottom w:val="nil"/>
              <w:right w:val="nil"/>
            </w:tcBorders>
            <w:shd w:val="clear" w:color="000000" w:fill="D9D9D9"/>
            <w:noWrap/>
            <w:vAlign w:val="bottom"/>
            <w:hideMark/>
          </w:tcPr>
          <w:p w14:paraId="453FD028" w14:textId="5AFB2F18" w:rsidR="006B6FAB" w:rsidRPr="00D44640" w:rsidRDefault="006B6FAB" w:rsidP="00FA5E2E">
            <w:pPr>
              <w:rPr>
                <w:rFonts w:asciiTheme="minorHAnsi" w:hAnsiTheme="minorHAnsi" w:cstheme="minorHAnsi"/>
                <w:i/>
                <w:iCs/>
                <w:sz w:val="18"/>
                <w:szCs w:val="18"/>
              </w:rPr>
            </w:pPr>
            <w:proofErr w:type="spellStart"/>
            <w:r w:rsidRPr="00D44640">
              <w:rPr>
                <w:rFonts w:asciiTheme="minorHAnsi" w:hAnsiTheme="minorHAnsi" w:cstheme="minorHAnsi"/>
                <w:i/>
                <w:iCs/>
                <w:sz w:val="18"/>
                <w:szCs w:val="18"/>
              </w:rPr>
              <w:t>modestus</w:t>
            </w:r>
            <w:proofErr w:type="spellEnd"/>
          </w:p>
        </w:tc>
        <w:tc>
          <w:tcPr>
            <w:tcW w:w="870" w:type="dxa"/>
            <w:tcBorders>
              <w:top w:val="nil"/>
              <w:left w:val="nil"/>
              <w:bottom w:val="nil"/>
              <w:right w:val="single" w:sz="4" w:space="0" w:color="auto"/>
            </w:tcBorders>
            <w:shd w:val="clear" w:color="000000" w:fill="D9D9D9"/>
            <w:noWrap/>
            <w:vAlign w:val="bottom"/>
            <w:hideMark/>
          </w:tcPr>
          <w:p w14:paraId="3C2160BA"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D</w:t>
            </w:r>
          </w:p>
        </w:tc>
        <w:tc>
          <w:tcPr>
            <w:tcW w:w="840" w:type="dxa"/>
            <w:tcBorders>
              <w:top w:val="nil"/>
              <w:left w:val="single" w:sz="4" w:space="0" w:color="auto"/>
              <w:bottom w:val="nil"/>
              <w:right w:val="nil"/>
            </w:tcBorders>
            <w:shd w:val="clear" w:color="auto" w:fill="auto"/>
            <w:noWrap/>
            <w:vAlign w:val="bottom"/>
            <w:hideMark/>
          </w:tcPr>
          <w:p w14:paraId="6788A35F"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1</w:t>
            </w:r>
          </w:p>
        </w:tc>
        <w:tc>
          <w:tcPr>
            <w:tcW w:w="840" w:type="dxa"/>
            <w:tcBorders>
              <w:top w:val="nil"/>
              <w:left w:val="nil"/>
              <w:bottom w:val="nil"/>
              <w:right w:val="nil"/>
            </w:tcBorders>
            <w:shd w:val="clear" w:color="auto" w:fill="auto"/>
            <w:noWrap/>
            <w:vAlign w:val="bottom"/>
            <w:hideMark/>
          </w:tcPr>
          <w:p w14:paraId="7FF0719D"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3‐6</w:t>
            </w:r>
          </w:p>
        </w:tc>
        <w:tc>
          <w:tcPr>
            <w:tcW w:w="1280" w:type="dxa"/>
            <w:tcBorders>
              <w:top w:val="nil"/>
              <w:left w:val="nil"/>
              <w:bottom w:val="nil"/>
              <w:right w:val="nil"/>
            </w:tcBorders>
            <w:shd w:val="clear" w:color="auto" w:fill="auto"/>
            <w:noWrap/>
            <w:vAlign w:val="bottom"/>
            <w:hideMark/>
          </w:tcPr>
          <w:p w14:paraId="464388C6"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80‐120</w:t>
            </w:r>
          </w:p>
        </w:tc>
        <w:tc>
          <w:tcPr>
            <w:tcW w:w="1020" w:type="dxa"/>
            <w:tcBorders>
              <w:top w:val="nil"/>
              <w:left w:val="nil"/>
              <w:bottom w:val="nil"/>
              <w:right w:val="nil"/>
            </w:tcBorders>
            <w:shd w:val="clear" w:color="auto" w:fill="auto"/>
            <w:noWrap/>
            <w:vAlign w:val="bottom"/>
            <w:hideMark/>
          </w:tcPr>
          <w:p w14:paraId="27E2EDC5"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32</w:t>
            </w:r>
          </w:p>
        </w:tc>
        <w:tc>
          <w:tcPr>
            <w:tcW w:w="983" w:type="dxa"/>
            <w:tcBorders>
              <w:top w:val="nil"/>
              <w:left w:val="nil"/>
              <w:bottom w:val="nil"/>
              <w:right w:val="nil"/>
            </w:tcBorders>
            <w:shd w:val="clear" w:color="auto" w:fill="auto"/>
            <w:noWrap/>
            <w:vAlign w:val="bottom"/>
            <w:hideMark/>
          </w:tcPr>
          <w:p w14:paraId="47C8703D"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2</w:t>
            </w:r>
          </w:p>
        </w:tc>
      </w:tr>
      <w:tr w:rsidR="006B6FAB" w:rsidRPr="00D44640" w14:paraId="2060CFA4" w14:textId="77777777" w:rsidTr="00FA5E2E">
        <w:trPr>
          <w:trHeight w:val="220"/>
        </w:trPr>
        <w:tc>
          <w:tcPr>
            <w:tcW w:w="2420" w:type="dxa"/>
            <w:tcBorders>
              <w:top w:val="nil"/>
              <w:left w:val="nil"/>
              <w:bottom w:val="nil"/>
              <w:right w:val="nil"/>
            </w:tcBorders>
            <w:shd w:val="clear" w:color="000000" w:fill="D9D9D9"/>
            <w:noWrap/>
            <w:vAlign w:val="bottom"/>
            <w:hideMark/>
          </w:tcPr>
          <w:p w14:paraId="1CBCC873" w14:textId="77777777" w:rsidR="006B6FAB" w:rsidRPr="00D44640" w:rsidRDefault="006B6FAB" w:rsidP="00FA5E2E">
            <w:pPr>
              <w:rPr>
                <w:rFonts w:asciiTheme="minorHAnsi" w:hAnsiTheme="minorHAnsi" w:cstheme="minorHAnsi"/>
                <w:sz w:val="18"/>
                <w:szCs w:val="18"/>
              </w:rPr>
            </w:pPr>
            <w:r w:rsidRPr="00D44640">
              <w:rPr>
                <w:rFonts w:asciiTheme="minorHAnsi" w:hAnsiTheme="minorHAnsi" w:cstheme="minorHAnsi"/>
                <w:sz w:val="18"/>
                <w:szCs w:val="18"/>
              </w:rPr>
              <w:t> </w:t>
            </w:r>
          </w:p>
        </w:tc>
        <w:tc>
          <w:tcPr>
            <w:tcW w:w="870" w:type="dxa"/>
            <w:tcBorders>
              <w:top w:val="nil"/>
              <w:left w:val="nil"/>
              <w:bottom w:val="nil"/>
              <w:right w:val="single" w:sz="4" w:space="0" w:color="auto"/>
            </w:tcBorders>
            <w:shd w:val="clear" w:color="000000" w:fill="D9D9D9"/>
            <w:noWrap/>
            <w:vAlign w:val="bottom"/>
            <w:hideMark/>
          </w:tcPr>
          <w:p w14:paraId="1162AF88"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A</w:t>
            </w:r>
          </w:p>
        </w:tc>
        <w:tc>
          <w:tcPr>
            <w:tcW w:w="840" w:type="dxa"/>
            <w:tcBorders>
              <w:top w:val="nil"/>
              <w:left w:val="single" w:sz="4" w:space="0" w:color="auto"/>
              <w:bottom w:val="nil"/>
              <w:right w:val="nil"/>
            </w:tcBorders>
            <w:shd w:val="clear" w:color="auto" w:fill="auto"/>
            <w:noWrap/>
            <w:vAlign w:val="bottom"/>
            <w:hideMark/>
          </w:tcPr>
          <w:p w14:paraId="11F4C063"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1</w:t>
            </w:r>
          </w:p>
        </w:tc>
        <w:tc>
          <w:tcPr>
            <w:tcW w:w="840" w:type="dxa"/>
            <w:tcBorders>
              <w:top w:val="nil"/>
              <w:left w:val="nil"/>
              <w:bottom w:val="nil"/>
              <w:right w:val="nil"/>
            </w:tcBorders>
            <w:shd w:val="clear" w:color="auto" w:fill="auto"/>
            <w:noWrap/>
            <w:vAlign w:val="bottom"/>
            <w:hideMark/>
          </w:tcPr>
          <w:p w14:paraId="7585507B"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1‐7</w:t>
            </w:r>
          </w:p>
        </w:tc>
        <w:tc>
          <w:tcPr>
            <w:tcW w:w="1280" w:type="dxa"/>
            <w:tcBorders>
              <w:top w:val="nil"/>
              <w:left w:val="nil"/>
              <w:bottom w:val="nil"/>
              <w:right w:val="nil"/>
            </w:tcBorders>
            <w:shd w:val="clear" w:color="auto" w:fill="auto"/>
            <w:noWrap/>
            <w:vAlign w:val="bottom"/>
            <w:hideMark/>
          </w:tcPr>
          <w:p w14:paraId="166D7992"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25‐50</w:t>
            </w:r>
          </w:p>
        </w:tc>
        <w:tc>
          <w:tcPr>
            <w:tcW w:w="1020" w:type="dxa"/>
            <w:tcBorders>
              <w:top w:val="nil"/>
              <w:left w:val="nil"/>
              <w:bottom w:val="nil"/>
              <w:right w:val="nil"/>
            </w:tcBorders>
            <w:shd w:val="clear" w:color="auto" w:fill="auto"/>
            <w:noWrap/>
            <w:vAlign w:val="bottom"/>
            <w:hideMark/>
          </w:tcPr>
          <w:p w14:paraId="00DD8553"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9</w:t>
            </w:r>
          </w:p>
        </w:tc>
        <w:tc>
          <w:tcPr>
            <w:tcW w:w="983" w:type="dxa"/>
            <w:tcBorders>
              <w:top w:val="nil"/>
              <w:left w:val="nil"/>
              <w:bottom w:val="nil"/>
              <w:right w:val="nil"/>
            </w:tcBorders>
            <w:shd w:val="clear" w:color="auto" w:fill="auto"/>
            <w:noWrap/>
            <w:vAlign w:val="bottom"/>
            <w:hideMark/>
          </w:tcPr>
          <w:p w14:paraId="4D5065DE"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4</w:t>
            </w:r>
          </w:p>
        </w:tc>
      </w:tr>
      <w:tr w:rsidR="006B6FAB" w:rsidRPr="00D44640" w14:paraId="3AD248C2" w14:textId="77777777" w:rsidTr="00FA5E2E">
        <w:trPr>
          <w:trHeight w:val="220"/>
        </w:trPr>
        <w:tc>
          <w:tcPr>
            <w:tcW w:w="2420" w:type="dxa"/>
            <w:tcBorders>
              <w:top w:val="nil"/>
              <w:left w:val="nil"/>
              <w:bottom w:val="single" w:sz="4" w:space="0" w:color="auto"/>
              <w:right w:val="nil"/>
            </w:tcBorders>
            <w:shd w:val="clear" w:color="000000" w:fill="D9D9D9"/>
            <w:noWrap/>
            <w:vAlign w:val="bottom"/>
            <w:hideMark/>
          </w:tcPr>
          <w:p w14:paraId="3D0A8B4A" w14:textId="77777777" w:rsidR="006B6FAB" w:rsidRPr="00D44640" w:rsidRDefault="006B6FAB" w:rsidP="00FA5E2E">
            <w:pPr>
              <w:jc w:val="right"/>
              <w:rPr>
                <w:rFonts w:asciiTheme="minorHAnsi" w:hAnsiTheme="minorHAnsi" w:cstheme="minorHAnsi"/>
                <w:sz w:val="18"/>
                <w:szCs w:val="18"/>
              </w:rPr>
            </w:pPr>
            <w:r w:rsidRPr="00D44640">
              <w:rPr>
                <w:rFonts w:asciiTheme="minorHAnsi" w:hAnsiTheme="minorHAnsi" w:cstheme="minorHAnsi"/>
                <w:sz w:val="18"/>
                <w:szCs w:val="18"/>
              </w:rPr>
              <w:t xml:space="preserve">5 X </w:t>
            </w:r>
            <w:proofErr w:type="spellStart"/>
            <w:r w:rsidRPr="00D44640">
              <w:rPr>
                <w:rFonts w:asciiTheme="minorHAnsi" w:hAnsiTheme="minorHAnsi" w:cstheme="minorHAnsi"/>
                <w:sz w:val="18"/>
                <w:szCs w:val="18"/>
              </w:rPr>
              <w:t>X</w:t>
            </w:r>
            <w:proofErr w:type="spellEnd"/>
            <w:r w:rsidRPr="00D44640">
              <w:rPr>
                <w:rFonts w:asciiTheme="minorHAnsi" w:hAnsiTheme="minorHAnsi" w:cstheme="minorHAnsi"/>
                <w:sz w:val="18"/>
                <w:szCs w:val="18"/>
              </w:rPr>
              <w:t xml:space="preserve"> </w:t>
            </w:r>
            <w:r>
              <w:rPr>
                <w:rFonts w:asciiTheme="minorHAnsi" w:hAnsiTheme="minorHAnsi" w:cstheme="minorHAnsi"/>
                <w:sz w:val="18"/>
                <w:szCs w:val="18"/>
              </w:rPr>
              <w:t>+</w:t>
            </w:r>
            <w:r w:rsidRPr="00D44640">
              <w:rPr>
                <w:rFonts w:asciiTheme="minorHAnsi" w:hAnsiTheme="minorHAnsi" w:cstheme="minorHAnsi"/>
                <w:sz w:val="18"/>
                <w:szCs w:val="18"/>
              </w:rPr>
              <w:t xml:space="preserve"> X </w:t>
            </w:r>
            <w:r>
              <w:rPr>
                <w:rFonts w:asciiTheme="minorHAnsi" w:hAnsiTheme="minorHAnsi" w:cstheme="minorHAnsi"/>
                <w:sz w:val="18"/>
                <w:szCs w:val="18"/>
              </w:rPr>
              <w:t>+</w:t>
            </w:r>
          </w:p>
        </w:tc>
        <w:tc>
          <w:tcPr>
            <w:tcW w:w="870" w:type="dxa"/>
            <w:tcBorders>
              <w:top w:val="nil"/>
              <w:left w:val="nil"/>
              <w:bottom w:val="single" w:sz="4" w:space="0" w:color="auto"/>
              <w:right w:val="single" w:sz="4" w:space="0" w:color="auto"/>
            </w:tcBorders>
            <w:shd w:val="clear" w:color="000000" w:fill="D9D9D9"/>
            <w:noWrap/>
            <w:vAlign w:val="bottom"/>
            <w:hideMark/>
          </w:tcPr>
          <w:p w14:paraId="588E5F03"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C</w:t>
            </w:r>
          </w:p>
        </w:tc>
        <w:tc>
          <w:tcPr>
            <w:tcW w:w="840" w:type="dxa"/>
            <w:tcBorders>
              <w:top w:val="nil"/>
              <w:left w:val="single" w:sz="4" w:space="0" w:color="auto"/>
              <w:bottom w:val="single" w:sz="4" w:space="0" w:color="auto"/>
              <w:right w:val="nil"/>
            </w:tcBorders>
            <w:shd w:val="clear" w:color="auto" w:fill="auto"/>
            <w:noWrap/>
            <w:vAlign w:val="bottom"/>
            <w:hideMark/>
          </w:tcPr>
          <w:p w14:paraId="68DFDAB7"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2‐3</w:t>
            </w:r>
          </w:p>
        </w:tc>
        <w:tc>
          <w:tcPr>
            <w:tcW w:w="840" w:type="dxa"/>
            <w:tcBorders>
              <w:top w:val="nil"/>
              <w:left w:val="nil"/>
              <w:bottom w:val="single" w:sz="4" w:space="0" w:color="auto"/>
              <w:right w:val="nil"/>
            </w:tcBorders>
            <w:shd w:val="clear" w:color="auto" w:fill="auto"/>
            <w:noWrap/>
            <w:vAlign w:val="bottom"/>
            <w:hideMark/>
          </w:tcPr>
          <w:p w14:paraId="6ED69C82"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1‐4</w:t>
            </w:r>
          </w:p>
        </w:tc>
        <w:tc>
          <w:tcPr>
            <w:tcW w:w="1280" w:type="dxa"/>
            <w:tcBorders>
              <w:top w:val="nil"/>
              <w:left w:val="nil"/>
              <w:bottom w:val="single" w:sz="4" w:space="0" w:color="auto"/>
              <w:right w:val="nil"/>
            </w:tcBorders>
            <w:shd w:val="clear" w:color="auto" w:fill="auto"/>
            <w:noWrap/>
            <w:vAlign w:val="bottom"/>
            <w:hideMark/>
          </w:tcPr>
          <w:p w14:paraId="3A3F14FF"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25‐70</w:t>
            </w:r>
          </w:p>
        </w:tc>
        <w:tc>
          <w:tcPr>
            <w:tcW w:w="1020" w:type="dxa"/>
            <w:tcBorders>
              <w:top w:val="nil"/>
              <w:left w:val="nil"/>
              <w:bottom w:val="single" w:sz="4" w:space="0" w:color="auto"/>
              <w:right w:val="nil"/>
            </w:tcBorders>
            <w:shd w:val="clear" w:color="auto" w:fill="auto"/>
            <w:noWrap/>
            <w:vAlign w:val="bottom"/>
            <w:hideMark/>
          </w:tcPr>
          <w:p w14:paraId="21155886"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16</w:t>
            </w:r>
          </w:p>
        </w:tc>
        <w:tc>
          <w:tcPr>
            <w:tcW w:w="983" w:type="dxa"/>
            <w:tcBorders>
              <w:top w:val="nil"/>
              <w:left w:val="nil"/>
              <w:bottom w:val="single" w:sz="4" w:space="0" w:color="auto"/>
              <w:right w:val="nil"/>
            </w:tcBorders>
            <w:shd w:val="clear" w:color="auto" w:fill="auto"/>
            <w:noWrap/>
            <w:vAlign w:val="bottom"/>
            <w:hideMark/>
          </w:tcPr>
          <w:p w14:paraId="4AF1D702"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5</w:t>
            </w:r>
          </w:p>
        </w:tc>
      </w:tr>
      <w:tr w:rsidR="006B6FAB" w:rsidRPr="00D44640" w14:paraId="50D78535" w14:textId="77777777" w:rsidTr="00FA5E2E">
        <w:trPr>
          <w:trHeight w:val="220"/>
        </w:trPr>
        <w:tc>
          <w:tcPr>
            <w:tcW w:w="2420" w:type="dxa"/>
            <w:tcBorders>
              <w:top w:val="nil"/>
              <w:left w:val="nil"/>
              <w:bottom w:val="nil"/>
              <w:right w:val="nil"/>
            </w:tcBorders>
            <w:shd w:val="clear" w:color="000000" w:fill="D9D9D9"/>
            <w:noWrap/>
            <w:vAlign w:val="bottom"/>
            <w:hideMark/>
          </w:tcPr>
          <w:p w14:paraId="303E1CEF" w14:textId="77777777" w:rsidR="006B6FAB" w:rsidRPr="00D44640" w:rsidRDefault="006B6FAB" w:rsidP="00FA5E2E">
            <w:pPr>
              <w:rPr>
                <w:rFonts w:asciiTheme="minorHAnsi" w:hAnsiTheme="minorHAnsi" w:cstheme="minorHAnsi"/>
                <w:sz w:val="18"/>
                <w:szCs w:val="18"/>
              </w:rPr>
            </w:pPr>
            <w:r w:rsidRPr="00D44640">
              <w:rPr>
                <w:rFonts w:asciiTheme="minorHAnsi" w:hAnsiTheme="minorHAnsi" w:cstheme="minorHAnsi"/>
                <w:sz w:val="18"/>
                <w:szCs w:val="18"/>
              </w:rPr>
              <w:t> </w:t>
            </w:r>
          </w:p>
        </w:tc>
        <w:tc>
          <w:tcPr>
            <w:tcW w:w="870" w:type="dxa"/>
            <w:tcBorders>
              <w:top w:val="nil"/>
              <w:left w:val="nil"/>
              <w:bottom w:val="nil"/>
              <w:right w:val="single" w:sz="4" w:space="0" w:color="auto"/>
            </w:tcBorders>
            <w:shd w:val="clear" w:color="000000" w:fill="D9D9D9"/>
            <w:noWrap/>
            <w:vAlign w:val="bottom"/>
            <w:hideMark/>
          </w:tcPr>
          <w:p w14:paraId="59E8CA39"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H</w:t>
            </w:r>
          </w:p>
        </w:tc>
        <w:tc>
          <w:tcPr>
            <w:tcW w:w="840" w:type="dxa"/>
            <w:tcBorders>
              <w:top w:val="nil"/>
              <w:left w:val="single" w:sz="4" w:space="0" w:color="auto"/>
              <w:bottom w:val="nil"/>
              <w:right w:val="nil"/>
            </w:tcBorders>
            <w:shd w:val="clear" w:color="auto" w:fill="auto"/>
            <w:noWrap/>
            <w:vAlign w:val="bottom"/>
            <w:hideMark/>
          </w:tcPr>
          <w:p w14:paraId="52A2DEE6"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2‐4</w:t>
            </w:r>
          </w:p>
        </w:tc>
        <w:tc>
          <w:tcPr>
            <w:tcW w:w="840" w:type="dxa"/>
            <w:tcBorders>
              <w:top w:val="nil"/>
              <w:left w:val="nil"/>
              <w:bottom w:val="nil"/>
              <w:right w:val="nil"/>
            </w:tcBorders>
            <w:shd w:val="clear" w:color="auto" w:fill="auto"/>
            <w:noWrap/>
            <w:vAlign w:val="bottom"/>
            <w:hideMark/>
          </w:tcPr>
          <w:p w14:paraId="4D4DF080"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2‐4</w:t>
            </w:r>
          </w:p>
        </w:tc>
        <w:tc>
          <w:tcPr>
            <w:tcW w:w="1280" w:type="dxa"/>
            <w:tcBorders>
              <w:top w:val="nil"/>
              <w:left w:val="nil"/>
              <w:bottom w:val="nil"/>
              <w:right w:val="nil"/>
            </w:tcBorders>
            <w:shd w:val="clear" w:color="auto" w:fill="auto"/>
            <w:noWrap/>
            <w:vAlign w:val="bottom"/>
            <w:hideMark/>
          </w:tcPr>
          <w:p w14:paraId="42103B43"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30‐40</w:t>
            </w:r>
          </w:p>
        </w:tc>
        <w:tc>
          <w:tcPr>
            <w:tcW w:w="1020" w:type="dxa"/>
            <w:tcBorders>
              <w:top w:val="nil"/>
              <w:left w:val="nil"/>
              <w:bottom w:val="nil"/>
              <w:right w:val="nil"/>
            </w:tcBorders>
            <w:shd w:val="clear" w:color="auto" w:fill="auto"/>
            <w:noWrap/>
            <w:vAlign w:val="bottom"/>
            <w:hideMark/>
          </w:tcPr>
          <w:p w14:paraId="03BE4E3D"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11*</w:t>
            </w:r>
          </w:p>
        </w:tc>
        <w:tc>
          <w:tcPr>
            <w:tcW w:w="983" w:type="dxa"/>
            <w:tcBorders>
              <w:top w:val="nil"/>
              <w:left w:val="nil"/>
              <w:bottom w:val="nil"/>
              <w:right w:val="nil"/>
            </w:tcBorders>
            <w:shd w:val="clear" w:color="auto" w:fill="auto"/>
            <w:noWrap/>
            <w:vAlign w:val="bottom"/>
            <w:hideMark/>
          </w:tcPr>
          <w:p w14:paraId="36CC25EB"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13</w:t>
            </w:r>
          </w:p>
        </w:tc>
      </w:tr>
      <w:tr w:rsidR="006B6FAB" w:rsidRPr="00D44640" w14:paraId="012722F3" w14:textId="77777777" w:rsidTr="00FA5E2E">
        <w:trPr>
          <w:trHeight w:val="220"/>
        </w:trPr>
        <w:tc>
          <w:tcPr>
            <w:tcW w:w="2420" w:type="dxa"/>
            <w:tcBorders>
              <w:top w:val="nil"/>
              <w:left w:val="nil"/>
              <w:bottom w:val="nil"/>
              <w:right w:val="nil"/>
            </w:tcBorders>
            <w:shd w:val="clear" w:color="000000" w:fill="D9D9D9"/>
            <w:noWrap/>
            <w:vAlign w:val="bottom"/>
            <w:hideMark/>
          </w:tcPr>
          <w:p w14:paraId="771E1E1D" w14:textId="714AA374" w:rsidR="006B6FAB" w:rsidRPr="00D44640" w:rsidRDefault="00142CA9" w:rsidP="00FA5E2E">
            <w:pPr>
              <w:rPr>
                <w:rFonts w:asciiTheme="minorHAnsi" w:hAnsiTheme="minorHAnsi" w:cstheme="minorHAnsi"/>
                <w:sz w:val="18"/>
                <w:szCs w:val="18"/>
              </w:rPr>
            </w:pPr>
            <w:proofErr w:type="spellStart"/>
            <w:r w:rsidRPr="00142CA9">
              <w:rPr>
                <w:rFonts w:asciiTheme="minorHAnsi" w:hAnsiTheme="minorHAnsi" w:cstheme="minorHAnsi"/>
                <w:i/>
                <w:iCs/>
                <w:sz w:val="18"/>
                <w:szCs w:val="18"/>
              </w:rPr>
              <w:t>Pseudapocryptes</w:t>
            </w:r>
            <w:proofErr w:type="spellEnd"/>
          </w:p>
        </w:tc>
        <w:tc>
          <w:tcPr>
            <w:tcW w:w="870" w:type="dxa"/>
            <w:tcBorders>
              <w:top w:val="nil"/>
              <w:left w:val="nil"/>
              <w:bottom w:val="nil"/>
              <w:right w:val="single" w:sz="4" w:space="0" w:color="auto"/>
            </w:tcBorders>
            <w:shd w:val="clear" w:color="000000" w:fill="D9D9D9"/>
            <w:noWrap/>
            <w:vAlign w:val="bottom"/>
            <w:hideMark/>
          </w:tcPr>
          <w:p w14:paraId="597632E6"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O</w:t>
            </w:r>
          </w:p>
        </w:tc>
        <w:tc>
          <w:tcPr>
            <w:tcW w:w="840" w:type="dxa"/>
            <w:tcBorders>
              <w:top w:val="nil"/>
              <w:left w:val="single" w:sz="4" w:space="0" w:color="auto"/>
              <w:bottom w:val="nil"/>
              <w:right w:val="nil"/>
            </w:tcBorders>
            <w:shd w:val="clear" w:color="auto" w:fill="auto"/>
            <w:noWrap/>
            <w:vAlign w:val="bottom"/>
            <w:hideMark/>
          </w:tcPr>
          <w:p w14:paraId="268B7ED8"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1</w:t>
            </w:r>
          </w:p>
        </w:tc>
        <w:tc>
          <w:tcPr>
            <w:tcW w:w="840" w:type="dxa"/>
            <w:tcBorders>
              <w:top w:val="nil"/>
              <w:left w:val="nil"/>
              <w:bottom w:val="nil"/>
              <w:right w:val="nil"/>
            </w:tcBorders>
            <w:shd w:val="clear" w:color="auto" w:fill="auto"/>
            <w:noWrap/>
            <w:vAlign w:val="bottom"/>
            <w:hideMark/>
          </w:tcPr>
          <w:p w14:paraId="508DDD6A"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3‐7</w:t>
            </w:r>
          </w:p>
        </w:tc>
        <w:tc>
          <w:tcPr>
            <w:tcW w:w="1280" w:type="dxa"/>
            <w:tcBorders>
              <w:top w:val="nil"/>
              <w:left w:val="nil"/>
              <w:bottom w:val="nil"/>
              <w:right w:val="nil"/>
            </w:tcBorders>
            <w:shd w:val="clear" w:color="auto" w:fill="auto"/>
            <w:noWrap/>
            <w:vAlign w:val="bottom"/>
            <w:hideMark/>
          </w:tcPr>
          <w:p w14:paraId="6D740725"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20‐90</w:t>
            </w:r>
          </w:p>
        </w:tc>
        <w:tc>
          <w:tcPr>
            <w:tcW w:w="1020" w:type="dxa"/>
            <w:tcBorders>
              <w:top w:val="nil"/>
              <w:left w:val="nil"/>
              <w:bottom w:val="nil"/>
              <w:right w:val="nil"/>
            </w:tcBorders>
            <w:shd w:val="clear" w:color="auto" w:fill="auto"/>
            <w:noWrap/>
            <w:vAlign w:val="bottom"/>
            <w:hideMark/>
          </w:tcPr>
          <w:p w14:paraId="1742F5E7"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8*</w:t>
            </w:r>
          </w:p>
        </w:tc>
        <w:tc>
          <w:tcPr>
            <w:tcW w:w="983" w:type="dxa"/>
            <w:tcBorders>
              <w:top w:val="nil"/>
              <w:left w:val="nil"/>
              <w:bottom w:val="nil"/>
              <w:right w:val="nil"/>
            </w:tcBorders>
            <w:shd w:val="clear" w:color="auto" w:fill="auto"/>
            <w:noWrap/>
            <w:vAlign w:val="bottom"/>
            <w:hideMark/>
          </w:tcPr>
          <w:p w14:paraId="7EE06246"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47</w:t>
            </w:r>
          </w:p>
        </w:tc>
      </w:tr>
      <w:tr w:rsidR="006B6FAB" w:rsidRPr="00D44640" w14:paraId="4030C1EB" w14:textId="77777777" w:rsidTr="00FA5E2E">
        <w:trPr>
          <w:trHeight w:val="220"/>
        </w:trPr>
        <w:tc>
          <w:tcPr>
            <w:tcW w:w="2420" w:type="dxa"/>
            <w:tcBorders>
              <w:top w:val="nil"/>
              <w:left w:val="nil"/>
              <w:bottom w:val="nil"/>
              <w:right w:val="nil"/>
            </w:tcBorders>
            <w:shd w:val="clear" w:color="000000" w:fill="D9D9D9"/>
            <w:noWrap/>
            <w:vAlign w:val="bottom"/>
            <w:hideMark/>
          </w:tcPr>
          <w:p w14:paraId="55748025" w14:textId="576D7D05" w:rsidR="006B6FAB" w:rsidRPr="00D44640" w:rsidRDefault="006B6FAB" w:rsidP="00FA5E2E">
            <w:pPr>
              <w:rPr>
                <w:rFonts w:asciiTheme="minorHAnsi" w:hAnsiTheme="minorHAnsi" w:cstheme="minorHAnsi"/>
                <w:i/>
                <w:iCs/>
                <w:sz w:val="18"/>
                <w:szCs w:val="18"/>
              </w:rPr>
            </w:pPr>
            <w:r w:rsidRPr="00D44640">
              <w:rPr>
                <w:rFonts w:asciiTheme="minorHAnsi" w:hAnsiTheme="minorHAnsi" w:cstheme="minorHAnsi"/>
                <w:i/>
                <w:iCs/>
                <w:sz w:val="18"/>
                <w:szCs w:val="18"/>
              </w:rPr>
              <w:t xml:space="preserve">elongatus </w:t>
            </w:r>
          </w:p>
        </w:tc>
        <w:tc>
          <w:tcPr>
            <w:tcW w:w="870" w:type="dxa"/>
            <w:tcBorders>
              <w:top w:val="nil"/>
              <w:left w:val="nil"/>
              <w:bottom w:val="nil"/>
              <w:right w:val="single" w:sz="4" w:space="0" w:color="auto"/>
            </w:tcBorders>
            <w:shd w:val="clear" w:color="000000" w:fill="D9D9D9"/>
            <w:noWrap/>
            <w:vAlign w:val="bottom"/>
            <w:hideMark/>
          </w:tcPr>
          <w:p w14:paraId="7164EA4D"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D</w:t>
            </w:r>
          </w:p>
        </w:tc>
        <w:tc>
          <w:tcPr>
            <w:tcW w:w="840" w:type="dxa"/>
            <w:tcBorders>
              <w:top w:val="nil"/>
              <w:left w:val="single" w:sz="4" w:space="0" w:color="auto"/>
              <w:bottom w:val="nil"/>
              <w:right w:val="nil"/>
            </w:tcBorders>
            <w:shd w:val="clear" w:color="auto" w:fill="auto"/>
            <w:noWrap/>
            <w:vAlign w:val="bottom"/>
            <w:hideMark/>
          </w:tcPr>
          <w:p w14:paraId="477D6FA1"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2‐4</w:t>
            </w:r>
          </w:p>
        </w:tc>
        <w:tc>
          <w:tcPr>
            <w:tcW w:w="840" w:type="dxa"/>
            <w:tcBorders>
              <w:top w:val="nil"/>
              <w:left w:val="nil"/>
              <w:bottom w:val="nil"/>
              <w:right w:val="nil"/>
            </w:tcBorders>
            <w:shd w:val="clear" w:color="auto" w:fill="auto"/>
            <w:noWrap/>
            <w:vAlign w:val="bottom"/>
            <w:hideMark/>
          </w:tcPr>
          <w:p w14:paraId="32303D72"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5‐7</w:t>
            </w:r>
          </w:p>
        </w:tc>
        <w:tc>
          <w:tcPr>
            <w:tcW w:w="1280" w:type="dxa"/>
            <w:tcBorders>
              <w:top w:val="nil"/>
              <w:left w:val="nil"/>
              <w:bottom w:val="nil"/>
              <w:right w:val="nil"/>
            </w:tcBorders>
            <w:shd w:val="clear" w:color="auto" w:fill="auto"/>
            <w:noWrap/>
            <w:vAlign w:val="bottom"/>
            <w:hideMark/>
          </w:tcPr>
          <w:p w14:paraId="7FB1FC9A"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75‐110</w:t>
            </w:r>
          </w:p>
        </w:tc>
        <w:tc>
          <w:tcPr>
            <w:tcW w:w="1020" w:type="dxa"/>
            <w:tcBorders>
              <w:top w:val="nil"/>
              <w:left w:val="nil"/>
              <w:bottom w:val="nil"/>
              <w:right w:val="nil"/>
            </w:tcBorders>
            <w:shd w:val="clear" w:color="auto" w:fill="auto"/>
            <w:noWrap/>
            <w:vAlign w:val="bottom"/>
            <w:hideMark/>
          </w:tcPr>
          <w:p w14:paraId="6A349701"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2*</w:t>
            </w:r>
          </w:p>
        </w:tc>
        <w:tc>
          <w:tcPr>
            <w:tcW w:w="983" w:type="dxa"/>
            <w:tcBorders>
              <w:top w:val="nil"/>
              <w:left w:val="nil"/>
              <w:bottom w:val="nil"/>
              <w:right w:val="nil"/>
            </w:tcBorders>
            <w:shd w:val="clear" w:color="auto" w:fill="auto"/>
            <w:noWrap/>
            <w:vAlign w:val="bottom"/>
            <w:hideMark/>
          </w:tcPr>
          <w:p w14:paraId="7E91F353"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117</w:t>
            </w:r>
          </w:p>
        </w:tc>
      </w:tr>
      <w:tr w:rsidR="006B6FAB" w:rsidRPr="00D44640" w14:paraId="16306E27" w14:textId="77777777" w:rsidTr="00FA5E2E">
        <w:trPr>
          <w:trHeight w:val="220"/>
        </w:trPr>
        <w:tc>
          <w:tcPr>
            <w:tcW w:w="2420" w:type="dxa"/>
            <w:tcBorders>
              <w:top w:val="nil"/>
              <w:left w:val="nil"/>
              <w:bottom w:val="nil"/>
              <w:right w:val="nil"/>
            </w:tcBorders>
            <w:shd w:val="clear" w:color="000000" w:fill="D9D9D9"/>
            <w:noWrap/>
            <w:vAlign w:val="bottom"/>
            <w:hideMark/>
          </w:tcPr>
          <w:p w14:paraId="298C3D7F" w14:textId="77777777" w:rsidR="006B6FAB" w:rsidRPr="00D44640" w:rsidRDefault="006B6FAB" w:rsidP="00FA5E2E">
            <w:pPr>
              <w:rPr>
                <w:rFonts w:asciiTheme="minorHAnsi" w:hAnsiTheme="minorHAnsi" w:cstheme="minorHAnsi"/>
                <w:sz w:val="18"/>
                <w:szCs w:val="18"/>
              </w:rPr>
            </w:pPr>
            <w:r w:rsidRPr="00D44640">
              <w:rPr>
                <w:rFonts w:asciiTheme="minorHAnsi" w:hAnsiTheme="minorHAnsi" w:cstheme="minorHAnsi"/>
                <w:sz w:val="18"/>
                <w:szCs w:val="18"/>
              </w:rPr>
              <w:t> </w:t>
            </w:r>
          </w:p>
        </w:tc>
        <w:tc>
          <w:tcPr>
            <w:tcW w:w="870" w:type="dxa"/>
            <w:tcBorders>
              <w:top w:val="nil"/>
              <w:left w:val="nil"/>
              <w:bottom w:val="nil"/>
              <w:right w:val="single" w:sz="4" w:space="0" w:color="auto"/>
            </w:tcBorders>
            <w:shd w:val="clear" w:color="000000" w:fill="D9D9D9"/>
            <w:noWrap/>
            <w:vAlign w:val="bottom"/>
            <w:hideMark/>
          </w:tcPr>
          <w:p w14:paraId="042004E9"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A</w:t>
            </w:r>
          </w:p>
        </w:tc>
        <w:tc>
          <w:tcPr>
            <w:tcW w:w="840" w:type="dxa"/>
            <w:tcBorders>
              <w:top w:val="nil"/>
              <w:left w:val="single" w:sz="4" w:space="0" w:color="auto"/>
              <w:bottom w:val="nil"/>
              <w:right w:val="nil"/>
            </w:tcBorders>
            <w:shd w:val="clear" w:color="auto" w:fill="auto"/>
            <w:noWrap/>
            <w:vAlign w:val="bottom"/>
            <w:hideMark/>
          </w:tcPr>
          <w:p w14:paraId="5B6914F7"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1</w:t>
            </w:r>
          </w:p>
        </w:tc>
        <w:tc>
          <w:tcPr>
            <w:tcW w:w="840" w:type="dxa"/>
            <w:tcBorders>
              <w:top w:val="nil"/>
              <w:left w:val="nil"/>
              <w:bottom w:val="nil"/>
              <w:right w:val="nil"/>
            </w:tcBorders>
            <w:shd w:val="clear" w:color="auto" w:fill="auto"/>
            <w:noWrap/>
            <w:vAlign w:val="bottom"/>
            <w:hideMark/>
          </w:tcPr>
          <w:p w14:paraId="69563C04"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3‐7</w:t>
            </w:r>
          </w:p>
        </w:tc>
        <w:tc>
          <w:tcPr>
            <w:tcW w:w="1280" w:type="dxa"/>
            <w:tcBorders>
              <w:top w:val="nil"/>
              <w:left w:val="nil"/>
              <w:bottom w:val="nil"/>
              <w:right w:val="nil"/>
            </w:tcBorders>
            <w:shd w:val="clear" w:color="auto" w:fill="auto"/>
            <w:noWrap/>
            <w:vAlign w:val="bottom"/>
            <w:hideMark/>
          </w:tcPr>
          <w:p w14:paraId="2C49620F"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50‐150</w:t>
            </w:r>
          </w:p>
        </w:tc>
        <w:tc>
          <w:tcPr>
            <w:tcW w:w="1020" w:type="dxa"/>
            <w:tcBorders>
              <w:top w:val="nil"/>
              <w:left w:val="nil"/>
              <w:bottom w:val="nil"/>
              <w:right w:val="nil"/>
            </w:tcBorders>
            <w:shd w:val="clear" w:color="auto" w:fill="auto"/>
            <w:noWrap/>
            <w:vAlign w:val="bottom"/>
            <w:hideMark/>
          </w:tcPr>
          <w:p w14:paraId="1643B5EA"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5*</w:t>
            </w:r>
          </w:p>
        </w:tc>
        <w:tc>
          <w:tcPr>
            <w:tcW w:w="983" w:type="dxa"/>
            <w:tcBorders>
              <w:top w:val="nil"/>
              <w:left w:val="nil"/>
              <w:bottom w:val="nil"/>
              <w:right w:val="nil"/>
            </w:tcBorders>
            <w:shd w:val="clear" w:color="auto" w:fill="auto"/>
            <w:noWrap/>
            <w:vAlign w:val="bottom"/>
            <w:hideMark/>
          </w:tcPr>
          <w:p w14:paraId="3EA68B07"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88</w:t>
            </w:r>
          </w:p>
        </w:tc>
      </w:tr>
      <w:tr w:rsidR="006B6FAB" w:rsidRPr="00D44640" w14:paraId="7E2D14C5" w14:textId="77777777" w:rsidTr="00FA5E2E">
        <w:trPr>
          <w:trHeight w:val="220"/>
        </w:trPr>
        <w:tc>
          <w:tcPr>
            <w:tcW w:w="2420" w:type="dxa"/>
            <w:tcBorders>
              <w:top w:val="nil"/>
              <w:left w:val="nil"/>
              <w:bottom w:val="single" w:sz="4" w:space="0" w:color="auto"/>
              <w:right w:val="nil"/>
            </w:tcBorders>
            <w:shd w:val="clear" w:color="000000" w:fill="D9D9D9"/>
            <w:noWrap/>
            <w:vAlign w:val="bottom"/>
            <w:hideMark/>
          </w:tcPr>
          <w:p w14:paraId="5AFE8324" w14:textId="1E62079A" w:rsidR="006B6FAB" w:rsidRPr="00D44640" w:rsidRDefault="006B6FAB" w:rsidP="00FA5E2E">
            <w:pPr>
              <w:jc w:val="right"/>
              <w:rPr>
                <w:rFonts w:asciiTheme="minorHAnsi" w:hAnsiTheme="minorHAnsi" w:cstheme="minorHAnsi"/>
                <w:sz w:val="18"/>
                <w:szCs w:val="18"/>
              </w:rPr>
            </w:pPr>
            <w:r w:rsidRPr="00D44640">
              <w:rPr>
                <w:rFonts w:asciiTheme="minorHAnsi" w:hAnsiTheme="minorHAnsi" w:cstheme="minorHAnsi"/>
                <w:sz w:val="18"/>
                <w:szCs w:val="18"/>
              </w:rPr>
              <w:t xml:space="preserve">2 </w:t>
            </w:r>
            <w:r>
              <w:rPr>
                <w:rFonts w:asciiTheme="minorHAnsi" w:hAnsiTheme="minorHAnsi" w:cstheme="minorHAnsi"/>
                <w:sz w:val="18"/>
                <w:szCs w:val="18"/>
              </w:rPr>
              <w:t>+</w:t>
            </w:r>
            <w:r w:rsidRPr="00D44640">
              <w:rPr>
                <w:rFonts w:asciiTheme="minorHAnsi" w:hAnsiTheme="minorHAnsi" w:cstheme="minorHAnsi"/>
                <w:sz w:val="18"/>
                <w:szCs w:val="18"/>
              </w:rPr>
              <w:t xml:space="preserve"> X </w:t>
            </w:r>
            <w:r>
              <w:rPr>
                <w:rFonts w:asciiTheme="minorHAnsi" w:hAnsiTheme="minorHAnsi" w:cstheme="minorHAnsi"/>
                <w:sz w:val="18"/>
                <w:szCs w:val="18"/>
              </w:rPr>
              <w:t>+ + +</w:t>
            </w:r>
          </w:p>
        </w:tc>
        <w:tc>
          <w:tcPr>
            <w:tcW w:w="870" w:type="dxa"/>
            <w:tcBorders>
              <w:top w:val="nil"/>
              <w:left w:val="nil"/>
              <w:bottom w:val="single" w:sz="4" w:space="0" w:color="auto"/>
              <w:right w:val="single" w:sz="4" w:space="0" w:color="auto"/>
            </w:tcBorders>
            <w:shd w:val="clear" w:color="000000" w:fill="D9D9D9"/>
            <w:noWrap/>
            <w:vAlign w:val="bottom"/>
            <w:hideMark/>
          </w:tcPr>
          <w:p w14:paraId="70F9E606"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C</w:t>
            </w:r>
          </w:p>
        </w:tc>
        <w:tc>
          <w:tcPr>
            <w:tcW w:w="840" w:type="dxa"/>
            <w:tcBorders>
              <w:top w:val="nil"/>
              <w:left w:val="single" w:sz="4" w:space="0" w:color="auto"/>
              <w:bottom w:val="single" w:sz="4" w:space="0" w:color="auto"/>
              <w:right w:val="nil"/>
            </w:tcBorders>
            <w:shd w:val="clear" w:color="auto" w:fill="auto"/>
            <w:noWrap/>
            <w:vAlign w:val="bottom"/>
            <w:hideMark/>
          </w:tcPr>
          <w:p w14:paraId="3DFA6E3D"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2‐4</w:t>
            </w:r>
          </w:p>
        </w:tc>
        <w:tc>
          <w:tcPr>
            <w:tcW w:w="840" w:type="dxa"/>
            <w:tcBorders>
              <w:top w:val="nil"/>
              <w:left w:val="nil"/>
              <w:bottom w:val="single" w:sz="4" w:space="0" w:color="auto"/>
              <w:right w:val="nil"/>
            </w:tcBorders>
            <w:shd w:val="clear" w:color="auto" w:fill="auto"/>
            <w:noWrap/>
            <w:vAlign w:val="bottom"/>
            <w:hideMark/>
          </w:tcPr>
          <w:p w14:paraId="4B63EFF4"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3‐7</w:t>
            </w:r>
          </w:p>
        </w:tc>
        <w:tc>
          <w:tcPr>
            <w:tcW w:w="1280" w:type="dxa"/>
            <w:tcBorders>
              <w:top w:val="nil"/>
              <w:left w:val="nil"/>
              <w:bottom w:val="single" w:sz="4" w:space="0" w:color="auto"/>
              <w:right w:val="nil"/>
            </w:tcBorders>
            <w:shd w:val="clear" w:color="auto" w:fill="auto"/>
            <w:noWrap/>
            <w:vAlign w:val="bottom"/>
            <w:hideMark/>
          </w:tcPr>
          <w:p w14:paraId="53F93CA8"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25‐50</w:t>
            </w:r>
          </w:p>
        </w:tc>
        <w:tc>
          <w:tcPr>
            <w:tcW w:w="1020" w:type="dxa"/>
            <w:tcBorders>
              <w:top w:val="nil"/>
              <w:left w:val="nil"/>
              <w:bottom w:val="single" w:sz="4" w:space="0" w:color="auto"/>
              <w:right w:val="nil"/>
            </w:tcBorders>
            <w:shd w:val="clear" w:color="auto" w:fill="auto"/>
            <w:noWrap/>
            <w:vAlign w:val="bottom"/>
            <w:hideMark/>
          </w:tcPr>
          <w:p w14:paraId="1B98CAC8"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4*</w:t>
            </w:r>
          </w:p>
        </w:tc>
        <w:tc>
          <w:tcPr>
            <w:tcW w:w="983" w:type="dxa"/>
            <w:tcBorders>
              <w:top w:val="nil"/>
              <w:left w:val="nil"/>
              <w:bottom w:val="single" w:sz="4" w:space="0" w:color="auto"/>
              <w:right w:val="nil"/>
            </w:tcBorders>
            <w:shd w:val="clear" w:color="auto" w:fill="auto"/>
            <w:noWrap/>
            <w:vAlign w:val="bottom"/>
            <w:hideMark/>
          </w:tcPr>
          <w:p w14:paraId="4FA814A6"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89</w:t>
            </w:r>
          </w:p>
        </w:tc>
      </w:tr>
      <w:tr w:rsidR="006B6FAB" w:rsidRPr="00D44640" w14:paraId="5239E8A3" w14:textId="77777777" w:rsidTr="00FA5E2E">
        <w:trPr>
          <w:trHeight w:val="220"/>
        </w:trPr>
        <w:tc>
          <w:tcPr>
            <w:tcW w:w="2420" w:type="dxa"/>
            <w:tcBorders>
              <w:top w:val="nil"/>
              <w:left w:val="nil"/>
              <w:bottom w:val="nil"/>
              <w:right w:val="nil"/>
            </w:tcBorders>
            <w:shd w:val="clear" w:color="000000" w:fill="D9D9D9"/>
            <w:noWrap/>
            <w:vAlign w:val="bottom"/>
            <w:hideMark/>
          </w:tcPr>
          <w:p w14:paraId="2282BC0F" w14:textId="77777777" w:rsidR="006B6FAB" w:rsidRPr="00D44640" w:rsidRDefault="006B6FAB" w:rsidP="00FA5E2E">
            <w:pPr>
              <w:rPr>
                <w:rFonts w:asciiTheme="minorHAnsi" w:hAnsiTheme="minorHAnsi" w:cstheme="minorHAnsi"/>
                <w:sz w:val="18"/>
                <w:szCs w:val="18"/>
              </w:rPr>
            </w:pPr>
            <w:r w:rsidRPr="00D44640">
              <w:rPr>
                <w:rFonts w:asciiTheme="minorHAnsi" w:hAnsiTheme="minorHAnsi" w:cstheme="minorHAnsi"/>
                <w:sz w:val="18"/>
                <w:szCs w:val="18"/>
              </w:rPr>
              <w:t> </w:t>
            </w:r>
          </w:p>
        </w:tc>
        <w:tc>
          <w:tcPr>
            <w:tcW w:w="870" w:type="dxa"/>
            <w:tcBorders>
              <w:top w:val="nil"/>
              <w:left w:val="nil"/>
              <w:bottom w:val="nil"/>
              <w:right w:val="single" w:sz="4" w:space="0" w:color="auto"/>
            </w:tcBorders>
            <w:shd w:val="clear" w:color="000000" w:fill="D9D9D9"/>
            <w:noWrap/>
            <w:vAlign w:val="bottom"/>
            <w:hideMark/>
          </w:tcPr>
          <w:p w14:paraId="0C7553E9"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H</w:t>
            </w:r>
          </w:p>
        </w:tc>
        <w:tc>
          <w:tcPr>
            <w:tcW w:w="840" w:type="dxa"/>
            <w:tcBorders>
              <w:top w:val="nil"/>
              <w:left w:val="single" w:sz="4" w:space="0" w:color="auto"/>
              <w:bottom w:val="nil"/>
              <w:right w:val="nil"/>
            </w:tcBorders>
            <w:shd w:val="clear" w:color="auto" w:fill="auto"/>
            <w:noWrap/>
            <w:vAlign w:val="bottom"/>
            <w:hideMark/>
          </w:tcPr>
          <w:p w14:paraId="0C20B790"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0</w:t>
            </w:r>
          </w:p>
        </w:tc>
        <w:tc>
          <w:tcPr>
            <w:tcW w:w="840" w:type="dxa"/>
            <w:tcBorders>
              <w:top w:val="nil"/>
              <w:left w:val="nil"/>
              <w:bottom w:val="nil"/>
              <w:right w:val="nil"/>
            </w:tcBorders>
            <w:shd w:val="clear" w:color="auto" w:fill="auto"/>
            <w:noWrap/>
            <w:vAlign w:val="bottom"/>
            <w:hideMark/>
          </w:tcPr>
          <w:p w14:paraId="5E2EBF57"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2‐5</w:t>
            </w:r>
          </w:p>
        </w:tc>
        <w:tc>
          <w:tcPr>
            <w:tcW w:w="1280" w:type="dxa"/>
            <w:tcBorders>
              <w:top w:val="nil"/>
              <w:left w:val="nil"/>
              <w:bottom w:val="nil"/>
              <w:right w:val="nil"/>
            </w:tcBorders>
            <w:shd w:val="clear" w:color="auto" w:fill="auto"/>
            <w:noWrap/>
            <w:vAlign w:val="bottom"/>
            <w:hideMark/>
          </w:tcPr>
          <w:p w14:paraId="426F5701"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35‐50</w:t>
            </w:r>
          </w:p>
        </w:tc>
        <w:tc>
          <w:tcPr>
            <w:tcW w:w="1020" w:type="dxa"/>
            <w:tcBorders>
              <w:top w:val="nil"/>
              <w:left w:val="nil"/>
              <w:bottom w:val="nil"/>
              <w:right w:val="nil"/>
            </w:tcBorders>
            <w:shd w:val="clear" w:color="auto" w:fill="auto"/>
            <w:noWrap/>
            <w:vAlign w:val="bottom"/>
            <w:hideMark/>
          </w:tcPr>
          <w:p w14:paraId="44699881"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16</w:t>
            </w:r>
          </w:p>
        </w:tc>
        <w:tc>
          <w:tcPr>
            <w:tcW w:w="983" w:type="dxa"/>
            <w:tcBorders>
              <w:top w:val="nil"/>
              <w:left w:val="nil"/>
              <w:bottom w:val="nil"/>
              <w:right w:val="nil"/>
            </w:tcBorders>
            <w:shd w:val="clear" w:color="auto" w:fill="auto"/>
            <w:noWrap/>
            <w:vAlign w:val="bottom"/>
            <w:hideMark/>
          </w:tcPr>
          <w:p w14:paraId="220C7038"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2</w:t>
            </w:r>
          </w:p>
        </w:tc>
      </w:tr>
      <w:tr w:rsidR="006B6FAB" w:rsidRPr="00D44640" w14:paraId="79F0AAD0" w14:textId="77777777" w:rsidTr="00FA5E2E">
        <w:trPr>
          <w:trHeight w:val="220"/>
        </w:trPr>
        <w:tc>
          <w:tcPr>
            <w:tcW w:w="2420" w:type="dxa"/>
            <w:tcBorders>
              <w:top w:val="nil"/>
              <w:left w:val="nil"/>
              <w:bottom w:val="nil"/>
              <w:right w:val="nil"/>
            </w:tcBorders>
            <w:shd w:val="clear" w:color="000000" w:fill="D9D9D9"/>
            <w:noWrap/>
            <w:vAlign w:val="bottom"/>
            <w:hideMark/>
          </w:tcPr>
          <w:p w14:paraId="129E9C52" w14:textId="197DE6D8" w:rsidR="006B6FAB" w:rsidRPr="00D44640" w:rsidRDefault="00142CA9" w:rsidP="00FA5E2E">
            <w:pPr>
              <w:rPr>
                <w:rFonts w:asciiTheme="minorHAnsi" w:hAnsiTheme="minorHAnsi" w:cstheme="minorHAnsi"/>
                <w:sz w:val="18"/>
                <w:szCs w:val="18"/>
              </w:rPr>
            </w:pPr>
            <w:proofErr w:type="spellStart"/>
            <w:r w:rsidRPr="00142CA9">
              <w:rPr>
                <w:rFonts w:asciiTheme="minorHAnsi" w:hAnsiTheme="minorHAnsi" w:cstheme="minorHAnsi"/>
                <w:i/>
                <w:iCs/>
                <w:sz w:val="18"/>
                <w:szCs w:val="18"/>
              </w:rPr>
              <w:t>Scartelaos</w:t>
            </w:r>
            <w:proofErr w:type="spellEnd"/>
            <w:r w:rsidR="006B6FAB" w:rsidRPr="00D44640">
              <w:rPr>
                <w:rFonts w:asciiTheme="minorHAnsi" w:hAnsiTheme="minorHAnsi" w:cstheme="minorHAnsi"/>
                <w:sz w:val="18"/>
                <w:szCs w:val="18"/>
              </w:rPr>
              <w:t> </w:t>
            </w:r>
          </w:p>
        </w:tc>
        <w:tc>
          <w:tcPr>
            <w:tcW w:w="870" w:type="dxa"/>
            <w:tcBorders>
              <w:top w:val="nil"/>
              <w:left w:val="nil"/>
              <w:bottom w:val="nil"/>
              <w:right w:val="single" w:sz="4" w:space="0" w:color="auto"/>
            </w:tcBorders>
            <w:shd w:val="clear" w:color="000000" w:fill="D9D9D9"/>
            <w:noWrap/>
            <w:vAlign w:val="bottom"/>
            <w:hideMark/>
          </w:tcPr>
          <w:p w14:paraId="69DFA6DD"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O</w:t>
            </w:r>
          </w:p>
        </w:tc>
        <w:tc>
          <w:tcPr>
            <w:tcW w:w="840" w:type="dxa"/>
            <w:tcBorders>
              <w:top w:val="nil"/>
              <w:left w:val="single" w:sz="4" w:space="0" w:color="auto"/>
              <w:bottom w:val="nil"/>
              <w:right w:val="nil"/>
            </w:tcBorders>
            <w:shd w:val="clear" w:color="auto" w:fill="auto"/>
            <w:noWrap/>
            <w:vAlign w:val="bottom"/>
            <w:hideMark/>
          </w:tcPr>
          <w:p w14:paraId="44116B83"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0</w:t>
            </w:r>
          </w:p>
        </w:tc>
        <w:tc>
          <w:tcPr>
            <w:tcW w:w="840" w:type="dxa"/>
            <w:tcBorders>
              <w:top w:val="nil"/>
              <w:left w:val="nil"/>
              <w:bottom w:val="nil"/>
              <w:right w:val="nil"/>
            </w:tcBorders>
            <w:shd w:val="clear" w:color="auto" w:fill="auto"/>
            <w:noWrap/>
            <w:vAlign w:val="bottom"/>
            <w:hideMark/>
          </w:tcPr>
          <w:p w14:paraId="6B566AC3"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2‐5</w:t>
            </w:r>
          </w:p>
        </w:tc>
        <w:tc>
          <w:tcPr>
            <w:tcW w:w="1280" w:type="dxa"/>
            <w:tcBorders>
              <w:top w:val="nil"/>
              <w:left w:val="nil"/>
              <w:bottom w:val="nil"/>
              <w:right w:val="nil"/>
            </w:tcBorders>
            <w:shd w:val="clear" w:color="auto" w:fill="auto"/>
            <w:noWrap/>
            <w:vAlign w:val="bottom"/>
            <w:hideMark/>
          </w:tcPr>
          <w:p w14:paraId="6D4AA370"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14‐25</w:t>
            </w:r>
          </w:p>
        </w:tc>
        <w:tc>
          <w:tcPr>
            <w:tcW w:w="1020" w:type="dxa"/>
            <w:tcBorders>
              <w:top w:val="nil"/>
              <w:left w:val="nil"/>
              <w:bottom w:val="nil"/>
              <w:right w:val="nil"/>
            </w:tcBorders>
            <w:shd w:val="clear" w:color="auto" w:fill="auto"/>
            <w:noWrap/>
            <w:vAlign w:val="bottom"/>
            <w:hideMark/>
          </w:tcPr>
          <w:p w14:paraId="636CEF67"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6</w:t>
            </w:r>
          </w:p>
        </w:tc>
        <w:tc>
          <w:tcPr>
            <w:tcW w:w="983" w:type="dxa"/>
            <w:tcBorders>
              <w:top w:val="nil"/>
              <w:left w:val="nil"/>
              <w:bottom w:val="nil"/>
              <w:right w:val="nil"/>
            </w:tcBorders>
            <w:shd w:val="clear" w:color="auto" w:fill="auto"/>
            <w:noWrap/>
            <w:vAlign w:val="bottom"/>
            <w:hideMark/>
          </w:tcPr>
          <w:p w14:paraId="65293C06"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3</w:t>
            </w:r>
          </w:p>
        </w:tc>
      </w:tr>
      <w:tr w:rsidR="006B6FAB" w:rsidRPr="00D44640" w14:paraId="756DBAA1" w14:textId="77777777" w:rsidTr="00FA5E2E">
        <w:trPr>
          <w:trHeight w:val="220"/>
        </w:trPr>
        <w:tc>
          <w:tcPr>
            <w:tcW w:w="2420" w:type="dxa"/>
            <w:tcBorders>
              <w:top w:val="nil"/>
              <w:left w:val="nil"/>
              <w:bottom w:val="nil"/>
              <w:right w:val="nil"/>
            </w:tcBorders>
            <w:shd w:val="clear" w:color="000000" w:fill="D9D9D9"/>
            <w:noWrap/>
            <w:vAlign w:val="bottom"/>
            <w:hideMark/>
          </w:tcPr>
          <w:p w14:paraId="20D5D856" w14:textId="31CA702B" w:rsidR="006B6FAB" w:rsidRPr="00D44640" w:rsidRDefault="006B6FAB" w:rsidP="00FA5E2E">
            <w:pPr>
              <w:rPr>
                <w:rFonts w:asciiTheme="minorHAnsi" w:hAnsiTheme="minorHAnsi" w:cstheme="minorHAnsi"/>
                <w:i/>
                <w:iCs/>
                <w:sz w:val="18"/>
                <w:szCs w:val="18"/>
              </w:rPr>
            </w:pPr>
            <w:proofErr w:type="spellStart"/>
            <w:r w:rsidRPr="00D44640">
              <w:rPr>
                <w:rFonts w:asciiTheme="minorHAnsi" w:hAnsiTheme="minorHAnsi" w:cstheme="minorHAnsi"/>
                <w:i/>
                <w:iCs/>
                <w:sz w:val="18"/>
                <w:szCs w:val="18"/>
              </w:rPr>
              <w:t>histophorus</w:t>
            </w:r>
            <w:proofErr w:type="spellEnd"/>
            <w:r w:rsidRPr="00D44640">
              <w:rPr>
                <w:rFonts w:asciiTheme="minorHAnsi" w:hAnsiTheme="minorHAnsi" w:cstheme="minorHAnsi"/>
                <w:i/>
                <w:iCs/>
                <w:sz w:val="18"/>
                <w:szCs w:val="18"/>
              </w:rPr>
              <w:t xml:space="preserve"> </w:t>
            </w:r>
          </w:p>
        </w:tc>
        <w:tc>
          <w:tcPr>
            <w:tcW w:w="870" w:type="dxa"/>
            <w:tcBorders>
              <w:top w:val="nil"/>
              <w:left w:val="nil"/>
              <w:bottom w:val="nil"/>
              <w:right w:val="single" w:sz="4" w:space="0" w:color="auto"/>
            </w:tcBorders>
            <w:shd w:val="clear" w:color="000000" w:fill="D9D9D9"/>
            <w:noWrap/>
            <w:vAlign w:val="bottom"/>
            <w:hideMark/>
          </w:tcPr>
          <w:p w14:paraId="46D92EF0"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D</w:t>
            </w:r>
          </w:p>
        </w:tc>
        <w:tc>
          <w:tcPr>
            <w:tcW w:w="840" w:type="dxa"/>
            <w:tcBorders>
              <w:top w:val="nil"/>
              <w:left w:val="single" w:sz="4" w:space="0" w:color="auto"/>
              <w:bottom w:val="nil"/>
              <w:right w:val="nil"/>
            </w:tcBorders>
            <w:shd w:val="clear" w:color="auto" w:fill="auto"/>
            <w:noWrap/>
            <w:vAlign w:val="bottom"/>
            <w:hideMark/>
          </w:tcPr>
          <w:p w14:paraId="14EA82E9"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0</w:t>
            </w:r>
          </w:p>
        </w:tc>
        <w:tc>
          <w:tcPr>
            <w:tcW w:w="840" w:type="dxa"/>
            <w:tcBorders>
              <w:top w:val="nil"/>
              <w:left w:val="nil"/>
              <w:bottom w:val="nil"/>
              <w:right w:val="nil"/>
            </w:tcBorders>
            <w:shd w:val="clear" w:color="auto" w:fill="auto"/>
            <w:noWrap/>
            <w:vAlign w:val="bottom"/>
            <w:hideMark/>
          </w:tcPr>
          <w:p w14:paraId="03ACD055"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1‐2</w:t>
            </w:r>
          </w:p>
        </w:tc>
        <w:tc>
          <w:tcPr>
            <w:tcW w:w="1280" w:type="dxa"/>
            <w:tcBorders>
              <w:top w:val="nil"/>
              <w:left w:val="nil"/>
              <w:bottom w:val="nil"/>
              <w:right w:val="nil"/>
            </w:tcBorders>
            <w:shd w:val="clear" w:color="auto" w:fill="auto"/>
            <w:noWrap/>
            <w:vAlign w:val="bottom"/>
            <w:hideMark/>
          </w:tcPr>
          <w:p w14:paraId="17C0FC63"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10‐27</w:t>
            </w:r>
          </w:p>
        </w:tc>
        <w:tc>
          <w:tcPr>
            <w:tcW w:w="1020" w:type="dxa"/>
            <w:tcBorders>
              <w:top w:val="nil"/>
              <w:left w:val="nil"/>
              <w:bottom w:val="nil"/>
              <w:right w:val="nil"/>
            </w:tcBorders>
            <w:shd w:val="clear" w:color="auto" w:fill="auto"/>
            <w:noWrap/>
            <w:vAlign w:val="bottom"/>
            <w:hideMark/>
          </w:tcPr>
          <w:p w14:paraId="619F1B95"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10</w:t>
            </w:r>
          </w:p>
        </w:tc>
        <w:tc>
          <w:tcPr>
            <w:tcW w:w="983" w:type="dxa"/>
            <w:tcBorders>
              <w:top w:val="nil"/>
              <w:left w:val="nil"/>
              <w:bottom w:val="nil"/>
              <w:right w:val="nil"/>
            </w:tcBorders>
            <w:shd w:val="clear" w:color="auto" w:fill="auto"/>
            <w:noWrap/>
            <w:vAlign w:val="bottom"/>
            <w:hideMark/>
          </w:tcPr>
          <w:p w14:paraId="2FF2171F"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6</w:t>
            </w:r>
          </w:p>
        </w:tc>
      </w:tr>
      <w:tr w:rsidR="006B6FAB" w:rsidRPr="00D44640" w14:paraId="58BFDE84" w14:textId="77777777" w:rsidTr="00FA5E2E">
        <w:trPr>
          <w:trHeight w:val="220"/>
        </w:trPr>
        <w:tc>
          <w:tcPr>
            <w:tcW w:w="2420" w:type="dxa"/>
            <w:tcBorders>
              <w:top w:val="nil"/>
              <w:left w:val="nil"/>
              <w:bottom w:val="nil"/>
              <w:right w:val="nil"/>
            </w:tcBorders>
            <w:shd w:val="clear" w:color="000000" w:fill="D9D9D9"/>
            <w:noWrap/>
            <w:vAlign w:val="bottom"/>
            <w:hideMark/>
          </w:tcPr>
          <w:p w14:paraId="0D9D9F70" w14:textId="77777777" w:rsidR="006B6FAB" w:rsidRPr="00D44640" w:rsidRDefault="006B6FAB" w:rsidP="00FA5E2E">
            <w:pPr>
              <w:rPr>
                <w:rFonts w:asciiTheme="minorHAnsi" w:hAnsiTheme="minorHAnsi" w:cstheme="minorHAnsi"/>
                <w:sz w:val="18"/>
                <w:szCs w:val="18"/>
              </w:rPr>
            </w:pPr>
            <w:r w:rsidRPr="00D44640">
              <w:rPr>
                <w:rFonts w:asciiTheme="minorHAnsi" w:hAnsiTheme="minorHAnsi" w:cstheme="minorHAnsi"/>
                <w:sz w:val="18"/>
                <w:szCs w:val="18"/>
              </w:rPr>
              <w:t> </w:t>
            </w:r>
          </w:p>
        </w:tc>
        <w:tc>
          <w:tcPr>
            <w:tcW w:w="870" w:type="dxa"/>
            <w:tcBorders>
              <w:top w:val="nil"/>
              <w:left w:val="nil"/>
              <w:bottom w:val="nil"/>
              <w:right w:val="single" w:sz="4" w:space="0" w:color="auto"/>
            </w:tcBorders>
            <w:shd w:val="clear" w:color="000000" w:fill="D9D9D9"/>
            <w:noWrap/>
            <w:vAlign w:val="bottom"/>
            <w:hideMark/>
          </w:tcPr>
          <w:p w14:paraId="72FA435B"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A</w:t>
            </w:r>
          </w:p>
        </w:tc>
        <w:tc>
          <w:tcPr>
            <w:tcW w:w="840" w:type="dxa"/>
            <w:tcBorders>
              <w:top w:val="nil"/>
              <w:left w:val="single" w:sz="4" w:space="0" w:color="auto"/>
              <w:bottom w:val="nil"/>
              <w:right w:val="nil"/>
            </w:tcBorders>
            <w:shd w:val="clear" w:color="auto" w:fill="auto"/>
            <w:noWrap/>
            <w:vAlign w:val="bottom"/>
            <w:hideMark/>
          </w:tcPr>
          <w:p w14:paraId="05F6F8B1"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0</w:t>
            </w:r>
          </w:p>
        </w:tc>
        <w:tc>
          <w:tcPr>
            <w:tcW w:w="840" w:type="dxa"/>
            <w:tcBorders>
              <w:top w:val="nil"/>
              <w:left w:val="nil"/>
              <w:bottom w:val="nil"/>
              <w:right w:val="nil"/>
            </w:tcBorders>
            <w:shd w:val="clear" w:color="auto" w:fill="auto"/>
            <w:noWrap/>
            <w:vAlign w:val="bottom"/>
            <w:hideMark/>
          </w:tcPr>
          <w:p w14:paraId="6EAF50E0"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1‐2</w:t>
            </w:r>
          </w:p>
        </w:tc>
        <w:tc>
          <w:tcPr>
            <w:tcW w:w="1280" w:type="dxa"/>
            <w:tcBorders>
              <w:top w:val="nil"/>
              <w:left w:val="nil"/>
              <w:bottom w:val="nil"/>
              <w:right w:val="nil"/>
            </w:tcBorders>
            <w:shd w:val="clear" w:color="auto" w:fill="auto"/>
            <w:noWrap/>
            <w:vAlign w:val="bottom"/>
            <w:hideMark/>
          </w:tcPr>
          <w:p w14:paraId="56BE9284"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15‐25</w:t>
            </w:r>
          </w:p>
        </w:tc>
        <w:tc>
          <w:tcPr>
            <w:tcW w:w="1020" w:type="dxa"/>
            <w:tcBorders>
              <w:top w:val="nil"/>
              <w:left w:val="nil"/>
              <w:bottom w:val="nil"/>
              <w:right w:val="nil"/>
            </w:tcBorders>
            <w:shd w:val="clear" w:color="auto" w:fill="auto"/>
            <w:noWrap/>
            <w:vAlign w:val="bottom"/>
            <w:hideMark/>
          </w:tcPr>
          <w:p w14:paraId="6807B694"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8*</w:t>
            </w:r>
          </w:p>
        </w:tc>
        <w:tc>
          <w:tcPr>
            <w:tcW w:w="983" w:type="dxa"/>
            <w:tcBorders>
              <w:top w:val="nil"/>
              <w:left w:val="nil"/>
              <w:bottom w:val="nil"/>
              <w:right w:val="nil"/>
            </w:tcBorders>
            <w:shd w:val="clear" w:color="auto" w:fill="auto"/>
            <w:noWrap/>
            <w:vAlign w:val="bottom"/>
            <w:hideMark/>
          </w:tcPr>
          <w:p w14:paraId="0AF449CC"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20</w:t>
            </w:r>
          </w:p>
        </w:tc>
      </w:tr>
      <w:tr w:rsidR="006B6FAB" w:rsidRPr="00D44640" w14:paraId="7A4482FB" w14:textId="77777777" w:rsidTr="00FA5E2E">
        <w:trPr>
          <w:trHeight w:val="220"/>
        </w:trPr>
        <w:tc>
          <w:tcPr>
            <w:tcW w:w="2420" w:type="dxa"/>
            <w:tcBorders>
              <w:top w:val="nil"/>
              <w:left w:val="nil"/>
              <w:bottom w:val="single" w:sz="4" w:space="0" w:color="auto"/>
              <w:right w:val="nil"/>
            </w:tcBorders>
            <w:shd w:val="clear" w:color="000000" w:fill="D9D9D9"/>
            <w:noWrap/>
            <w:vAlign w:val="bottom"/>
            <w:hideMark/>
          </w:tcPr>
          <w:p w14:paraId="53C84BC3" w14:textId="77777777" w:rsidR="006B6FAB" w:rsidRPr="00D44640" w:rsidRDefault="006B6FAB" w:rsidP="00FA5E2E">
            <w:pPr>
              <w:jc w:val="right"/>
              <w:rPr>
                <w:rFonts w:asciiTheme="minorHAnsi" w:hAnsiTheme="minorHAnsi" w:cstheme="minorHAnsi"/>
                <w:sz w:val="18"/>
                <w:szCs w:val="18"/>
              </w:rPr>
            </w:pPr>
            <w:r w:rsidRPr="00D44640">
              <w:rPr>
                <w:rFonts w:asciiTheme="minorHAnsi" w:hAnsiTheme="minorHAnsi" w:cstheme="minorHAnsi"/>
                <w:sz w:val="18"/>
                <w:szCs w:val="18"/>
              </w:rPr>
              <w:t xml:space="preserve">3 </w:t>
            </w:r>
            <w:r>
              <w:rPr>
                <w:rFonts w:asciiTheme="minorHAnsi" w:hAnsiTheme="minorHAnsi" w:cstheme="minorHAnsi"/>
                <w:sz w:val="18"/>
                <w:szCs w:val="18"/>
              </w:rPr>
              <w:t xml:space="preserve">+ + + + + </w:t>
            </w:r>
          </w:p>
        </w:tc>
        <w:tc>
          <w:tcPr>
            <w:tcW w:w="870" w:type="dxa"/>
            <w:tcBorders>
              <w:top w:val="nil"/>
              <w:left w:val="nil"/>
              <w:bottom w:val="single" w:sz="4" w:space="0" w:color="auto"/>
              <w:right w:val="single" w:sz="4" w:space="0" w:color="auto"/>
            </w:tcBorders>
            <w:shd w:val="clear" w:color="000000" w:fill="D9D9D9"/>
            <w:noWrap/>
            <w:vAlign w:val="bottom"/>
            <w:hideMark/>
          </w:tcPr>
          <w:p w14:paraId="460F6190"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C</w:t>
            </w:r>
          </w:p>
        </w:tc>
        <w:tc>
          <w:tcPr>
            <w:tcW w:w="840" w:type="dxa"/>
            <w:tcBorders>
              <w:top w:val="nil"/>
              <w:left w:val="single" w:sz="4" w:space="0" w:color="auto"/>
              <w:bottom w:val="single" w:sz="4" w:space="0" w:color="auto"/>
              <w:right w:val="nil"/>
            </w:tcBorders>
            <w:shd w:val="clear" w:color="auto" w:fill="auto"/>
            <w:noWrap/>
            <w:vAlign w:val="bottom"/>
            <w:hideMark/>
          </w:tcPr>
          <w:p w14:paraId="571EB677"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1</w:t>
            </w:r>
          </w:p>
        </w:tc>
        <w:tc>
          <w:tcPr>
            <w:tcW w:w="840" w:type="dxa"/>
            <w:tcBorders>
              <w:top w:val="nil"/>
              <w:left w:val="nil"/>
              <w:bottom w:val="single" w:sz="4" w:space="0" w:color="auto"/>
              <w:right w:val="nil"/>
            </w:tcBorders>
            <w:shd w:val="clear" w:color="auto" w:fill="auto"/>
            <w:noWrap/>
            <w:vAlign w:val="bottom"/>
            <w:hideMark/>
          </w:tcPr>
          <w:p w14:paraId="504AD550"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1‐2</w:t>
            </w:r>
          </w:p>
        </w:tc>
        <w:tc>
          <w:tcPr>
            <w:tcW w:w="1280" w:type="dxa"/>
            <w:tcBorders>
              <w:top w:val="nil"/>
              <w:left w:val="nil"/>
              <w:bottom w:val="single" w:sz="4" w:space="0" w:color="auto"/>
              <w:right w:val="nil"/>
            </w:tcBorders>
            <w:shd w:val="clear" w:color="auto" w:fill="auto"/>
            <w:noWrap/>
            <w:vAlign w:val="bottom"/>
            <w:hideMark/>
          </w:tcPr>
          <w:p w14:paraId="61E62EFC"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13‐35</w:t>
            </w:r>
          </w:p>
        </w:tc>
        <w:tc>
          <w:tcPr>
            <w:tcW w:w="1020" w:type="dxa"/>
            <w:tcBorders>
              <w:top w:val="nil"/>
              <w:left w:val="nil"/>
              <w:bottom w:val="single" w:sz="4" w:space="0" w:color="auto"/>
              <w:right w:val="nil"/>
            </w:tcBorders>
            <w:shd w:val="clear" w:color="auto" w:fill="auto"/>
            <w:noWrap/>
            <w:vAlign w:val="bottom"/>
            <w:hideMark/>
          </w:tcPr>
          <w:p w14:paraId="56A559FB"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6*</w:t>
            </w:r>
          </w:p>
        </w:tc>
        <w:tc>
          <w:tcPr>
            <w:tcW w:w="983" w:type="dxa"/>
            <w:tcBorders>
              <w:top w:val="nil"/>
              <w:left w:val="nil"/>
              <w:bottom w:val="single" w:sz="4" w:space="0" w:color="auto"/>
              <w:right w:val="nil"/>
            </w:tcBorders>
            <w:shd w:val="clear" w:color="auto" w:fill="auto"/>
            <w:noWrap/>
            <w:vAlign w:val="bottom"/>
            <w:hideMark/>
          </w:tcPr>
          <w:p w14:paraId="2079C342"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24</w:t>
            </w:r>
          </w:p>
        </w:tc>
      </w:tr>
      <w:tr w:rsidR="006B6FAB" w:rsidRPr="00D44640" w14:paraId="16080FFC" w14:textId="77777777" w:rsidTr="00FA5E2E">
        <w:trPr>
          <w:trHeight w:val="220"/>
        </w:trPr>
        <w:tc>
          <w:tcPr>
            <w:tcW w:w="2420" w:type="dxa"/>
            <w:tcBorders>
              <w:top w:val="nil"/>
              <w:left w:val="nil"/>
              <w:bottom w:val="nil"/>
              <w:right w:val="nil"/>
            </w:tcBorders>
            <w:shd w:val="clear" w:color="000000" w:fill="D9D9D9"/>
            <w:noWrap/>
            <w:vAlign w:val="bottom"/>
            <w:hideMark/>
          </w:tcPr>
          <w:p w14:paraId="3161C661" w14:textId="77777777" w:rsidR="006B6FAB" w:rsidRPr="00D44640" w:rsidRDefault="006B6FAB" w:rsidP="00FA5E2E">
            <w:pPr>
              <w:rPr>
                <w:rFonts w:asciiTheme="minorHAnsi" w:hAnsiTheme="minorHAnsi" w:cstheme="minorHAnsi"/>
                <w:sz w:val="18"/>
                <w:szCs w:val="18"/>
              </w:rPr>
            </w:pPr>
            <w:r w:rsidRPr="00D44640">
              <w:rPr>
                <w:rFonts w:asciiTheme="minorHAnsi" w:hAnsiTheme="minorHAnsi" w:cstheme="minorHAnsi"/>
                <w:sz w:val="18"/>
                <w:szCs w:val="18"/>
              </w:rPr>
              <w:t> </w:t>
            </w:r>
          </w:p>
        </w:tc>
        <w:tc>
          <w:tcPr>
            <w:tcW w:w="870" w:type="dxa"/>
            <w:tcBorders>
              <w:top w:val="nil"/>
              <w:left w:val="nil"/>
              <w:bottom w:val="nil"/>
              <w:right w:val="single" w:sz="4" w:space="0" w:color="auto"/>
            </w:tcBorders>
            <w:shd w:val="clear" w:color="000000" w:fill="D9D9D9"/>
            <w:noWrap/>
            <w:vAlign w:val="bottom"/>
            <w:hideMark/>
          </w:tcPr>
          <w:p w14:paraId="0F043FFF"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H</w:t>
            </w:r>
          </w:p>
        </w:tc>
        <w:tc>
          <w:tcPr>
            <w:tcW w:w="840" w:type="dxa"/>
            <w:tcBorders>
              <w:top w:val="nil"/>
              <w:left w:val="single" w:sz="4" w:space="0" w:color="auto"/>
              <w:bottom w:val="nil"/>
              <w:right w:val="nil"/>
            </w:tcBorders>
            <w:shd w:val="clear" w:color="auto" w:fill="auto"/>
            <w:noWrap/>
            <w:vAlign w:val="bottom"/>
            <w:hideMark/>
          </w:tcPr>
          <w:p w14:paraId="3117DB6D"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5‐8</w:t>
            </w:r>
          </w:p>
        </w:tc>
        <w:tc>
          <w:tcPr>
            <w:tcW w:w="840" w:type="dxa"/>
            <w:tcBorders>
              <w:top w:val="nil"/>
              <w:left w:val="nil"/>
              <w:bottom w:val="nil"/>
              <w:right w:val="nil"/>
            </w:tcBorders>
            <w:shd w:val="clear" w:color="auto" w:fill="auto"/>
            <w:noWrap/>
            <w:vAlign w:val="bottom"/>
            <w:hideMark/>
          </w:tcPr>
          <w:p w14:paraId="7B49AA81"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12‐17</w:t>
            </w:r>
          </w:p>
        </w:tc>
        <w:tc>
          <w:tcPr>
            <w:tcW w:w="1280" w:type="dxa"/>
            <w:tcBorders>
              <w:top w:val="nil"/>
              <w:left w:val="nil"/>
              <w:bottom w:val="nil"/>
              <w:right w:val="nil"/>
            </w:tcBorders>
            <w:shd w:val="clear" w:color="auto" w:fill="auto"/>
            <w:noWrap/>
            <w:vAlign w:val="bottom"/>
            <w:hideMark/>
          </w:tcPr>
          <w:p w14:paraId="541F02C2"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43‐108</w:t>
            </w:r>
          </w:p>
        </w:tc>
        <w:tc>
          <w:tcPr>
            <w:tcW w:w="1020" w:type="dxa"/>
            <w:tcBorders>
              <w:top w:val="nil"/>
              <w:left w:val="nil"/>
              <w:bottom w:val="nil"/>
              <w:right w:val="nil"/>
            </w:tcBorders>
            <w:shd w:val="clear" w:color="auto" w:fill="auto"/>
            <w:noWrap/>
            <w:vAlign w:val="bottom"/>
            <w:hideMark/>
          </w:tcPr>
          <w:p w14:paraId="44B9BBE5"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26</w:t>
            </w:r>
          </w:p>
        </w:tc>
        <w:tc>
          <w:tcPr>
            <w:tcW w:w="983" w:type="dxa"/>
            <w:tcBorders>
              <w:top w:val="nil"/>
              <w:left w:val="nil"/>
              <w:bottom w:val="nil"/>
              <w:right w:val="nil"/>
            </w:tcBorders>
            <w:shd w:val="clear" w:color="auto" w:fill="auto"/>
            <w:noWrap/>
            <w:vAlign w:val="bottom"/>
            <w:hideMark/>
          </w:tcPr>
          <w:p w14:paraId="246A1DDB"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2</w:t>
            </w:r>
          </w:p>
        </w:tc>
      </w:tr>
      <w:tr w:rsidR="006B6FAB" w:rsidRPr="00D44640" w14:paraId="13C53592" w14:textId="77777777" w:rsidTr="00FA5E2E">
        <w:trPr>
          <w:trHeight w:val="220"/>
        </w:trPr>
        <w:tc>
          <w:tcPr>
            <w:tcW w:w="2420" w:type="dxa"/>
            <w:tcBorders>
              <w:top w:val="nil"/>
              <w:left w:val="nil"/>
              <w:bottom w:val="nil"/>
              <w:right w:val="nil"/>
            </w:tcBorders>
            <w:shd w:val="clear" w:color="000000" w:fill="D9D9D9"/>
            <w:noWrap/>
            <w:vAlign w:val="bottom"/>
            <w:hideMark/>
          </w:tcPr>
          <w:p w14:paraId="4E59FD94" w14:textId="3E3DF790" w:rsidR="006B6FAB" w:rsidRPr="00D44640" w:rsidRDefault="00142CA9" w:rsidP="00FA5E2E">
            <w:pPr>
              <w:rPr>
                <w:rFonts w:asciiTheme="minorHAnsi" w:hAnsiTheme="minorHAnsi" w:cstheme="minorHAnsi"/>
                <w:sz w:val="18"/>
                <w:szCs w:val="18"/>
              </w:rPr>
            </w:pPr>
            <w:proofErr w:type="spellStart"/>
            <w:r w:rsidRPr="00142CA9">
              <w:rPr>
                <w:rFonts w:asciiTheme="minorHAnsi" w:hAnsiTheme="minorHAnsi" w:cstheme="minorHAnsi"/>
                <w:i/>
                <w:iCs/>
                <w:sz w:val="18"/>
                <w:szCs w:val="18"/>
              </w:rPr>
              <w:t>Boleophthalmus</w:t>
            </w:r>
            <w:proofErr w:type="spellEnd"/>
          </w:p>
        </w:tc>
        <w:tc>
          <w:tcPr>
            <w:tcW w:w="870" w:type="dxa"/>
            <w:tcBorders>
              <w:top w:val="nil"/>
              <w:left w:val="nil"/>
              <w:bottom w:val="nil"/>
              <w:right w:val="single" w:sz="4" w:space="0" w:color="auto"/>
            </w:tcBorders>
            <w:shd w:val="clear" w:color="000000" w:fill="D9D9D9"/>
            <w:noWrap/>
            <w:vAlign w:val="bottom"/>
            <w:hideMark/>
          </w:tcPr>
          <w:p w14:paraId="6D61F818"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O</w:t>
            </w:r>
          </w:p>
        </w:tc>
        <w:tc>
          <w:tcPr>
            <w:tcW w:w="840" w:type="dxa"/>
            <w:tcBorders>
              <w:top w:val="nil"/>
              <w:left w:val="single" w:sz="4" w:space="0" w:color="auto"/>
              <w:bottom w:val="nil"/>
              <w:right w:val="nil"/>
            </w:tcBorders>
            <w:shd w:val="clear" w:color="auto" w:fill="auto"/>
            <w:noWrap/>
            <w:vAlign w:val="bottom"/>
            <w:hideMark/>
          </w:tcPr>
          <w:p w14:paraId="6277AF0C"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5‐8</w:t>
            </w:r>
          </w:p>
        </w:tc>
        <w:tc>
          <w:tcPr>
            <w:tcW w:w="840" w:type="dxa"/>
            <w:tcBorders>
              <w:top w:val="nil"/>
              <w:left w:val="nil"/>
              <w:bottom w:val="nil"/>
              <w:right w:val="nil"/>
            </w:tcBorders>
            <w:shd w:val="clear" w:color="auto" w:fill="auto"/>
            <w:noWrap/>
            <w:vAlign w:val="bottom"/>
            <w:hideMark/>
          </w:tcPr>
          <w:p w14:paraId="248342CB"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&gt;10</w:t>
            </w:r>
          </w:p>
        </w:tc>
        <w:tc>
          <w:tcPr>
            <w:tcW w:w="1280" w:type="dxa"/>
            <w:tcBorders>
              <w:top w:val="nil"/>
              <w:left w:val="nil"/>
              <w:bottom w:val="nil"/>
              <w:right w:val="nil"/>
            </w:tcBorders>
            <w:shd w:val="clear" w:color="auto" w:fill="auto"/>
            <w:noWrap/>
            <w:vAlign w:val="bottom"/>
            <w:hideMark/>
          </w:tcPr>
          <w:p w14:paraId="5AA61AA5"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50‐60</w:t>
            </w:r>
          </w:p>
        </w:tc>
        <w:tc>
          <w:tcPr>
            <w:tcW w:w="1020" w:type="dxa"/>
            <w:tcBorders>
              <w:top w:val="nil"/>
              <w:left w:val="nil"/>
              <w:bottom w:val="nil"/>
              <w:right w:val="nil"/>
            </w:tcBorders>
            <w:shd w:val="clear" w:color="auto" w:fill="auto"/>
            <w:noWrap/>
            <w:vAlign w:val="bottom"/>
            <w:hideMark/>
          </w:tcPr>
          <w:p w14:paraId="31590EEC"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16</w:t>
            </w:r>
          </w:p>
        </w:tc>
        <w:tc>
          <w:tcPr>
            <w:tcW w:w="983" w:type="dxa"/>
            <w:tcBorders>
              <w:top w:val="nil"/>
              <w:left w:val="nil"/>
              <w:bottom w:val="nil"/>
              <w:right w:val="nil"/>
            </w:tcBorders>
            <w:shd w:val="clear" w:color="auto" w:fill="auto"/>
            <w:noWrap/>
            <w:vAlign w:val="bottom"/>
            <w:hideMark/>
          </w:tcPr>
          <w:p w14:paraId="409E4B8D"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5</w:t>
            </w:r>
          </w:p>
        </w:tc>
      </w:tr>
      <w:tr w:rsidR="006B6FAB" w:rsidRPr="00D44640" w14:paraId="2FDBEC9E" w14:textId="77777777" w:rsidTr="00FA5E2E">
        <w:trPr>
          <w:trHeight w:val="220"/>
        </w:trPr>
        <w:tc>
          <w:tcPr>
            <w:tcW w:w="2420" w:type="dxa"/>
            <w:tcBorders>
              <w:top w:val="nil"/>
              <w:left w:val="nil"/>
              <w:bottom w:val="nil"/>
              <w:right w:val="nil"/>
            </w:tcBorders>
            <w:shd w:val="clear" w:color="000000" w:fill="D9D9D9"/>
            <w:noWrap/>
            <w:vAlign w:val="bottom"/>
            <w:hideMark/>
          </w:tcPr>
          <w:p w14:paraId="0FA4D13F" w14:textId="6A4F3643" w:rsidR="006B6FAB" w:rsidRPr="00D44640" w:rsidRDefault="006B6FAB" w:rsidP="00FA5E2E">
            <w:pPr>
              <w:rPr>
                <w:rFonts w:asciiTheme="minorHAnsi" w:hAnsiTheme="minorHAnsi" w:cstheme="minorHAnsi"/>
                <w:i/>
                <w:iCs/>
                <w:sz w:val="18"/>
                <w:szCs w:val="18"/>
              </w:rPr>
            </w:pPr>
            <w:proofErr w:type="spellStart"/>
            <w:r w:rsidRPr="00D44640">
              <w:rPr>
                <w:rFonts w:asciiTheme="minorHAnsi" w:hAnsiTheme="minorHAnsi" w:cstheme="minorHAnsi"/>
                <w:i/>
                <w:iCs/>
                <w:sz w:val="18"/>
                <w:szCs w:val="18"/>
              </w:rPr>
              <w:t>boddarti</w:t>
            </w:r>
            <w:proofErr w:type="spellEnd"/>
          </w:p>
        </w:tc>
        <w:tc>
          <w:tcPr>
            <w:tcW w:w="870" w:type="dxa"/>
            <w:tcBorders>
              <w:top w:val="nil"/>
              <w:left w:val="nil"/>
              <w:bottom w:val="nil"/>
              <w:right w:val="single" w:sz="4" w:space="0" w:color="auto"/>
            </w:tcBorders>
            <w:shd w:val="clear" w:color="000000" w:fill="D9D9D9"/>
            <w:noWrap/>
            <w:vAlign w:val="bottom"/>
            <w:hideMark/>
          </w:tcPr>
          <w:p w14:paraId="40FC21FF"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D</w:t>
            </w:r>
          </w:p>
        </w:tc>
        <w:tc>
          <w:tcPr>
            <w:tcW w:w="840" w:type="dxa"/>
            <w:tcBorders>
              <w:top w:val="nil"/>
              <w:left w:val="single" w:sz="4" w:space="0" w:color="auto"/>
              <w:bottom w:val="nil"/>
              <w:right w:val="nil"/>
            </w:tcBorders>
            <w:shd w:val="clear" w:color="auto" w:fill="auto"/>
            <w:noWrap/>
            <w:vAlign w:val="bottom"/>
            <w:hideMark/>
          </w:tcPr>
          <w:p w14:paraId="23B111C0"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3‐4</w:t>
            </w:r>
          </w:p>
        </w:tc>
        <w:tc>
          <w:tcPr>
            <w:tcW w:w="840" w:type="dxa"/>
            <w:tcBorders>
              <w:top w:val="nil"/>
              <w:left w:val="nil"/>
              <w:bottom w:val="nil"/>
              <w:right w:val="nil"/>
            </w:tcBorders>
            <w:shd w:val="clear" w:color="auto" w:fill="auto"/>
            <w:noWrap/>
            <w:vAlign w:val="bottom"/>
            <w:hideMark/>
          </w:tcPr>
          <w:p w14:paraId="5B02AB9F"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13</w:t>
            </w:r>
          </w:p>
        </w:tc>
        <w:tc>
          <w:tcPr>
            <w:tcW w:w="1280" w:type="dxa"/>
            <w:tcBorders>
              <w:top w:val="nil"/>
              <w:left w:val="nil"/>
              <w:bottom w:val="nil"/>
              <w:right w:val="nil"/>
            </w:tcBorders>
            <w:shd w:val="clear" w:color="auto" w:fill="auto"/>
            <w:noWrap/>
            <w:vAlign w:val="bottom"/>
            <w:hideMark/>
          </w:tcPr>
          <w:p w14:paraId="107EC76F"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36‐76</w:t>
            </w:r>
          </w:p>
        </w:tc>
        <w:tc>
          <w:tcPr>
            <w:tcW w:w="1020" w:type="dxa"/>
            <w:tcBorders>
              <w:top w:val="nil"/>
              <w:left w:val="nil"/>
              <w:bottom w:val="nil"/>
              <w:right w:val="nil"/>
            </w:tcBorders>
            <w:shd w:val="clear" w:color="auto" w:fill="auto"/>
            <w:noWrap/>
            <w:vAlign w:val="bottom"/>
            <w:hideMark/>
          </w:tcPr>
          <w:p w14:paraId="6AB5AA8A"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16</w:t>
            </w:r>
          </w:p>
        </w:tc>
        <w:tc>
          <w:tcPr>
            <w:tcW w:w="983" w:type="dxa"/>
            <w:tcBorders>
              <w:top w:val="nil"/>
              <w:left w:val="nil"/>
              <w:bottom w:val="nil"/>
              <w:right w:val="nil"/>
            </w:tcBorders>
            <w:shd w:val="clear" w:color="auto" w:fill="auto"/>
            <w:noWrap/>
            <w:vAlign w:val="bottom"/>
            <w:hideMark/>
          </w:tcPr>
          <w:p w14:paraId="565C5955"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3</w:t>
            </w:r>
          </w:p>
        </w:tc>
      </w:tr>
      <w:tr w:rsidR="006B6FAB" w:rsidRPr="00D44640" w14:paraId="7590142E" w14:textId="77777777" w:rsidTr="00FA5E2E">
        <w:trPr>
          <w:trHeight w:val="220"/>
        </w:trPr>
        <w:tc>
          <w:tcPr>
            <w:tcW w:w="2420" w:type="dxa"/>
            <w:tcBorders>
              <w:top w:val="nil"/>
              <w:left w:val="nil"/>
              <w:bottom w:val="nil"/>
              <w:right w:val="nil"/>
            </w:tcBorders>
            <w:shd w:val="clear" w:color="000000" w:fill="D9D9D9"/>
            <w:noWrap/>
            <w:vAlign w:val="bottom"/>
            <w:hideMark/>
          </w:tcPr>
          <w:p w14:paraId="231141F7" w14:textId="77777777" w:rsidR="006B6FAB" w:rsidRPr="00D44640" w:rsidRDefault="006B6FAB" w:rsidP="00FA5E2E">
            <w:pPr>
              <w:rPr>
                <w:rFonts w:asciiTheme="minorHAnsi" w:hAnsiTheme="minorHAnsi" w:cstheme="minorHAnsi"/>
                <w:sz w:val="18"/>
                <w:szCs w:val="18"/>
              </w:rPr>
            </w:pPr>
            <w:r w:rsidRPr="00D44640">
              <w:rPr>
                <w:rFonts w:asciiTheme="minorHAnsi" w:hAnsiTheme="minorHAnsi" w:cstheme="minorHAnsi"/>
                <w:sz w:val="18"/>
                <w:szCs w:val="18"/>
              </w:rPr>
              <w:t> </w:t>
            </w:r>
          </w:p>
        </w:tc>
        <w:tc>
          <w:tcPr>
            <w:tcW w:w="870" w:type="dxa"/>
            <w:tcBorders>
              <w:top w:val="nil"/>
              <w:left w:val="nil"/>
              <w:bottom w:val="nil"/>
              <w:right w:val="single" w:sz="4" w:space="0" w:color="auto"/>
            </w:tcBorders>
            <w:shd w:val="clear" w:color="000000" w:fill="D9D9D9"/>
            <w:noWrap/>
            <w:vAlign w:val="bottom"/>
            <w:hideMark/>
          </w:tcPr>
          <w:p w14:paraId="681C6F07"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A</w:t>
            </w:r>
          </w:p>
        </w:tc>
        <w:tc>
          <w:tcPr>
            <w:tcW w:w="840" w:type="dxa"/>
            <w:tcBorders>
              <w:top w:val="nil"/>
              <w:left w:val="single" w:sz="4" w:space="0" w:color="auto"/>
              <w:bottom w:val="nil"/>
              <w:right w:val="nil"/>
            </w:tcBorders>
            <w:shd w:val="clear" w:color="auto" w:fill="auto"/>
            <w:noWrap/>
            <w:vAlign w:val="bottom"/>
            <w:hideMark/>
          </w:tcPr>
          <w:p w14:paraId="25DC58A1"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3‐4</w:t>
            </w:r>
          </w:p>
        </w:tc>
        <w:tc>
          <w:tcPr>
            <w:tcW w:w="840" w:type="dxa"/>
            <w:tcBorders>
              <w:top w:val="nil"/>
              <w:left w:val="nil"/>
              <w:bottom w:val="nil"/>
              <w:right w:val="nil"/>
            </w:tcBorders>
            <w:shd w:val="clear" w:color="auto" w:fill="auto"/>
            <w:noWrap/>
            <w:vAlign w:val="bottom"/>
            <w:hideMark/>
          </w:tcPr>
          <w:p w14:paraId="1140E059"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3‐5</w:t>
            </w:r>
          </w:p>
        </w:tc>
        <w:tc>
          <w:tcPr>
            <w:tcW w:w="1280" w:type="dxa"/>
            <w:tcBorders>
              <w:top w:val="nil"/>
              <w:left w:val="nil"/>
              <w:bottom w:val="nil"/>
              <w:right w:val="nil"/>
            </w:tcBorders>
            <w:shd w:val="clear" w:color="auto" w:fill="auto"/>
            <w:noWrap/>
            <w:vAlign w:val="bottom"/>
            <w:hideMark/>
          </w:tcPr>
          <w:p w14:paraId="00EB713B"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20‐60</w:t>
            </w:r>
          </w:p>
        </w:tc>
        <w:tc>
          <w:tcPr>
            <w:tcW w:w="1020" w:type="dxa"/>
            <w:tcBorders>
              <w:top w:val="nil"/>
              <w:left w:val="nil"/>
              <w:bottom w:val="nil"/>
              <w:right w:val="nil"/>
            </w:tcBorders>
            <w:shd w:val="clear" w:color="auto" w:fill="auto"/>
            <w:noWrap/>
            <w:vAlign w:val="bottom"/>
            <w:hideMark/>
          </w:tcPr>
          <w:p w14:paraId="63638F11"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6*</w:t>
            </w:r>
          </w:p>
        </w:tc>
        <w:tc>
          <w:tcPr>
            <w:tcW w:w="983" w:type="dxa"/>
            <w:tcBorders>
              <w:top w:val="nil"/>
              <w:left w:val="nil"/>
              <w:bottom w:val="nil"/>
              <w:right w:val="nil"/>
            </w:tcBorders>
            <w:shd w:val="clear" w:color="auto" w:fill="auto"/>
            <w:noWrap/>
            <w:vAlign w:val="bottom"/>
            <w:hideMark/>
          </w:tcPr>
          <w:p w14:paraId="7D746693"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28</w:t>
            </w:r>
          </w:p>
        </w:tc>
      </w:tr>
      <w:tr w:rsidR="006B6FAB" w:rsidRPr="00D44640" w14:paraId="713783A3" w14:textId="77777777" w:rsidTr="00FA5E2E">
        <w:trPr>
          <w:trHeight w:val="220"/>
        </w:trPr>
        <w:tc>
          <w:tcPr>
            <w:tcW w:w="2420" w:type="dxa"/>
            <w:tcBorders>
              <w:top w:val="nil"/>
              <w:left w:val="nil"/>
              <w:bottom w:val="single" w:sz="4" w:space="0" w:color="auto"/>
              <w:right w:val="nil"/>
            </w:tcBorders>
            <w:shd w:val="clear" w:color="000000" w:fill="D9D9D9"/>
            <w:noWrap/>
            <w:vAlign w:val="bottom"/>
            <w:hideMark/>
          </w:tcPr>
          <w:p w14:paraId="33630F70" w14:textId="77777777" w:rsidR="006B6FAB" w:rsidRPr="00D44640" w:rsidRDefault="006B6FAB" w:rsidP="00FA5E2E">
            <w:pPr>
              <w:jc w:val="right"/>
              <w:rPr>
                <w:rFonts w:asciiTheme="minorHAnsi" w:hAnsiTheme="minorHAnsi" w:cstheme="minorHAnsi"/>
                <w:sz w:val="18"/>
                <w:szCs w:val="18"/>
              </w:rPr>
            </w:pPr>
            <w:r w:rsidRPr="00D44640">
              <w:rPr>
                <w:rFonts w:asciiTheme="minorHAnsi" w:hAnsiTheme="minorHAnsi" w:cstheme="minorHAnsi"/>
                <w:sz w:val="18"/>
                <w:szCs w:val="18"/>
              </w:rPr>
              <w:t xml:space="preserve">4 </w:t>
            </w:r>
            <w:r>
              <w:rPr>
                <w:rFonts w:asciiTheme="minorHAnsi" w:hAnsiTheme="minorHAnsi" w:cstheme="minorHAnsi"/>
                <w:sz w:val="18"/>
                <w:szCs w:val="18"/>
              </w:rPr>
              <w:t>+</w:t>
            </w:r>
            <w:r w:rsidRPr="00D44640">
              <w:rPr>
                <w:rFonts w:asciiTheme="minorHAnsi" w:hAnsiTheme="minorHAnsi" w:cstheme="minorHAnsi"/>
                <w:sz w:val="18"/>
                <w:szCs w:val="18"/>
              </w:rPr>
              <w:t xml:space="preserve"> </w:t>
            </w:r>
            <w:r>
              <w:rPr>
                <w:rFonts w:asciiTheme="minorHAnsi" w:hAnsiTheme="minorHAnsi" w:cstheme="minorHAnsi"/>
                <w:sz w:val="18"/>
                <w:szCs w:val="18"/>
              </w:rPr>
              <w:t>+</w:t>
            </w:r>
            <w:r w:rsidRPr="00D44640">
              <w:rPr>
                <w:rFonts w:asciiTheme="minorHAnsi" w:hAnsiTheme="minorHAnsi" w:cstheme="minorHAnsi"/>
                <w:sz w:val="18"/>
                <w:szCs w:val="18"/>
              </w:rPr>
              <w:t xml:space="preserve"> </w:t>
            </w:r>
            <w:r>
              <w:rPr>
                <w:rFonts w:asciiTheme="minorHAnsi" w:hAnsiTheme="minorHAnsi" w:cstheme="minorHAnsi"/>
                <w:sz w:val="18"/>
                <w:szCs w:val="18"/>
              </w:rPr>
              <w:t>+</w:t>
            </w:r>
            <w:r w:rsidRPr="00D44640">
              <w:rPr>
                <w:rFonts w:asciiTheme="minorHAnsi" w:hAnsiTheme="minorHAnsi" w:cstheme="minorHAnsi"/>
                <w:sz w:val="18"/>
                <w:szCs w:val="18"/>
              </w:rPr>
              <w:t xml:space="preserve"> </w:t>
            </w:r>
            <w:r>
              <w:rPr>
                <w:rFonts w:asciiTheme="minorHAnsi" w:hAnsiTheme="minorHAnsi" w:cstheme="minorHAnsi"/>
                <w:sz w:val="18"/>
                <w:szCs w:val="18"/>
              </w:rPr>
              <w:t>+</w:t>
            </w:r>
            <w:r w:rsidRPr="00D44640">
              <w:rPr>
                <w:rFonts w:asciiTheme="minorHAnsi" w:hAnsiTheme="minorHAnsi" w:cstheme="minorHAnsi"/>
                <w:sz w:val="18"/>
                <w:szCs w:val="18"/>
              </w:rPr>
              <w:t xml:space="preserve"> X</w:t>
            </w:r>
          </w:p>
        </w:tc>
        <w:tc>
          <w:tcPr>
            <w:tcW w:w="870" w:type="dxa"/>
            <w:tcBorders>
              <w:top w:val="nil"/>
              <w:left w:val="nil"/>
              <w:bottom w:val="single" w:sz="4" w:space="0" w:color="auto"/>
              <w:right w:val="single" w:sz="4" w:space="0" w:color="auto"/>
            </w:tcBorders>
            <w:shd w:val="clear" w:color="000000" w:fill="D9D9D9"/>
            <w:noWrap/>
            <w:vAlign w:val="bottom"/>
            <w:hideMark/>
          </w:tcPr>
          <w:p w14:paraId="7A5416B9"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C</w:t>
            </w:r>
          </w:p>
        </w:tc>
        <w:tc>
          <w:tcPr>
            <w:tcW w:w="840" w:type="dxa"/>
            <w:tcBorders>
              <w:top w:val="nil"/>
              <w:left w:val="single" w:sz="4" w:space="0" w:color="auto"/>
              <w:bottom w:val="single" w:sz="4" w:space="0" w:color="auto"/>
              <w:right w:val="nil"/>
            </w:tcBorders>
            <w:shd w:val="clear" w:color="auto" w:fill="auto"/>
            <w:noWrap/>
            <w:vAlign w:val="bottom"/>
            <w:hideMark/>
          </w:tcPr>
          <w:p w14:paraId="06F8ABA6"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3‐4</w:t>
            </w:r>
          </w:p>
        </w:tc>
        <w:tc>
          <w:tcPr>
            <w:tcW w:w="840" w:type="dxa"/>
            <w:tcBorders>
              <w:top w:val="nil"/>
              <w:left w:val="nil"/>
              <w:bottom w:val="single" w:sz="4" w:space="0" w:color="auto"/>
              <w:right w:val="nil"/>
            </w:tcBorders>
            <w:shd w:val="clear" w:color="auto" w:fill="auto"/>
            <w:noWrap/>
            <w:vAlign w:val="bottom"/>
            <w:hideMark/>
          </w:tcPr>
          <w:p w14:paraId="0CDDBD46"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3‐5</w:t>
            </w:r>
          </w:p>
        </w:tc>
        <w:tc>
          <w:tcPr>
            <w:tcW w:w="1280" w:type="dxa"/>
            <w:tcBorders>
              <w:top w:val="nil"/>
              <w:left w:val="nil"/>
              <w:bottom w:val="single" w:sz="4" w:space="0" w:color="auto"/>
              <w:right w:val="nil"/>
            </w:tcBorders>
            <w:shd w:val="clear" w:color="auto" w:fill="auto"/>
            <w:noWrap/>
            <w:vAlign w:val="bottom"/>
            <w:hideMark/>
          </w:tcPr>
          <w:p w14:paraId="31B2E239"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12‐20</w:t>
            </w:r>
          </w:p>
        </w:tc>
        <w:tc>
          <w:tcPr>
            <w:tcW w:w="1020" w:type="dxa"/>
            <w:tcBorders>
              <w:top w:val="nil"/>
              <w:left w:val="nil"/>
              <w:bottom w:val="single" w:sz="4" w:space="0" w:color="auto"/>
              <w:right w:val="nil"/>
            </w:tcBorders>
            <w:shd w:val="clear" w:color="auto" w:fill="auto"/>
            <w:noWrap/>
            <w:vAlign w:val="bottom"/>
            <w:hideMark/>
          </w:tcPr>
          <w:p w14:paraId="369D7C99"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8*</w:t>
            </w:r>
          </w:p>
        </w:tc>
        <w:tc>
          <w:tcPr>
            <w:tcW w:w="983" w:type="dxa"/>
            <w:tcBorders>
              <w:top w:val="nil"/>
              <w:left w:val="nil"/>
              <w:bottom w:val="single" w:sz="4" w:space="0" w:color="auto"/>
              <w:right w:val="nil"/>
            </w:tcBorders>
            <w:shd w:val="clear" w:color="auto" w:fill="auto"/>
            <w:noWrap/>
            <w:vAlign w:val="bottom"/>
            <w:hideMark/>
          </w:tcPr>
          <w:p w14:paraId="52C1D5E5"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29</w:t>
            </w:r>
          </w:p>
        </w:tc>
      </w:tr>
      <w:tr w:rsidR="006B6FAB" w:rsidRPr="00D44640" w14:paraId="3CD3CF51" w14:textId="77777777" w:rsidTr="00FA5E2E">
        <w:trPr>
          <w:trHeight w:val="220"/>
        </w:trPr>
        <w:tc>
          <w:tcPr>
            <w:tcW w:w="2420" w:type="dxa"/>
            <w:tcBorders>
              <w:top w:val="nil"/>
              <w:left w:val="nil"/>
              <w:bottom w:val="nil"/>
              <w:right w:val="nil"/>
            </w:tcBorders>
            <w:shd w:val="clear" w:color="000000" w:fill="D9D9D9"/>
            <w:noWrap/>
            <w:vAlign w:val="bottom"/>
            <w:hideMark/>
          </w:tcPr>
          <w:p w14:paraId="79C1EF0F" w14:textId="77777777" w:rsidR="006B6FAB" w:rsidRPr="00D44640" w:rsidRDefault="006B6FAB" w:rsidP="00FA5E2E">
            <w:pPr>
              <w:rPr>
                <w:rFonts w:asciiTheme="minorHAnsi" w:hAnsiTheme="minorHAnsi" w:cstheme="minorHAnsi"/>
                <w:sz w:val="18"/>
                <w:szCs w:val="18"/>
              </w:rPr>
            </w:pPr>
            <w:r w:rsidRPr="00D44640">
              <w:rPr>
                <w:rFonts w:asciiTheme="minorHAnsi" w:hAnsiTheme="minorHAnsi" w:cstheme="minorHAnsi"/>
                <w:sz w:val="18"/>
                <w:szCs w:val="18"/>
              </w:rPr>
              <w:t> </w:t>
            </w:r>
          </w:p>
        </w:tc>
        <w:tc>
          <w:tcPr>
            <w:tcW w:w="870" w:type="dxa"/>
            <w:tcBorders>
              <w:top w:val="nil"/>
              <w:left w:val="nil"/>
              <w:bottom w:val="nil"/>
              <w:right w:val="single" w:sz="4" w:space="0" w:color="auto"/>
            </w:tcBorders>
            <w:shd w:val="clear" w:color="000000" w:fill="D9D9D9"/>
            <w:noWrap/>
            <w:vAlign w:val="bottom"/>
            <w:hideMark/>
          </w:tcPr>
          <w:p w14:paraId="1FFD138E"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H</w:t>
            </w:r>
          </w:p>
        </w:tc>
        <w:tc>
          <w:tcPr>
            <w:tcW w:w="840" w:type="dxa"/>
            <w:tcBorders>
              <w:top w:val="nil"/>
              <w:left w:val="single" w:sz="4" w:space="0" w:color="auto"/>
              <w:bottom w:val="nil"/>
              <w:right w:val="nil"/>
            </w:tcBorders>
            <w:shd w:val="clear" w:color="auto" w:fill="auto"/>
            <w:noWrap/>
            <w:vAlign w:val="bottom"/>
            <w:hideMark/>
          </w:tcPr>
          <w:p w14:paraId="4AE3E0DD"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1</w:t>
            </w:r>
          </w:p>
        </w:tc>
        <w:tc>
          <w:tcPr>
            <w:tcW w:w="840" w:type="dxa"/>
            <w:tcBorders>
              <w:top w:val="nil"/>
              <w:left w:val="nil"/>
              <w:bottom w:val="nil"/>
              <w:right w:val="nil"/>
            </w:tcBorders>
            <w:shd w:val="clear" w:color="auto" w:fill="auto"/>
            <w:noWrap/>
            <w:vAlign w:val="bottom"/>
            <w:hideMark/>
          </w:tcPr>
          <w:p w14:paraId="2336538E"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17‐18</w:t>
            </w:r>
          </w:p>
        </w:tc>
        <w:tc>
          <w:tcPr>
            <w:tcW w:w="1280" w:type="dxa"/>
            <w:tcBorders>
              <w:top w:val="nil"/>
              <w:left w:val="nil"/>
              <w:bottom w:val="nil"/>
              <w:right w:val="nil"/>
            </w:tcBorders>
            <w:shd w:val="clear" w:color="auto" w:fill="auto"/>
            <w:noWrap/>
            <w:vAlign w:val="bottom"/>
            <w:hideMark/>
          </w:tcPr>
          <w:p w14:paraId="76303D2F"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290‐344</w:t>
            </w:r>
          </w:p>
        </w:tc>
        <w:tc>
          <w:tcPr>
            <w:tcW w:w="1020" w:type="dxa"/>
            <w:tcBorders>
              <w:top w:val="nil"/>
              <w:left w:val="nil"/>
              <w:bottom w:val="nil"/>
              <w:right w:val="nil"/>
            </w:tcBorders>
            <w:shd w:val="clear" w:color="auto" w:fill="auto"/>
            <w:noWrap/>
            <w:vAlign w:val="bottom"/>
            <w:hideMark/>
          </w:tcPr>
          <w:p w14:paraId="33A822AB"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15</w:t>
            </w:r>
          </w:p>
        </w:tc>
        <w:tc>
          <w:tcPr>
            <w:tcW w:w="983" w:type="dxa"/>
            <w:tcBorders>
              <w:top w:val="nil"/>
              <w:left w:val="nil"/>
              <w:bottom w:val="nil"/>
              <w:right w:val="nil"/>
            </w:tcBorders>
            <w:shd w:val="clear" w:color="auto" w:fill="auto"/>
            <w:noWrap/>
            <w:vAlign w:val="bottom"/>
            <w:hideMark/>
          </w:tcPr>
          <w:p w14:paraId="5446D7DB" w14:textId="77777777" w:rsidR="006B6FAB" w:rsidRPr="00D44640" w:rsidRDefault="006B6FAB" w:rsidP="00FA5E2E">
            <w:pPr>
              <w:jc w:val="center"/>
              <w:rPr>
                <w:rFonts w:asciiTheme="minorHAnsi" w:hAnsiTheme="minorHAnsi" w:cstheme="minorHAnsi"/>
                <w:sz w:val="18"/>
                <w:szCs w:val="18"/>
              </w:rPr>
            </w:pPr>
            <w:r w:rsidRPr="00D44640">
              <w:rPr>
                <w:rFonts w:asciiTheme="minorHAnsi" w:hAnsiTheme="minorHAnsi" w:cstheme="minorHAnsi"/>
                <w:sz w:val="18"/>
                <w:szCs w:val="18"/>
              </w:rPr>
              <w:t>3</w:t>
            </w:r>
          </w:p>
        </w:tc>
      </w:tr>
      <w:tr w:rsidR="00142CA9" w:rsidRPr="00D44640" w14:paraId="05456C85" w14:textId="77777777" w:rsidTr="00FA5E2E">
        <w:trPr>
          <w:trHeight w:val="220"/>
        </w:trPr>
        <w:tc>
          <w:tcPr>
            <w:tcW w:w="2420" w:type="dxa"/>
            <w:tcBorders>
              <w:top w:val="nil"/>
              <w:left w:val="nil"/>
              <w:bottom w:val="nil"/>
              <w:right w:val="nil"/>
            </w:tcBorders>
            <w:shd w:val="clear" w:color="000000" w:fill="D9D9D9"/>
            <w:noWrap/>
            <w:vAlign w:val="bottom"/>
            <w:hideMark/>
          </w:tcPr>
          <w:p w14:paraId="24C51957" w14:textId="7BE19834" w:rsidR="00142CA9" w:rsidRPr="00D44640" w:rsidRDefault="00142CA9" w:rsidP="00142CA9">
            <w:pPr>
              <w:rPr>
                <w:rFonts w:asciiTheme="minorHAnsi" w:hAnsiTheme="minorHAnsi" w:cstheme="minorHAnsi"/>
                <w:sz w:val="18"/>
                <w:szCs w:val="18"/>
              </w:rPr>
            </w:pPr>
            <w:proofErr w:type="spellStart"/>
            <w:r w:rsidRPr="00142CA9">
              <w:rPr>
                <w:rFonts w:asciiTheme="minorHAnsi" w:hAnsiTheme="minorHAnsi" w:cstheme="minorHAnsi"/>
                <w:i/>
                <w:iCs/>
                <w:sz w:val="18"/>
                <w:szCs w:val="18"/>
              </w:rPr>
              <w:t>Boleophthalmus</w:t>
            </w:r>
            <w:proofErr w:type="spellEnd"/>
          </w:p>
        </w:tc>
        <w:tc>
          <w:tcPr>
            <w:tcW w:w="870" w:type="dxa"/>
            <w:tcBorders>
              <w:top w:val="nil"/>
              <w:left w:val="nil"/>
              <w:bottom w:val="nil"/>
              <w:right w:val="single" w:sz="4" w:space="0" w:color="auto"/>
            </w:tcBorders>
            <w:shd w:val="clear" w:color="000000" w:fill="D9D9D9"/>
            <w:noWrap/>
            <w:vAlign w:val="bottom"/>
            <w:hideMark/>
          </w:tcPr>
          <w:p w14:paraId="3869D9F3"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O</w:t>
            </w:r>
          </w:p>
        </w:tc>
        <w:tc>
          <w:tcPr>
            <w:tcW w:w="840" w:type="dxa"/>
            <w:tcBorders>
              <w:top w:val="nil"/>
              <w:left w:val="single" w:sz="4" w:space="0" w:color="auto"/>
              <w:bottom w:val="nil"/>
              <w:right w:val="nil"/>
            </w:tcBorders>
            <w:shd w:val="clear" w:color="auto" w:fill="auto"/>
            <w:noWrap/>
            <w:vAlign w:val="bottom"/>
            <w:hideMark/>
          </w:tcPr>
          <w:p w14:paraId="4FDB13B9"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0</w:t>
            </w:r>
          </w:p>
        </w:tc>
        <w:tc>
          <w:tcPr>
            <w:tcW w:w="840" w:type="dxa"/>
            <w:tcBorders>
              <w:top w:val="nil"/>
              <w:left w:val="nil"/>
              <w:bottom w:val="nil"/>
              <w:right w:val="nil"/>
            </w:tcBorders>
            <w:shd w:val="clear" w:color="auto" w:fill="auto"/>
            <w:noWrap/>
            <w:vAlign w:val="bottom"/>
            <w:hideMark/>
          </w:tcPr>
          <w:p w14:paraId="22906EE2"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13‐14</w:t>
            </w:r>
          </w:p>
        </w:tc>
        <w:tc>
          <w:tcPr>
            <w:tcW w:w="1280" w:type="dxa"/>
            <w:tcBorders>
              <w:top w:val="nil"/>
              <w:left w:val="nil"/>
              <w:bottom w:val="nil"/>
              <w:right w:val="nil"/>
            </w:tcBorders>
            <w:shd w:val="clear" w:color="auto" w:fill="auto"/>
            <w:noWrap/>
            <w:vAlign w:val="bottom"/>
            <w:hideMark/>
          </w:tcPr>
          <w:p w14:paraId="19FAA34E"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75‐138</w:t>
            </w:r>
          </w:p>
        </w:tc>
        <w:tc>
          <w:tcPr>
            <w:tcW w:w="1020" w:type="dxa"/>
            <w:tcBorders>
              <w:top w:val="nil"/>
              <w:left w:val="nil"/>
              <w:bottom w:val="nil"/>
              <w:right w:val="nil"/>
            </w:tcBorders>
            <w:shd w:val="clear" w:color="auto" w:fill="auto"/>
            <w:noWrap/>
            <w:vAlign w:val="bottom"/>
            <w:hideMark/>
          </w:tcPr>
          <w:p w14:paraId="3F579A96"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11</w:t>
            </w:r>
          </w:p>
        </w:tc>
        <w:tc>
          <w:tcPr>
            <w:tcW w:w="983" w:type="dxa"/>
            <w:tcBorders>
              <w:top w:val="nil"/>
              <w:left w:val="nil"/>
              <w:bottom w:val="nil"/>
              <w:right w:val="nil"/>
            </w:tcBorders>
            <w:shd w:val="clear" w:color="auto" w:fill="auto"/>
            <w:noWrap/>
            <w:vAlign w:val="bottom"/>
            <w:hideMark/>
          </w:tcPr>
          <w:p w14:paraId="1ED24FA0"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3</w:t>
            </w:r>
          </w:p>
        </w:tc>
      </w:tr>
      <w:tr w:rsidR="00142CA9" w:rsidRPr="00D44640" w14:paraId="256B2F22" w14:textId="77777777" w:rsidTr="00FA5E2E">
        <w:trPr>
          <w:trHeight w:val="220"/>
        </w:trPr>
        <w:tc>
          <w:tcPr>
            <w:tcW w:w="2420" w:type="dxa"/>
            <w:tcBorders>
              <w:top w:val="nil"/>
              <w:left w:val="nil"/>
              <w:bottom w:val="nil"/>
              <w:right w:val="nil"/>
            </w:tcBorders>
            <w:shd w:val="clear" w:color="000000" w:fill="D9D9D9"/>
            <w:noWrap/>
            <w:vAlign w:val="bottom"/>
            <w:hideMark/>
          </w:tcPr>
          <w:p w14:paraId="5360D10E" w14:textId="18990A5D" w:rsidR="00142CA9" w:rsidRPr="00D44640" w:rsidRDefault="00142CA9" w:rsidP="00142CA9">
            <w:pPr>
              <w:rPr>
                <w:rFonts w:asciiTheme="minorHAnsi" w:hAnsiTheme="minorHAnsi" w:cstheme="minorHAnsi"/>
                <w:i/>
                <w:iCs/>
                <w:sz w:val="18"/>
                <w:szCs w:val="18"/>
              </w:rPr>
            </w:pPr>
            <w:proofErr w:type="spellStart"/>
            <w:r w:rsidRPr="00D44640">
              <w:rPr>
                <w:rFonts w:asciiTheme="minorHAnsi" w:hAnsiTheme="minorHAnsi" w:cstheme="minorHAnsi"/>
                <w:i/>
                <w:iCs/>
                <w:sz w:val="18"/>
                <w:szCs w:val="18"/>
              </w:rPr>
              <w:t>pectinirostris</w:t>
            </w:r>
            <w:proofErr w:type="spellEnd"/>
            <w:r w:rsidRPr="00D44640">
              <w:rPr>
                <w:rFonts w:asciiTheme="minorHAnsi" w:hAnsiTheme="minorHAnsi" w:cstheme="minorHAnsi"/>
                <w:i/>
                <w:iCs/>
                <w:sz w:val="18"/>
                <w:szCs w:val="18"/>
              </w:rPr>
              <w:t xml:space="preserve"> </w:t>
            </w:r>
          </w:p>
        </w:tc>
        <w:tc>
          <w:tcPr>
            <w:tcW w:w="870" w:type="dxa"/>
            <w:tcBorders>
              <w:top w:val="nil"/>
              <w:left w:val="nil"/>
              <w:bottom w:val="nil"/>
              <w:right w:val="single" w:sz="4" w:space="0" w:color="auto"/>
            </w:tcBorders>
            <w:shd w:val="clear" w:color="000000" w:fill="D9D9D9"/>
            <w:noWrap/>
            <w:vAlign w:val="bottom"/>
            <w:hideMark/>
          </w:tcPr>
          <w:p w14:paraId="4440DC67"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D</w:t>
            </w:r>
          </w:p>
        </w:tc>
        <w:tc>
          <w:tcPr>
            <w:tcW w:w="840" w:type="dxa"/>
            <w:tcBorders>
              <w:top w:val="nil"/>
              <w:left w:val="single" w:sz="4" w:space="0" w:color="auto"/>
              <w:bottom w:val="nil"/>
              <w:right w:val="nil"/>
            </w:tcBorders>
            <w:shd w:val="clear" w:color="auto" w:fill="auto"/>
            <w:noWrap/>
            <w:vAlign w:val="bottom"/>
            <w:hideMark/>
          </w:tcPr>
          <w:p w14:paraId="07543EDA"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1</w:t>
            </w:r>
          </w:p>
        </w:tc>
        <w:tc>
          <w:tcPr>
            <w:tcW w:w="840" w:type="dxa"/>
            <w:tcBorders>
              <w:top w:val="nil"/>
              <w:left w:val="nil"/>
              <w:bottom w:val="nil"/>
              <w:right w:val="nil"/>
            </w:tcBorders>
            <w:shd w:val="clear" w:color="auto" w:fill="auto"/>
            <w:noWrap/>
            <w:vAlign w:val="bottom"/>
            <w:hideMark/>
          </w:tcPr>
          <w:p w14:paraId="45FBE618"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9‐15</w:t>
            </w:r>
          </w:p>
        </w:tc>
        <w:tc>
          <w:tcPr>
            <w:tcW w:w="1280" w:type="dxa"/>
            <w:tcBorders>
              <w:top w:val="nil"/>
              <w:left w:val="nil"/>
              <w:bottom w:val="nil"/>
              <w:right w:val="nil"/>
            </w:tcBorders>
            <w:shd w:val="clear" w:color="auto" w:fill="auto"/>
            <w:noWrap/>
            <w:vAlign w:val="bottom"/>
            <w:hideMark/>
          </w:tcPr>
          <w:p w14:paraId="6BB709B2"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75‐163</w:t>
            </w:r>
          </w:p>
        </w:tc>
        <w:tc>
          <w:tcPr>
            <w:tcW w:w="1020" w:type="dxa"/>
            <w:tcBorders>
              <w:top w:val="nil"/>
              <w:left w:val="nil"/>
              <w:bottom w:val="nil"/>
              <w:right w:val="nil"/>
            </w:tcBorders>
            <w:shd w:val="clear" w:color="auto" w:fill="auto"/>
            <w:noWrap/>
            <w:vAlign w:val="bottom"/>
            <w:hideMark/>
          </w:tcPr>
          <w:p w14:paraId="67FBEFD7"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16</w:t>
            </w:r>
          </w:p>
        </w:tc>
        <w:tc>
          <w:tcPr>
            <w:tcW w:w="983" w:type="dxa"/>
            <w:tcBorders>
              <w:top w:val="nil"/>
              <w:left w:val="nil"/>
              <w:bottom w:val="nil"/>
              <w:right w:val="nil"/>
            </w:tcBorders>
            <w:shd w:val="clear" w:color="auto" w:fill="auto"/>
            <w:noWrap/>
            <w:vAlign w:val="bottom"/>
            <w:hideMark/>
          </w:tcPr>
          <w:p w14:paraId="472D06D0"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4</w:t>
            </w:r>
          </w:p>
        </w:tc>
      </w:tr>
      <w:tr w:rsidR="00142CA9" w:rsidRPr="00D44640" w14:paraId="54F4D5B9" w14:textId="77777777" w:rsidTr="00FA5E2E">
        <w:trPr>
          <w:trHeight w:val="220"/>
        </w:trPr>
        <w:tc>
          <w:tcPr>
            <w:tcW w:w="2420" w:type="dxa"/>
            <w:tcBorders>
              <w:top w:val="nil"/>
              <w:left w:val="nil"/>
              <w:bottom w:val="nil"/>
              <w:right w:val="nil"/>
            </w:tcBorders>
            <w:shd w:val="clear" w:color="000000" w:fill="D9D9D9"/>
            <w:noWrap/>
            <w:vAlign w:val="bottom"/>
            <w:hideMark/>
          </w:tcPr>
          <w:p w14:paraId="1BFBEF77" w14:textId="77777777" w:rsidR="00142CA9" w:rsidRPr="00D44640" w:rsidRDefault="00142CA9" w:rsidP="00142CA9">
            <w:pPr>
              <w:rPr>
                <w:rFonts w:asciiTheme="minorHAnsi" w:hAnsiTheme="minorHAnsi" w:cstheme="minorHAnsi"/>
                <w:sz w:val="18"/>
                <w:szCs w:val="18"/>
              </w:rPr>
            </w:pPr>
            <w:r w:rsidRPr="00D44640">
              <w:rPr>
                <w:rFonts w:asciiTheme="minorHAnsi" w:hAnsiTheme="minorHAnsi" w:cstheme="minorHAnsi"/>
                <w:sz w:val="18"/>
                <w:szCs w:val="18"/>
              </w:rPr>
              <w:t> </w:t>
            </w:r>
          </w:p>
        </w:tc>
        <w:tc>
          <w:tcPr>
            <w:tcW w:w="870" w:type="dxa"/>
            <w:tcBorders>
              <w:top w:val="nil"/>
              <w:left w:val="nil"/>
              <w:bottom w:val="nil"/>
              <w:right w:val="single" w:sz="4" w:space="0" w:color="auto"/>
            </w:tcBorders>
            <w:shd w:val="clear" w:color="000000" w:fill="D9D9D9"/>
            <w:noWrap/>
            <w:vAlign w:val="bottom"/>
            <w:hideMark/>
          </w:tcPr>
          <w:p w14:paraId="2B1E5FFB"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A</w:t>
            </w:r>
          </w:p>
        </w:tc>
        <w:tc>
          <w:tcPr>
            <w:tcW w:w="840" w:type="dxa"/>
            <w:tcBorders>
              <w:top w:val="nil"/>
              <w:left w:val="single" w:sz="4" w:space="0" w:color="auto"/>
              <w:bottom w:val="nil"/>
              <w:right w:val="nil"/>
            </w:tcBorders>
            <w:shd w:val="clear" w:color="auto" w:fill="auto"/>
            <w:noWrap/>
            <w:vAlign w:val="bottom"/>
            <w:hideMark/>
          </w:tcPr>
          <w:p w14:paraId="4754D90E"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1</w:t>
            </w:r>
          </w:p>
        </w:tc>
        <w:tc>
          <w:tcPr>
            <w:tcW w:w="840" w:type="dxa"/>
            <w:tcBorders>
              <w:top w:val="nil"/>
              <w:left w:val="nil"/>
              <w:bottom w:val="nil"/>
              <w:right w:val="nil"/>
            </w:tcBorders>
            <w:shd w:val="clear" w:color="auto" w:fill="auto"/>
            <w:noWrap/>
            <w:vAlign w:val="bottom"/>
            <w:hideMark/>
          </w:tcPr>
          <w:p w14:paraId="1D17C2C2"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11</w:t>
            </w:r>
          </w:p>
        </w:tc>
        <w:tc>
          <w:tcPr>
            <w:tcW w:w="1280" w:type="dxa"/>
            <w:tcBorders>
              <w:top w:val="nil"/>
              <w:left w:val="nil"/>
              <w:bottom w:val="nil"/>
              <w:right w:val="nil"/>
            </w:tcBorders>
            <w:shd w:val="clear" w:color="auto" w:fill="auto"/>
            <w:noWrap/>
            <w:vAlign w:val="bottom"/>
            <w:hideMark/>
          </w:tcPr>
          <w:p w14:paraId="339749B2"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238‐313</w:t>
            </w:r>
          </w:p>
        </w:tc>
        <w:tc>
          <w:tcPr>
            <w:tcW w:w="1020" w:type="dxa"/>
            <w:tcBorders>
              <w:top w:val="nil"/>
              <w:left w:val="nil"/>
              <w:bottom w:val="nil"/>
              <w:right w:val="nil"/>
            </w:tcBorders>
            <w:shd w:val="clear" w:color="auto" w:fill="auto"/>
            <w:noWrap/>
            <w:vAlign w:val="bottom"/>
            <w:hideMark/>
          </w:tcPr>
          <w:p w14:paraId="4DF2F480"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4*</w:t>
            </w:r>
          </w:p>
        </w:tc>
        <w:tc>
          <w:tcPr>
            <w:tcW w:w="983" w:type="dxa"/>
            <w:tcBorders>
              <w:top w:val="nil"/>
              <w:left w:val="nil"/>
              <w:bottom w:val="nil"/>
              <w:right w:val="nil"/>
            </w:tcBorders>
            <w:shd w:val="clear" w:color="auto" w:fill="auto"/>
            <w:noWrap/>
            <w:vAlign w:val="bottom"/>
            <w:hideMark/>
          </w:tcPr>
          <w:p w14:paraId="7C9AAD3C"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22</w:t>
            </w:r>
          </w:p>
        </w:tc>
      </w:tr>
      <w:tr w:rsidR="00142CA9" w:rsidRPr="00D44640" w14:paraId="16A87CC0" w14:textId="77777777" w:rsidTr="00FA5E2E">
        <w:trPr>
          <w:trHeight w:val="220"/>
        </w:trPr>
        <w:tc>
          <w:tcPr>
            <w:tcW w:w="2420" w:type="dxa"/>
            <w:tcBorders>
              <w:top w:val="nil"/>
              <w:left w:val="nil"/>
              <w:bottom w:val="single" w:sz="4" w:space="0" w:color="auto"/>
              <w:right w:val="nil"/>
            </w:tcBorders>
            <w:shd w:val="clear" w:color="000000" w:fill="D9D9D9"/>
            <w:noWrap/>
            <w:vAlign w:val="bottom"/>
            <w:hideMark/>
          </w:tcPr>
          <w:p w14:paraId="4FB80F05" w14:textId="77777777" w:rsidR="00142CA9" w:rsidRPr="00D44640" w:rsidRDefault="00142CA9" w:rsidP="00142CA9">
            <w:pPr>
              <w:jc w:val="right"/>
              <w:rPr>
                <w:rFonts w:asciiTheme="minorHAnsi" w:hAnsiTheme="minorHAnsi" w:cstheme="minorHAnsi"/>
                <w:sz w:val="18"/>
                <w:szCs w:val="18"/>
              </w:rPr>
            </w:pPr>
            <w:r w:rsidRPr="00D44640">
              <w:rPr>
                <w:rFonts w:asciiTheme="minorHAnsi" w:hAnsiTheme="minorHAnsi" w:cstheme="minorHAnsi"/>
                <w:sz w:val="18"/>
                <w:szCs w:val="18"/>
              </w:rPr>
              <w:t xml:space="preserve">3 </w:t>
            </w:r>
            <w:r>
              <w:rPr>
                <w:rFonts w:asciiTheme="minorHAnsi" w:hAnsiTheme="minorHAnsi" w:cstheme="minorHAnsi"/>
                <w:sz w:val="18"/>
                <w:szCs w:val="18"/>
              </w:rPr>
              <w:t>+</w:t>
            </w:r>
            <w:r w:rsidRPr="00D44640">
              <w:rPr>
                <w:rFonts w:asciiTheme="minorHAnsi" w:hAnsiTheme="minorHAnsi" w:cstheme="minorHAnsi"/>
                <w:sz w:val="18"/>
                <w:szCs w:val="18"/>
              </w:rPr>
              <w:t xml:space="preserve"> </w:t>
            </w:r>
            <w:r>
              <w:rPr>
                <w:rFonts w:asciiTheme="minorHAnsi" w:hAnsiTheme="minorHAnsi" w:cstheme="minorHAnsi"/>
                <w:sz w:val="18"/>
                <w:szCs w:val="18"/>
              </w:rPr>
              <w:t>+</w:t>
            </w:r>
            <w:r w:rsidRPr="00D44640">
              <w:rPr>
                <w:rFonts w:asciiTheme="minorHAnsi" w:hAnsiTheme="minorHAnsi" w:cstheme="minorHAnsi"/>
                <w:sz w:val="18"/>
                <w:szCs w:val="18"/>
              </w:rPr>
              <w:t xml:space="preserve"> </w:t>
            </w:r>
            <w:r>
              <w:rPr>
                <w:rFonts w:asciiTheme="minorHAnsi" w:hAnsiTheme="minorHAnsi" w:cstheme="minorHAnsi"/>
                <w:sz w:val="18"/>
                <w:szCs w:val="18"/>
              </w:rPr>
              <w:t>+</w:t>
            </w:r>
            <w:r w:rsidRPr="00D44640">
              <w:rPr>
                <w:rFonts w:asciiTheme="minorHAnsi" w:hAnsiTheme="minorHAnsi" w:cstheme="minorHAnsi"/>
                <w:sz w:val="18"/>
                <w:szCs w:val="18"/>
              </w:rPr>
              <w:t xml:space="preserve"> </w:t>
            </w:r>
            <w:r>
              <w:rPr>
                <w:rFonts w:asciiTheme="minorHAnsi" w:hAnsiTheme="minorHAnsi" w:cstheme="minorHAnsi"/>
                <w:sz w:val="18"/>
                <w:szCs w:val="18"/>
              </w:rPr>
              <w:t>+</w:t>
            </w:r>
            <w:r w:rsidRPr="00D44640">
              <w:rPr>
                <w:rFonts w:asciiTheme="minorHAnsi" w:hAnsiTheme="minorHAnsi" w:cstheme="minorHAnsi"/>
                <w:sz w:val="18"/>
                <w:szCs w:val="18"/>
              </w:rPr>
              <w:t xml:space="preserve"> X</w:t>
            </w:r>
          </w:p>
        </w:tc>
        <w:tc>
          <w:tcPr>
            <w:tcW w:w="870" w:type="dxa"/>
            <w:tcBorders>
              <w:top w:val="nil"/>
              <w:left w:val="nil"/>
              <w:bottom w:val="single" w:sz="4" w:space="0" w:color="auto"/>
              <w:right w:val="single" w:sz="4" w:space="0" w:color="auto"/>
            </w:tcBorders>
            <w:shd w:val="clear" w:color="000000" w:fill="D9D9D9"/>
            <w:noWrap/>
            <w:vAlign w:val="bottom"/>
            <w:hideMark/>
          </w:tcPr>
          <w:p w14:paraId="63251379"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C</w:t>
            </w:r>
          </w:p>
        </w:tc>
        <w:tc>
          <w:tcPr>
            <w:tcW w:w="840" w:type="dxa"/>
            <w:tcBorders>
              <w:top w:val="nil"/>
              <w:left w:val="single" w:sz="4" w:space="0" w:color="auto"/>
              <w:bottom w:val="single" w:sz="4" w:space="0" w:color="auto"/>
              <w:right w:val="nil"/>
            </w:tcBorders>
            <w:shd w:val="clear" w:color="auto" w:fill="auto"/>
            <w:noWrap/>
            <w:vAlign w:val="bottom"/>
            <w:hideMark/>
          </w:tcPr>
          <w:p w14:paraId="2068EEF0"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2</w:t>
            </w:r>
          </w:p>
        </w:tc>
        <w:tc>
          <w:tcPr>
            <w:tcW w:w="840" w:type="dxa"/>
            <w:tcBorders>
              <w:top w:val="nil"/>
              <w:left w:val="nil"/>
              <w:bottom w:val="single" w:sz="4" w:space="0" w:color="auto"/>
              <w:right w:val="nil"/>
            </w:tcBorders>
            <w:shd w:val="clear" w:color="auto" w:fill="auto"/>
            <w:noWrap/>
            <w:vAlign w:val="bottom"/>
            <w:hideMark/>
          </w:tcPr>
          <w:p w14:paraId="74A328D4"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8‐10</w:t>
            </w:r>
          </w:p>
        </w:tc>
        <w:tc>
          <w:tcPr>
            <w:tcW w:w="1280" w:type="dxa"/>
            <w:tcBorders>
              <w:top w:val="nil"/>
              <w:left w:val="nil"/>
              <w:bottom w:val="single" w:sz="4" w:space="0" w:color="auto"/>
              <w:right w:val="nil"/>
            </w:tcBorders>
            <w:shd w:val="clear" w:color="auto" w:fill="auto"/>
            <w:noWrap/>
            <w:vAlign w:val="bottom"/>
            <w:hideMark/>
          </w:tcPr>
          <w:p w14:paraId="32623D56"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65‐75</w:t>
            </w:r>
          </w:p>
        </w:tc>
        <w:tc>
          <w:tcPr>
            <w:tcW w:w="1020" w:type="dxa"/>
            <w:tcBorders>
              <w:top w:val="nil"/>
              <w:left w:val="nil"/>
              <w:bottom w:val="single" w:sz="4" w:space="0" w:color="auto"/>
              <w:right w:val="nil"/>
            </w:tcBorders>
            <w:shd w:val="clear" w:color="auto" w:fill="auto"/>
            <w:noWrap/>
            <w:vAlign w:val="bottom"/>
            <w:hideMark/>
          </w:tcPr>
          <w:p w14:paraId="7DD7CA81"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8*</w:t>
            </w:r>
          </w:p>
        </w:tc>
        <w:tc>
          <w:tcPr>
            <w:tcW w:w="983" w:type="dxa"/>
            <w:tcBorders>
              <w:top w:val="nil"/>
              <w:left w:val="nil"/>
              <w:bottom w:val="single" w:sz="4" w:space="0" w:color="auto"/>
              <w:right w:val="nil"/>
            </w:tcBorders>
            <w:shd w:val="clear" w:color="000000" w:fill="FFFFFF"/>
            <w:noWrap/>
            <w:vAlign w:val="bottom"/>
            <w:hideMark/>
          </w:tcPr>
          <w:p w14:paraId="5A80B4E4"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49</w:t>
            </w:r>
          </w:p>
        </w:tc>
      </w:tr>
      <w:tr w:rsidR="00142CA9" w:rsidRPr="00D44640" w14:paraId="5FF871C9" w14:textId="77777777" w:rsidTr="00FA5E2E">
        <w:trPr>
          <w:trHeight w:val="220"/>
        </w:trPr>
        <w:tc>
          <w:tcPr>
            <w:tcW w:w="2420" w:type="dxa"/>
            <w:tcBorders>
              <w:top w:val="nil"/>
              <w:left w:val="nil"/>
              <w:bottom w:val="nil"/>
              <w:right w:val="nil"/>
            </w:tcBorders>
            <w:shd w:val="clear" w:color="000000" w:fill="D9D9D9"/>
            <w:noWrap/>
            <w:vAlign w:val="bottom"/>
            <w:hideMark/>
          </w:tcPr>
          <w:p w14:paraId="58C69722" w14:textId="77777777" w:rsidR="00142CA9" w:rsidRPr="00D44640" w:rsidRDefault="00142CA9" w:rsidP="00142CA9">
            <w:pPr>
              <w:rPr>
                <w:rFonts w:asciiTheme="minorHAnsi" w:hAnsiTheme="minorHAnsi" w:cstheme="minorHAnsi"/>
                <w:sz w:val="18"/>
                <w:szCs w:val="18"/>
              </w:rPr>
            </w:pPr>
            <w:r w:rsidRPr="00D44640">
              <w:rPr>
                <w:rFonts w:asciiTheme="minorHAnsi" w:hAnsiTheme="minorHAnsi" w:cstheme="minorHAnsi"/>
                <w:sz w:val="18"/>
                <w:szCs w:val="18"/>
              </w:rPr>
              <w:t> </w:t>
            </w:r>
          </w:p>
        </w:tc>
        <w:tc>
          <w:tcPr>
            <w:tcW w:w="870" w:type="dxa"/>
            <w:tcBorders>
              <w:top w:val="nil"/>
              <w:left w:val="nil"/>
              <w:bottom w:val="nil"/>
              <w:right w:val="single" w:sz="4" w:space="0" w:color="auto"/>
            </w:tcBorders>
            <w:shd w:val="clear" w:color="000000" w:fill="D9D9D9"/>
            <w:noWrap/>
            <w:vAlign w:val="bottom"/>
            <w:hideMark/>
          </w:tcPr>
          <w:p w14:paraId="55A0D4D5"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H</w:t>
            </w:r>
          </w:p>
        </w:tc>
        <w:tc>
          <w:tcPr>
            <w:tcW w:w="840" w:type="dxa"/>
            <w:tcBorders>
              <w:top w:val="nil"/>
              <w:left w:val="single" w:sz="4" w:space="0" w:color="auto"/>
              <w:bottom w:val="nil"/>
              <w:right w:val="nil"/>
            </w:tcBorders>
            <w:shd w:val="clear" w:color="auto" w:fill="auto"/>
            <w:noWrap/>
            <w:vAlign w:val="bottom"/>
            <w:hideMark/>
          </w:tcPr>
          <w:p w14:paraId="1611D549"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1</w:t>
            </w:r>
          </w:p>
        </w:tc>
        <w:tc>
          <w:tcPr>
            <w:tcW w:w="840" w:type="dxa"/>
            <w:tcBorders>
              <w:top w:val="nil"/>
              <w:left w:val="nil"/>
              <w:bottom w:val="nil"/>
              <w:right w:val="nil"/>
            </w:tcBorders>
            <w:shd w:val="clear" w:color="auto" w:fill="auto"/>
            <w:noWrap/>
            <w:vAlign w:val="bottom"/>
            <w:hideMark/>
          </w:tcPr>
          <w:p w14:paraId="45300632"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1‐2</w:t>
            </w:r>
          </w:p>
        </w:tc>
        <w:tc>
          <w:tcPr>
            <w:tcW w:w="1280" w:type="dxa"/>
            <w:tcBorders>
              <w:top w:val="nil"/>
              <w:left w:val="nil"/>
              <w:bottom w:val="nil"/>
              <w:right w:val="nil"/>
            </w:tcBorders>
            <w:shd w:val="clear" w:color="auto" w:fill="auto"/>
            <w:noWrap/>
            <w:vAlign w:val="bottom"/>
            <w:hideMark/>
          </w:tcPr>
          <w:p w14:paraId="5E6A7A3D"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0‐33</w:t>
            </w:r>
          </w:p>
        </w:tc>
        <w:tc>
          <w:tcPr>
            <w:tcW w:w="1020" w:type="dxa"/>
            <w:tcBorders>
              <w:top w:val="nil"/>
              <w:left w:val="nil"/>
              <w:bottom w:val="nil"/>
              <w:right w:val="nil"/>
            </w:tcBorders>
            <w:shd w:val="clear" w:color="auto" w:fill="auto"/>
            <w:noWrap/>
            <w:vAlign w:val="bottom"/>
            <w:hideMark/>
          </w:tcPr>
          <w:p w14:paraId="35E05A57"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0</w:t>
            </w:r>
          </w:p>
        </w:tc>
        <w:tc>
          <w:tcPr>
            <w:tcW w:w="983" w:type="dxa"/>
            <w:tcBorders>
              <w:top w:val="nil"/>
              <w:left w:val="nil"/>
              <w:bottom w:val="nil"/>
              <w:right w:val="nil"/>
            </w:tcBorders>
            <w:shd w:val="clear" w:color="auto" w:fill="auto"/>
            <w:noWrap/>
            <w:vAlign w:val="bottom"/>
            <w:hideMark/>
          </w:tcPr>
          <w:p w14:paraId="7AF68FD2"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 xml:space="preserve">NA </w:t>
            </w:r>
          </w:p>
        </w:tc>
      </w:tr>
      <w:tr w:rsidR="00142CA9" w:rsidRPr="00D44640" w14:paraId="54F579D9" w14:textId="77777777" w:rsidTr="00FA5E2E">
        <w:trPr>
          <w:trHeight w:val="220"/>
        </w:trPr>
        <w:tc>
          <w:tcPr>
            <w:tcW w:w="2420" w:type="dxa"/>
            <w:tcBorders>
              <w:top w:val="nil"/>
              <w:left w:val="nil"/>
              <w:bottom w:val="nil"/>
              <w:right w:val="nil"/>
            </w:tcBorders>
            <w:shd w:val="clear" w:color="000000" w:fill="D9D9D9"/>
            <w:noWrap/>
            <w:vAlign w:val="bottom"/>
            <w:hideMark/>
          </w:tcPr>
          <w:p w14:paraId="593207A8" w14:textId="422F54D9" w:rsidR="00142CA9" w:rsidRPr="00D44640" w:rsidRDefault="00142CA9" w:rsidP="00142CA9">
            <w:pPr>
              <w:rPr>
                <w:rFonts w:asciiTheme="minorHAnsi" w:hAnsiTheme="minorHAnsi" w:cstheme="minorHAnsi"/>
                <w:sz w:val="18"/>
                <w:szCs w:val="18"/>
              </w:rPr>
            </w:pPr>
            <w:proofErr w:type="spellStart"/>
            <w:r w:rsidRPr="00142CA9">
              <w:rPr>
                <w:rFonts w:asciiTheme="minorHAnsi" w:hAnsiTheme="minorHAnsi" w:cstheme="minorHAnsi"/>
                <w:i/>
                <w:iCs/>
                <w:sz w:val="18"/>
                <w:szCs w:val="18"/>
              </w:rPr>
              <w:t>Apocryptodon</w:t>
            </w:r>
            <w:proofErr w:type="spellEnd"/>
          </w:p>
        </w:tc>
        <w:tc>
          <w:tcPr>
            <w:tcW w:w="870" w:type="dxa"/>
            <w:tcBorders>
              <w:top w:val="nil"/>
              <w:left w:val="nil"/>
              <w:bottom w:val="nil"/>
              <w:right w:val="single" w:sz="4" w:space="0" w:color="auto"/>
            </w:tcBorders>
            <w:shd w:val="clear" w:color="000000" w:fill="D9D9D9"/>
            <w:noWrap/>
            <w:vAlign w:val="bottom"/>
            <w:hideMark/>
          </w:tcPr>
          <w:p w14:paraId="6F5C977D"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O</w:t>
            </w:r>
          </w:p>
        </w:tc>
        <w:tc>
          <w:tcPr>
            <w:tcW w:w="840" w:type="dxa"/>
            <w:tcBorders>
              <w:top w:val="nil"/>
              <w:left w:val="single" w:sz="4" w:space="0" w:color="auto"/>
              <w:bottom w:val="nil"/>
              <w:right w:val="nil"/>
            </w:tcBorders>
            <w:shd w:val="clear" w:color="auto" w:fill="auto"/>
            <w:noWrap/>
            <w:vAlign w:val="bottom"/>
            <w:hideMark/>
          </w:tcPr>
          <w:p w14:paraId="4E2C7FFC"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0</w:t>
            </w:r>
          </w:p>
        </w:tc>
        <w:tc>
          <w:tcPr>
            <w:tcW w:w="840" w:type="dxa"/>
            <w:tcBorders>
              <w:top w:val="nil"/>
              <w:left w:val="nil"/>
              <w:bottom w:val="nil"/>
              <w:right w:val="nil"/>
            </w:tcBorders>
            <w:shd w:val="clear" w:color="auto" w:fill="auto"/>
            <w:noWrap/>
            <w:vAlign w:val="bottom"/>
            <w:hideMark/>
          </w:tcPr>
          <w:p w14:paraId="1C36BDD7"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4‐6</w:t>
            </w:r>
          </w:p>
        </w:tc>
        <w:tc>
          <w:tcPr>
            <w:tcW w:w="1280" w:type="dxa"/>
            <w:tcBorders>
              <w:top w:val="nil"/>
              <w:left w:val="nil"/>
              <w:bottom w:val="nil"/>
              <w:right w:val="nil"/>
            </w:tcBorders>
            <w:shd w:val="clear" w:color="auto" w:fill="auto"/>
            <w:noWrap/>
            <w:vAlign w:val="bottom"/>
            <w:hideMark/>
          </w:tcPr>
          <w:p w14:paraId="7B1DAC08"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20‐125</w:t>
            </w:r>
          </w:p>
        </w:tc>
        <w:tc>
          <w:tcPr>
            <w:tcW w:w="1020" w:type="dxa"/>
            <w:tcBorders>
              <w:top w:val="nil"/>
              <w:left w:val="nil"/>
              <w:bottom w:val="nil"/>
              <w:right w:val="nil"/>
            </w:tcBorders>
            <w:shd w:val="clear" w:color="auto" w:fill="auto"/>
            <w:noWrap/>
            <w:vAlign w:val="bottom"/>
            <w:hideMark/>
          </w:tcPr>
          <w:p w14:paraId="3C5DA153"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0</w:t>
            </w:r>
          </w:p>
        </w:tc>
        <w:tc>
          <w:tcPr>
            <w:tcW w:w="983" w:type="dxa"/>
            <w:tcBorders>
              <w:top w:val="nil"/>
              <w:left w:val="nil"/>
              <w:bottom w:val="nil"/>
              <w:right w:val="nil"/>
            </w:tcBorders>
            <w:shd w:val="clear" w:color="auto" w:fill="auto"/>
            <w:noWrap/>
            <w:vAlign w:val="bottom"/>
            <w:hideMark/>
          </w:tcPr>
          <w:p w14:paraId="6F02AEB6"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 xml:space="preserve">NA </w:t>
            </w:r>
          </w:p>
        </w:tc>
      </w:tr>
      <w:tr w:rsidR="00142CA9" w:rsidRPr="00D44640" w14:paraId="1C9BB609" w14:textId="77777777" w:rsidTr="00FA5E2E">
        <w:trPr>
          <w:trHeight w:val="220"/>
        </w:trPr>
        <w:tc>
          <w:tcPr>
            <w:tcW w:w="2420" w:type="dxa"/>
            <w:tcBorders>
              <w:top w:val="nil"/>
              <w:left w:val="nil"/>
              <w:bottom w:val="nil"/>
              <w:right w:val="nil"/>
            </w:tcBorders>
            <w:shd w:val="clear" w:color="000000" w:fill="D9D9D9"/>
            <w:noWrap/>
            <w:vAlign w:val="bottom"/>
            <w:hideMark/>
          </w:tcPr>
          <w:p w14:paraId="68504BE0" w14:textId="2CD6D21D" w:rsidR="00142CA9" w:rsidRPr="00D44640" w:rsidRDefault="00142CA9" w:rsidP="00142CA9">
            <w:pPr>
              <w:rPr>
                <w:rFonts w:asciiTheme="minorHAnsi" w:hAnsiTheme="minorHAnsi" w:cstheme="minorHAnsi"/>
                <w:i/>
                <w:iCs/>
                <w:sz w:val="18"/>
                <w:szCs w:val="18"/>
              </w:rPr>
            </w:pPr>
            <w:r w:rsidRPr="00D44640">
              <w:rPr>
                <w:rFonts w:asciiTheme="minorHAnsi" w:hAnsiTheme="minorHAnsi" w:cstheme="minorHAnsi"/>
                <w:i/>
                <w:iCs/>
                <w:sz w:val="18"/>
                <w:szCs w:val="18"/>
              </w:rPr>
              <w:t>punctatus</w:t>
            </w:r>
          </w:p>
        </w:tc>
        <w:tc>
          <w:tcPr>
            <w:tcW w:w="870" w:type="dxa"/>
            <w:tcBorders>
              <w:top w:val="nil"/>
              <w:left w:val="nil"/>
              <w:bottom w:val="nil"/>
              <w:right w:val="single" w:sz="4" w:space="0" w:color="auto"/>
            </w:tcBorders>
            <w:shd w:val="clear" w:color="000000" w:fill="D9D9D9"/>
            <w:noWrap/>
            <w:vAlign w:val="bottom"/>
            <w:hideMark/>
          </w:tcPr>
          <w:p w14:paraId="6B7BCC9B"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D</w:t>
            </w:r>
          </w:p>
        </w:tc>
        <w:tc>
          <w:tcPr>
            <w:tcW w:w="840" w:type="dxa"/>
            <w:tcBorders>
              <w:top w:val="nil"/>
              <w:left w:val="single" w:sz="4" w:space="0" w:color="auto"/>
              <w:bottom w:val="nil"/>
              <w:right w:val="nil"/>
            </w:tcBorders>
            <w:shd w:val="clear" w:color="auto" w:fill="auto"/>
            <w:noWrap/>
            <w:vAlign w:val="bottom"/>
            <w:hideMark/>
          </w:tcPr>
          <w:p w14:paraId="0765364C"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1</w:t>
            </w:r>
          </w:p>
        </w:tc>
        <w:tc>
          <w:tcPr>
            <w:tcW w:w="840" w:type="dxa"/>
            <w:tcBorders>
              <w:top w:val="nil"/>
              <w:left w:val="nil"/>
              <w:bottom w:val="nil"/>
              <w:right w:val="nil"/>
            </w:tcBorders>
            <w:shd w:val="clear" w:color="auto" w:fill="auto"/>
            <w:noWrap/>
            <w:vAlign w:val="bottom"/>
            <w:hideMark/>
          </w:tcPr>
          <w:p w14:paraId="50E0A8F2"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1‐4</w:t>
            </w:r>
          </w:p>
        </w:tc>
        <w:tc>
          <w:tcPr>
            <w:tcW w:w="1280" w:type="dxa"/>
            <w:tcBorders>
              <w:top w:val="nil"/>
              <w:left w:val="nil"/>
              <w:bottom w:val="nil"/>
              <w:right w:val="nil"/>
            </w:tcBorders>
            <w:shd w:val="clear" w:color="auto" w:fill="auto"/>
            <w:noWrap/>
            <w:vAlign w:val="bottom"/>
            <w:hideMark/>
          </w:tcPr>
          <w:p w14:paraId="55BE339D"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10‐36</w:t>
            </w:r>
          </w:p>
        </w:tc>
        <w:tc>
          <w:tcPr>
            <w:tcW w:w="1020" w:type="dxa"/>
            <w:tcBorders>
              <w:top w:val="nil"/>
              <w:left w:val="nil"/>
              <w:bottom w:val="nil"/>
              <w:right w:val="nil"/>
            </w:tcBorders>
            <w:shd w:val="clear" w:color="auto" w:fill="auto"/>
            <w:noWrap/>
            <w:vAlign w:val="bottom"/>
            <w:hideMark/>
          </w:tcPr>
          <w:p w14:paraId="7CCEF6DB"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0</w:t>
            </w:r>
          </w:p>
        </w:tc>
        <w:tc>
          <w:tcPr>
            <w:tcW w:w="983" w:type="dxa"/>
            <w:tcBorders>
              <w:top w:val="nil"/>
              <w:left w:val="nil"/>
              <w:bottom w:val="nil"/>
              <w:right w:val="nil"/>
            </w:tcBorders>
            <w:shd w:val="clear" w:color="auto" w:fill="auto"/>
            <w:noWrap/>
            <w:vAlign w:val="bottom"/>
            <w:hideMark/>
          </w:tcPr>
          <w:p w14:paraId="2AE1342F"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NA</w:t>
            </w:r>
          </w:p>
        </w:tc>
      </w:tr>
      <w:tr w:rsidR="00142CA9" w:rsidRPr="00D44640" w14:paraId="14C36A7C" w14:textId="77777777" w:rsidTr="00FA5E2E">
        <w:trPr>
          <w:trHeight w:val="220"/>
        </w:trPr>
        <w:tc>
          <w:tcPr>
            <w:tcW w:w="2420" w:type="dxa"/>
            <w:tcBorders>
              <w:top w:val="nil"/>
              <w:left w:val="nil"/>
              <w:bottom w:val="nil"/>
              <w:right w:val="nil"/>
            </w:tcBorders>
            <w:shd w:val="clear" w:color="000000" w:fill="D9D9D9"/>
            <w:noWrap/>
            <w:vAlign w:val="bottom"/>
            <w:hideMark/>
          </w:tcPr>
          <w:p w14:paraId="1CA32B46" w14:textId="77777777" w:rsidR="00142CA9" w:rsidRPr="00D44640" w:rsidRDefault="00142CA9" w:rsidP="00142CA9">
            <w:pPr>
              <w:rPr>
                <w:rFonts w:asciiTheme="minorHAnsi" w:hAnsiTheme="minorHAnsi" w:cstheme="minorHAnsi"/>
                <w:sz w:val="18"/>
                <w:szCs w:val="18"/>
              </w:rPr>
            </w:pPr>
            <w:r w:rsidRPr="00D44640">
              <w:rPr>
                <w:rFonts w:asciiTheme="minorHAnsi" w:hAnsiTheme="minorHAnsi" w:cstheme="minorHAnsi"/>
                <w:sz w:val="18"/>
                <w:szCs w:val="18"/>
              </w:rPr>
              <w:t> </w:t>
            </w:r>
          </w:p>
        </w:tc>
        <w:tc>
          <w:tcPr>
            <w:tcW w:w="870" w:type="dxa"/>
            <w:tcBorders>
              <w:top w:val="nil"/>
              <w:left w:val="nil"/>
              <w:bottom w:val="nil"/>
              <w:right w:val="single" w:sz="4" w:space="0" w:color="auto"/>
            </w:tcBorders>
            <w:shd w:val="clear" w:color="000000" w:fill="D9D9D9"/>
            <w:noWrap/>
            <w:vAlign w:val="bottom"/>
            <w:hideMark/>
          </w:tcPr>
          <w:p w14:paraId="3ABFD227"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A</w:t>
            </w:r>
          </w:p>
        </w:tc>
        <w:tc>
          <w:tcPr>
            <w:tcW w:w="840" w:type="dxa"/>
            <w:tcBorders>
              <w:top w:val="nil"/>
              <w:left w:val="single" w:sz="4" w:space="0" w:color="auto"/>
              <w:bottom w:val="nil"/>
              <w:right w:val="nil"/>
            </w:tcBorders>
            <w:shd w:val="clear" w:color="auto" w:fill="auto"/>
            <w:noWrap/>
            <w:vAlign w:val="bottom"/>
            <w:hideMark/>
          </w:tcPr>
          <w:p w14:paraId="6BEE0512"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1</w:t>
            </w:r>
          </w:p>
        </w:tc>
        <w:tc>
          <w:tcPr>
            <w:tcW w:w="840" w:type="dxa"/>
            <w:tcBorders>
              <w:top w:val="nil"/>
              <w:left w:val="nil"/>
              <w:bottom w:val="nil"/>
              <w:right w:val="nil"/>
            </w:tcBorders>
            <w:shd w:val="clear" w:color="auto" w:fill="auto"/>
            <w:noWrap/>
            <w:vAlign w:val="bottom"/>
            <w:hideMark/>
          </w:tcPr>
          <w:p w14:paraId="25457AC0"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0‐2</w:t>
            </w:r>
          </w:p>
        </w:tc>
        <w:tc>
          <w:tcPr>
            <w:tcW w:w="1280" w:type="dxa"/>
            <w:tcBorders>
              <w:top w:val="nil"/>
              <w:left w:val="nil"/>
              <w:bottom w:val="nil"/>
              <w:right w:val="nil"/>
            </w:tcBorders>
            <w:shd w:val="clear" w:color="auto" w:fill="auto"/>
            <w:noWrap/>
            <w:vAlign w:val="bottom"/>
            <w:hideMark/>
          </w:tcPr>
          <w:p w14:paraId="7582F149"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5‐18</w:t>
            </w:r>
          </w:p>
        </w:tc>
        <w:tc>
          <w:tcPr>
            <w:tcW w:w="1020" w:type="dxa"/>
            <w:tcBorders>
              <w:top w:val="nil"/>
              <w:left w:val="nil"/>
              <w:bottom w:val="nil"/>
              <w:right w:val="nil"/>
            </w:tcBorders>
            <w:shd w:val="clear" w:color="auto" w:fill="auto"/>
            <w:noWrap/>
            <w:vAlign w:val="bottom"/>
            <w:hideMark/>
          </w:tcPr>
          <w:p w14:paraId="3B6F800C"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0</w:t>
            </w:r>
          </w:p>
        </w:tc>
        <w:tc>
          <w:tcPr>
            <w:tcW w:w="983" w:type="dxa"/>
            <w:tcBorders>
              <w:top w:val="nil"/>
              <w:left w:val="nil"/>
              <w:bottom w:val="nil"/>
              <w:right w:val="nil"/>
            </w:tcBorders>
            <w:shd w:val="clear" w:color="auto" w:fill="auto"/>
            <w:noWrap/>
            <w:vAlign w:val="bottom"/>
            <w:hideMark/>
          </w:tcPr>
          <w:p w14:paraId="3F901005"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 xml:space="preserve">NA </w:t>
            </w:r>
          </w:p>
        </w:tc>
      </w:tr>
      <w:tr w:rsidR="00142CA9" w:rsidRPr="00D44640" w14:paraId="3BECD34A" w14:textId="77777777" w:rsidTr="00FA5E2E">
        <w:trPr>
          <w:trHeight w:val="220"/>
        </w:trPr>
        <w:tc>
          <w:tcPr>
            <w:tcW w:w="2420" w:type="dxa"/>
            <w:tcBorders>
              <w:top w:val="nil"/>
              <w:left w:val="nil"/>
              <w:bottom w:val="single" w:sz="4" w:space="0" w:color="auto"/>
              <w:right w:val="nil"/>
            </w:tcBorders>
            <w:shd w:val="clear" w:color="000000" w:fill="D9D9D9"/>
            <w:noWrap/>
            <w:vAlign w:val="bottom"/>
            <w:hideMark/>
          </w:tcPr>
          <w:p w14:paraId="27D8C248" w14:textId="77777777" w:rsidR="00142CA9" w:rsidRPr="00D44640" w:rsidRDefault="00142CA9" w:rsidP="00142CA9">
            <w:pPr>
              <w:jc w:val="right"/>
              <w:rPr>
                <w:rFonts w:asciiTheme="minorHAnsi" w:hAnsiTheme="minorHAnsi" w:cstheme="minorHAnsi"/>
                <w:sz w:val="18"/>
                <w:szCs w:val="18"/>
              </w:rPr>
            </w:pPr>
            <w:r w:rsidRPr="00D44640">
              <w:rPr>
                <w:rFonts w:asciiTheme="minorHAnsi" w:hAnsiTheme="minorHAnsi" w:cstheme="minorHAnsi"/>
                <w:sz w:val="18"/>
                <w:szCs w:val="18"/>
              </w:rPr>
              <w:t xml:space="preserve">1 X </w:t>
            </w:r>
            <w:proofErr w:type="spellStart"/>
            <w:r w:rsidRPr="00D44640">
              <w:rPr>
                <w:rFonts w:asciiTheme="minorHAnsi" w:hAnsiTheme="minorHAnsi" w:cstheme="minorHAnsi"/>
                <w:sz w:val="18"/>
                <w:szCs w:val="18"/>
              </w:rPr>
              <w:t>X</w:t>
            </w:r>
            <w:proofErr w:type="spellEnd"/>
            <w:r w:rsidRPr="00D44640">
              <w:rPr>
                <w:rFonts w:asciiTheme="minorHAnsi" w:hAnsiTheme="minorHAnsi" w:cstheme="minorHAnsi"/>
                <w:sz w:val="18"/>
                <w:szCs w:val="18"/>
              </w:rPr>
              <w:t xml:space="preserve"> X </w:t>
            </w:r>
            <w:r>
              <w:rPr>
                <w:rFonts w:asciiTheme="minorHAnsi" w:hAnsiTheme="minorHAnsi" w:cstheme="minorHAnsi"/>
                <w:sz w:val="18"/>
                <w:szCs w:val="18"/>
              </w:rPr>
              <w:t>+</w:t>
            </w:r>
            <w:r w:rsidRPr="00D44640">
              <w:rPr>
                <w:rFonts w:asciiTheme="minorHAnsi" w:hAnsiTheme="minorHAnsi" w:cstheme="minorHAnsi"/>
                <w:sz w:val="18"/>
                <w:szCs w:val="18"/>
              </w:rPr>
              <w:t xml:space="preserve"> </w:t>
            </w:r>
            <w:r>
              <w:rPr>
                <w:rFonts w:asciiTheme="minorHAnsi" w:hAnsiTheme="minorHAnsi" w:cstheme="minorHAnsi"/>
                <w:sz w:val="18"/>
                <w:szCs w:val="18"/>
              </w:rPr>
              <w:t>+</w:t>
            </w:r>
          </w:p>
        </w:tc>
        <w:tc>
          <w:tcPr>
            <w:tcW w:w="870" w:type="dxa"/>
            <w:tcBorders>
              <w:top w:val="nil"/>
              <w:left w:val="nil"/>
              <w:bottom w:val="single" w:sz="4" w:space="0" w:color="auto"/>
              <w:right w:val="single" w:sz="4" w:space="0" w:color="auto"/>
            </w:tcBorders>
            <w:shd w:val="clear" w:color="000000" w:fill="D9D9D9"/>
            <w:noWrap/>
            <w:vAlign w:val="bottom"/>
            <w:hideMark/>
          </w:tcPr>
          <w:p w14:paraId="41A21694"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C</w:t>
            </w:r>
          </w:p>
        </w:tc>
        <w:tc>
          <w:tcPr>
            <w:tcW w:w="840" w:type="dxa"/>
            <w:tcBorders>
              <w:top w:val="nil"/>
              <w:left w:val="single" w:sz="4" w:space="0" w:color="auto"/>
              <w:bottom w:val="single" w:sz="4" w:space="0" w:color="auto"/>
              <w:right w:val="nil"/>
            </w:tcBorders>
            <w:shd w:val="clear" w:color="auto" w:fill="auto"/>
            <w:noWrap/>
            <w:vAlign w:val="bottom"/>
            <w:hideMark/>
          </w:tcPr>
          <w:p w14:paraId="0248FE1E"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2‐3</w:t>
            </w:r>
          </w:p>
        </w:tc>
        <w:tc>
          <w:tcPr>
            <w:tcW w:w="840" w:type="dxa"/>
            <w:tcBorders>
              <w:top w:val="nil"/>
              <w:left w:val="nil"/>
              <w:bottom w:val="single" w:sz="4" w:space="0" w:color="auto"/>
              <w:right w:val="nil"/>
            </w:tcBorders>
            <w:shd w:val="clear" w:color="auto" w:fill="auto"/>
            <w:noWrap/>
            <w:vAlign w:val="bottom"/>
            <w:hideMark/>
          </w:tcPr>
          <w:p w14:paraId="454969EA"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1‐4</w:t>
            </w:r>
          </w:p>
        </w:tc>
        <w:tc>
          <w:tcPr>
            <w:tcW w:w="1280" w:type="dxa"/>
            <w:tcBorders>
              <w:top w:val="nil"/>
              <w:left w:val="nil"/>
              <w:bottom w:val="single" w:sz="4" w:space="0" w:color="auto"/>
              <w:right w:val="nil"/>
            </w:tcBorders>
            <w:shd w:val="clear" w:color="auto" w:fill="auto"/>
            <w:noWrap/>
            <w:vAlign w:val="bottom"/>
            <w:hideMark/>
          </w:tcPr>
          <w:p w14:paraId="2C710583"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5‐40</w:t>
            </w:r>
          </w:p>
        </w:tc>
        <w:tc>
          <w:tcPr>
            <w:tcW w:w="1020" w:type="dxa"/>
            <w:tcBorders>
              <w:top w:val="nil"/>
              <w:left w:val="nil"/>
              <w:bottom w:val="single" w:sz="4" w:space="0" w:color="auto"/>
              <w:right w:val="nil"/>
            </w:tcBorders>
            <w:shd w:val="clear" w:color="auto" w:fill="auto"/>
            <w:noWrap/>
            <w:vAlign w:val="bottom"/>
            <w:hideMark/>
          </w:tcPr>
          <w:p w14:paraId="06ED325C"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0</w:t>
            </w:r>
          </w:p>
        </w:tc>
        <w:tc>
          <w:tcPr>
            <w:tcW w:w="983" w:type="dxa"/>
            <w:tcBorders>
              <w:top w:val="nil"/>
              <w:left w:val="nil"/>
              <w:bottom w:val="single" w:sz="4" w:space="0" w:color="auto"/>
              <w:right w:val="nil"/>
            </w:tcBorders>
            <w:shd w:val="clear" w:color="auto" w:fill="auto"/>
            <w:noWrap/>
            <w:vAlign w:val="bottom"/>
            <w:hideMark/>
          </w:tcPr>
          <w:p w14:paraId="54B196A3"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 xml:space="preserve">NA </w:t>
            </w:r>
          </w:p>
        </w:tc>
      </w:tr>
      <w:tr w:rsidR="00142CA9" w:rsidRPr="00D44640" w14:paraId="4C43DDD7" w14:textId="77777777" w:rsidTr="00FA5E2E">
        <w:trPr>
          <w:trHeight w:val="220"/>
        </w:trPr>
        <w:tc>
          <w:tcPr>
            <w:tcW w:w="2420" w:type="dxa"/>
            <w:tcBorders>
              <w:top w:val="nil"/>
              <w:left w:val="nil"/>
              <w:bottom w:val="nil"/>
              <w:right w:val="nil"/>
            </w:tcBorders>
            <w:shd w:val="clear" w:color="000000" w:fill="D9D9D9"/>
            <w:noWrap/>
            <w:vAlign w:val="bottom"/>
            <w:hideMark/>
          </w:tcPr>
          <w:p w14:paraId="0772A331" w14:textId="77777777" w:rsidR="00142CA9" w:rsidRPr="00D44640" w:rsidRDefault="00142CA9" w:rsidP="00142CA9">
            <w:pPr>
              <w:rPr>
                <w:rFonts w:asciiTheme="minorHAnsi" w:hAnsiTheme="minorHAnsi" w:cstheme="minorHAnsi"/>
                <w:sz w:val="18"/>
                <w:szCs w:val="18"/>
              </w:rPr>
            </w:pPr>
            <w:r w:rsidRPr="00D44640">
              <w:rPr>
                <w:rFonts w:asciiTheme="minorHAnsi" w:hAnsiTheme="minorHAnsi" w:cstheme="minorHAnsi"/>
                <w:sz w:val="18"/>
                <w:szCs w:val="18"/>
              </w:rPr>
              <w:t> </w:t>
            </w:r>
          </w:p>
        </w:tc>
        <w:tc>
          <w:tcPr>
            <w:tcW w:w="870" w:type="dxa"/>
            <w:tcBorders>
              <w:top w:val="nil"/>
              <w:left w:val="nil"/>
              <w:bottom w:val="nil"/>
              <w:right w:val="single" w:sz="4" w:space="0" w:color="auto"/>
            </w:tcBorders>
            <w:shd w:val="clear" w:color="000000" w:fill="D9D9D9"/>
            <w:noWrap/>
            <w:vAlign w:val="bottom"/>
            <w:hideMark/>
          </w:tcPr>
          <w:p w14:paraId="53EB3217"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H</w:t>
            </w:r>
          </w:p>
        </w:tc>
        <w:tc>
          <w:tcPr>
            <w:tcW w:w="840" w:type="dxa"/>
            <w:tcBorders>
              <w:top w:val="nil"/>
              <w:left w:val="single" w:sz="4" w:space="0" w:color="auto"/>
              <w:bottom w:val="nil"/>
              <w:right w:val="nil"/>
            </w:tcBorders>
            <w:shd w:val="clear" w:color="auto" w:fill="auto"/>
            <w:noWrap/>
            <w:vAlign w:val="bottom"/>
            <w:hideMark/>
          </w:tcPr>
          <w:p w14:paraId="00ED8B67"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0</w:t>
            </w:r>
          </w:p>
        </w:tc>
        <w:tc>
          <w:tcPr>
            <w:tcW w:w="840" w:type="dxa"/>
            <w:tcBorders>
              <w:top w:val="nil"/>
              <w:left w:val="nil"/>
              <w:bottom w:val="nil"/>
              <w:right w:val="nil"/>
            </w:tcBorders>
            <w:shd w:val="clear" w:color="auto" w:fill="auto"/>
            <w:noWrap/>
            <w:vAlign w:val="bottom"/>
            <w:hideMark/>
          </w:tcPr>
          <w:p w14:paraId="3409A93D"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2‐5</w:t>
            </w:r>
          </w:p>
        </w:tc>
        <w:tc>
          <w:tcPr>
            <w:tcW w:w="1280" w:type="dxa"/>
            <w:tcBorders>
              <w:top w:val="nil"/>
              <w:left w:val="nil"/>
              <w:bottom w:val="nil"/>
              <w:right w:val="nil"/>
            </w:tcBorders>
            <w:shd w:val="clear" w:color="auto" w:fill="auto"/>
            <w:noWrap/>
            <w:vAlign w:val="bottom"/>
            <w:hideMark/>
          </w:tcPr>
          <w:p w14:paraId="71AE5330"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15‐51</w:t>
            </w:r>
          </w:p>
        </w:tc>
        <w:tc>
          <w:tcPr>
            <w:tcW w:w="1020" w:type="dxa"/>
            <w:tcBorders>
              <w:top w:val="nil"/>
              <w:left w:val="nil"/>
              <w:bottom w:val="nil"/>
              <w:right w:val="nil"/>
            </w:tcBorders>
            <w:shd w:val="clear" w:color="auto" w:fill="auto"/>
            <w:noWrap/>
            <w:vAlign w:val="bottom"/>
            <w:hideMark/>
          </w:tcPr>
          <w:p w14:paraId="47BA4F76"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7*</w:t>
            </w:r>
          </w:p>
        </w:tc>
        <w:tc>
          <w:tcPr>
            <w:tcW w:w="983" w:type="dxa"/>
            <w:tcBorders>
              <w:top w:val="nil"/>
              <w:left w:val="nil"/>
              <w:bottom w:val="nil"/>
              <w:right w:val="nil"/>
            </w:tcBorders>
            <w:shd w:val="clear" w:color="auto" w:fill="auto"/>
            <w:noWrap/>
            <w:vAlign w:val="bottom"/>
            <w:hideMark/>
          </w:tcPr>
          <w:p w14:paraId="51873D34"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28</w:t>
            </w:r>
          </w:p>
        </w:tc>
      </w:tr>
      <w:tr w:rsidR="00142CA9" w:rsidRPr="00D44640" w14:paraId="3B4CEDA3" w14:textId="77777777" w:rsidTr="00FA5E2E">
        <w:trPr>
          <w:trHeight w:val="220"/>
        </w:trPr>
        <w:tc>
          <w:tcPr>
            <w:tcW w:w="2420" w:type="dxa"/>
            <w:tcBorders>
              <w:top w:val="nil"/>
              <w:left w:val="nil"/>
              <w:bottom w:val="nil"/>
              <w:right w:val="nil"/>
            </w:tcBorders>
            <w:shd w:val="clear" w:color="000000" w:fill="D9D9D9"/>
            <w:noWrap/>
            <w:vAlign w:val="bottom"/>
            <w:hideMark/>
          </w:tcPr>
          <w:p w14:paraId="62A254CC" w14:textId="48476EBD" w:rsidR="00142CA9" w:rsidRPr="00D44640" w:rsidRDefault="00142CA9" w:rsidP="00142CA9">
            <w:pPr>
              <w:rPr>
                <w:rFonts w:asciiTheme="minorHAnsi" w:hAnsiTheme="minorHAnsi" w:cstheme="minorHAnsi"/>
                <w:sz w:val="18"/>
                <w:szCs w:val="18"/>
              </w:rPr>
            </w:pPr>
            <w:proofErr w:type="spellStart"/>
            <w:r w:rsidRPr="00142CA9">
              <w:rPr>
                <w:rFonts w:asciiTheme="minorHAnsi" w:hAnsiTheme="minorHAnsi" w:cstheme="minorHAnsi"/>
                <w:i/>
                <w:iCs/>
                <w:sz w:val="18"/>
                <w:szCs w:val="18"/>
              </w:rPr>
              <w:t>Oxuderces</w:t>
            </w:r>
            <w:proofErr w:type="spellEnd"/>
          </w:p>
        </w:tc>
        <w:tc>
          <w:tcPr>
            <w:tcW w:w="870" w:type="dxa"/>
            <w:tcBorders>
              <w:top w:val="nil"/>
              <w:left w:val="nil"/>
              <w:bottom w:val="nil"/>
              <w:right w:val="single" w:sz="4" w:space="0" w:color="auto"/>
            </w:tcBorders>
            <w:shd w:val="clear" w:color="000000" w:fill="D9D9D9"/>
            <w:noWrap/>
            <w:vAlign w:val="bottom"/>
            <w:hideMark/>
          </w:tcPr>
          <w:p w14:paraId="089C1232"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O</w:t>
            </w:r>
          </w:p>
        </w:tc>
        <w:tc>
          <w:tcPr>
            <w:tcW w:w="840" w:type="dxa"/>
            <w:tcBorders>
              <w:top w:val="nil"/>
              <w:left w:val="single" w:sz="4" w:space="0" w:color="auto"/>
              <w:bottom w:val="nil"/>
              <w:right w:val="nil"/>
            </w:tcBorders>
            <w:shd w:val="clear" w:color="auto" w:fill="auto"/>
            <w:noWrap/>
            <w:vAlign w:val="bottom"/>
            <w:hideMark/>
          </w:tcPr>
          <w:p w14:paraId="6672B3D8"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0</w:t>
            </w:r>
          </w:p>
        </w:tc>
        <w:tc>
          <w:tcPr>
            <w:tcW w:w="840" w:type="dxa"/>
            <w:tcBorders>
              <w:top w:val="nil"/>
              <w:left w:val="nil"/>
              <w:bottom w:val="nil"/>
              <w:right w:val="nil"/>
            </w:tcBorders>
            <w:shd w:val="clear" w:color="auto" w:fill="auto"/>
            <w:noWrap/>
            <w:vAlign w:val="bottom"/>
            <w:hideMark/>
          </w:tcPr>
          <w:p w14:paraId="596A61B3"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2‐5</w:t>
            </w:r>
          </w:p>
        </w:tc>
        <w:tc>
          <w:tcPr>
            <w:tcW w:w="1280" w:type="dxa"/>
            <w:tcBorders>
              <w:top w:val="nil"/>
              <w:left w:val="nil"/>
              <w:bottom w:val="nil"/>
              <w:right w:val="nil"/>
            </w:tcBorders>
            <w:shd w:val="clear" w:color="auto" w:fill="auto"/>
            <w:noWrap/>
            <w:vAlign w:val="bottom"/>
            <w:hideMark/>
          </w:tcPr>
          <w:p w14:paraId="6132F002"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51‐115</w:t>
            </w:r>
          </w:p>
        </w:tc>
        <w:tc>
          <w:tcPr>
            <w:tcW w:w="1020" w:type="dxa"/>
            <w:tcBorders>
              <w:top w:val="nil"/>
              <w:left w:val="nil"/>
              <w:bottom w:val="nil"/>
              <w:right w:val="nil"/>
            </w:tcBorders>
            <w:shd w:val="clear" w:color="auto" w:fill="auto"/>
            <w:noWrap/>
            <w:vAlign w:val="bottom"/>
            <w:hideMark/>
          </w:tcPr>
          <w:p w14:paraId="7A2E70B6"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12*</w:t>
            </w:r>
          </w:p>
        </w:tc>
        <w:tc>
          <w:tcPr>
            <w:tcW w:w="983" w:type="dxa"/>
            <w:tcBorders>
              <w:top w:val="nil"/>
              <w:left w:val="nil"/>
              <w:bottom w:val="nil"/>
              <w:right w:val="nil"/>
            </w:tcBorders>
            <w:shd w:val="clear" w:color="auto" w:fill="auto"/>
            <w:noWrap/>
            <w:vAlign w:val="bottom"/>
            <w:hideMark/>
          </w:tcPr>
          <w:p w14:paraId="62A6FD36"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86</w:t>
            </w:r>
          </w:p>
        </w:tc>
      </w:tr>
      <w:tr w:rsidR="00142CA9" w:rsidRPr="00D44640" w14:paraId="0C45AC41" w14:textId="77777777" w:rsidTr="00FA5E2E">
        <w:trPr>
          <w:trHeight w:val="220"/>
        </w:trPr>
        <w:tc>
          <w:tcPr>
            <w:tcW w:w="2420" w:type="dxa"/>
            <w:tcBorders>
              <w:top w:val="nil"/>
              <w:left w:val="nil"/>
              <w:bottom w:val="nil"/>
              <w:right w:val="nil"/>
            </w:tcBorders>
            <w:shd w:val="clear" w:color="000000" w:fill="D9D9D9"/>
            <w:noWrap/>
            <w:vAlign w:val="bottom"/>
            <w:hideMark/>
          </w:tcPr>
          <w:p w14:paraId="11456B12" w14:textId="77701815" w:rsidR="00142CA9" w:rsidRPr="00D44640" w:rsidRDefault="00142CA9" w:rsidP="00142CA9">
            <w:pPr>
              <w:rPr>
                <w:rFonts w:asciiTheme="minorHAnsi" w:hAnsiTheme="minorHAnsi" w:cstheme="minorHAnsi"/>
                <w:i/>
                <w:iCs/>
                <w:sz w:val="18"/>
                <w:szCs w:val="18"/>
              </w:rPr>
            </w:pPr>
            <w:proofErr w:type="spellStart"/>
            <w:r w:rsidRPr="00D44640">
              <w:rPr>
                <w:rFonts w:asciiTheme="minorHAnsi" w:hAnsiTheme="minorHAnsi" w:cstheme="minorHAnsi"/>
                <w:i/>
                <w:iCs/>
                <w:sz w:val="18"/>
                <w:szCs w:val="18"/>
              </w:rPr>
              <w:t>dentatus</w:t>
            </w:r>
            <w:proofErr w:type="spellEnd"/>
          </w:p>
        </w:tc>
        <w:tc>
          <w:tcPr>
            <w:tcW w:w="870" w:type="dxa"/>
            <w:tcBorders>
              <w:top w:val="nil"/>
              <w:left w:val="nil"/>
              <w:bottom w:val="nil"/>
              <w:right w:val="single" w:sz="4" w:space="0" w:color="auto"/>
            </w:tcBorders>
            <w:shd w:val="clear" w:color="000000" w:fill="D9D9D9"/>
            <w:noWrap/>
            <w:vAlign w:val="bottom"/>
            <w:hideMark/>
          </w:tcPr>
          <w:p w14:paraId="2F2957C0"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D</w:t>
            </w:r>
          </w:p>
        </w:tc>
        <w:tc>
          <w:tcPr>
            <w:tcW w:w="840" w:type="dxa"/>
            <w:tcBorders>
              <w:top w:val="nil"/>
              <w:left w:val="single" w:sz="4" w:space="0" w:color="auto"/>
              <w:bottom w:val="nil"/>
              <w:right w:val="nil"/>
            </w:tcBorders>
            <w:shd w:val="clear" w:color="auto" w:fill="auto"/>
            <w:noWrap/>
            <w:vAlign w:val="bottom"/>
            <w:hideMark/>
          </w:tcPr>
          <w:p w14:paraId="60181BCB"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1</w:t>
            </w:r>
          </w:p>
        </w:tc>
        <w:tc>
          <w:tcPr>
            <w:tcW w:w="840" w:type="dxa"/>
            <w:tcBorders>
              <w:top w:val="nil"/>
              <w:left w:val="nil"/>
              <w:bottom w:val="nil"/>
              <w:right w:val="nil"/>
            </w:tcBorders>
            <w:shd w:val="clear" w:color="auto" w:fill="auto"/>
            <w:noWrap/>
            <w:vAlign w:val="bottom"/>
            <w:hideMark/>
          </w:tcPr>
          <w:p w14:paraId="17EF19AF"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2‐5</w:t>
            </w:r>
          </w:p>
        </w:tc>
        <w:tc>
          <w:tcPr>
            <w:tcW w:w="1280" w:type="dxa"/>
            <w:tcBorders>
              <w:top w:val="nil"/>
              <w:left w:val="nil"/>
              <w:bottom w:val="nil"/>
              <w:right w:val="nil"/>
            </w:tcBorders>
            <w:shd w:val="clear" w:color="auto" w:fill="auto"/>
            <w:noWrap/>
            <w:vAlign w:val="bottom"/>
            <w:hideMark/>
          </w:tcPr>
          <w:p w14:paraId="4AB9075F"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26‐64</w:t>
            </w:r>
          </w:p>
        </w:tc>
        <w:tc>
          <w:tcPr>
            <w:tcW w:w="1020" w:type="dxa"/>
            <w:tcBorders>
              <w:top w:val="nil"/>
              <w:left w:val="nil"/>
              <w:bottom w:val="nil"/>
              <w:right w:val="nil"/>
            </w:tcBorders>
            <w:shd w:val="clear" w:color="auto" w:fill="auto"/>
            <w:noWrap/>
            <w:vAlign w:val="bottom"/>
            <w:hideMark/>
          </w:tcPr>
          <w:p w14:paraId="375C9537"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5*</w:t>
            </w:r>
          </w:p>
        </w:tc>
        <w:tc>
          <w:tcPr>
            <w:tcW w:w="983" w:type="dxa"/>
            <w:tcBorders>
              <w:top w:val="nil"/>
              <w:left w:val="nil"/>
              <w:bottom w:val="nil"/>
              <w:right w:val="nil"/>
            </w:tcBorders>
            <w:shd w:val="clear" w:color="auto" w:fill="auto"/>
            <w:noWrap/>
            <w:vAlign w:val="bottom"/>
            <w:hideMark/>
          </w:tcPr>
          <w:p w14:paraId="75D52051"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59</w:t>
            </w:r>
          </w:p>
        </w:tc>
      </w:tr>
      <w:tr w:rsidR="00142CA9" w:rsidRPr="00D44640" w14:paraId="223DB8FA" w14:textId="77777777" w:rsidTr="00FA5E2E">
        <w:trPr>
          <w:trHeight w:val="220"/>
        </w:trPr>
        <w:tc>
          <w:tcPr>
            <w:tcW w:w="2420" w:type="dxa"/>
            <w:tcBorders>
              <w:top w:val="nil"/>
              <w:left w:val="nil"/>
              <w:bottom w:val="nil"/>
              <w:right w:val="nil"/>
            </w:tcBorders>
            <w:shd w:val="clear" w:color="000000" w:fill="D9D9D9"/>
            <w:noWrap/>
            <w:vAlign w:val="bottom"/>
            <w:hideMark/>
          </w:tcPr>
          <w:p w14:paraId="67EDF195" w14:textId="77777777" w:rsidR="00142CA9" w:rsidRPr="00D44640" w:rsidRDefault="00142CA9" w:rsidP="00142CA9">
            <w:pPr>
              <w:rPr>
                <w:rFonts w:asciiTheme="minorHAnsi" w:hAnsiTheme="minorHAnsi" w:cstheme="minorHAnsi"/>
                <w:sz w:val="18"/>
                <w:szCs w:val="18"/>
              </w:rPr>
            </w:pPr>
            <w:r w:rsidRPr="00D44640">
              <w:rPr>
                <w:rFonts w:asciiTheme="minorHAnsi" w:hAnsiTheme="minorHAnsi" w:cstheme="minorHAnsi"/>
                <w:sz w:val="18"/>
                <w:szCs w:val="18"/>
              </w:rPr>
              <w:t> </w:t>
            </w:r>
          </w:p>
        </w:tc>
        <w:tc>
          <w:tcPr>
            <w:tcW w:w="870" w:type="dxa"/>
            <w:tcBorders>
              <w:top w:val="nil"/>
              <w:left w:val="nil"/>
              <w:bottom w:val="nil"/>
              <w:right w:val="single" w:sz="4" w:space="0" w:color="auto"/>
            </w:tcBorders>
            <w:shd w:val="clear" w:color="000000" w:fill="D9D9D9"/>
            <w:noWrap/>
            <w:vAlign w:val="bottom"/>
            <w:hideMark/>
          </w:tcPr>
          <w:p w14:paraId="2E59D545"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A</w:t>
            </w:r>
          </w:p>
        </w:tc>
        <w:tc>
          <w:tcPr>
            <w:tcW w:w="840" w:type="dxa"/>
            <w:tcBorders>
              <w:top w:val="nil"/>
              <w:left w:val="single" w:sz="4" w:space="0" w:color="auto"/>
              <w:bottom w:val="nil"/>
              <w:right w:val="nil"/>
            </w:tcBorders>
            <w:shd w:val="clear" w:color="auto" w:fill="auto"/>
            <w:noWrap/>
            <w:vAlign w:val="bottom"/>
            <w:hideMark/>
          </w:tcPr>
          <w:p w14:paraId="4757805F"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1</w:t>
            </w:r>
          </w:p>
        </w:tc>
        <w:tc>
          <w:tcPr>
            <w:tcW w:w="840" w:type="dxa"/>
            <w:tcBorders>
              <w:top w:val="nil"/>
              <w:left w:val="nil"/>
              <w:bottom w:val="nil"/>
              <w:right w:val="nil"/>
            </w:tcBorders>
            <w:shd w:val="clear" w:color="auto" w:fill="auto"/>
            <w:noWrap/>
            <w:vAlign w:val="bottom"/>
            <w:hideMark/>
          </w:tcPr>
          <w:p w14:paraId="02E4A138"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2‐5</w:t>
            </w:r>
          </w:p>
        </w:tc>
        <w:tc>
          <w:tcPr>
            <w:tcW w:w="1280" w:type="dxa"/>
            <w:tcBorders>
              <w:top w:val="nil"/>
              <w:left w:val="nil"/>
              <w:bottom w:val="nil"/>
              <w:right w:val="nil"/>
            </w:tcBorders>
            <w:shd w:val="clear" w:color="auto" w:fill="auto"/>
            <w:noWrap/>
            <w:vAlign w:val="bottom"/>
            <w:hideMark/>
          </w:tcPr>
          <w:p w14:paraId="1809999E"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18‐51</w:t>
            </w:r>
          </w:p>
        </w:tc>
        <w:tc>
          <w:tcPr>
            <w:tcW w:w="1020" w:type="dxa"/>
            <w:tcBorders>
              <w:top w:val="nil"/>
              <w:left w:val="nil"/>
              <w:bottom w:val="nil"/>
              <w:right w:val="nil"/>
            </w:tcBorders>
            <w:shd w:val="clear" w:color="auto" w:fill="auto"/>
            <w:noWrap/>
            <w:vAlign w:val="bottom"/>
            <w:hideMark/>
          </w:tcPr>
          <w:p w14:paraId="435705B0"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8*</w:t>
            </w:r>
          </w:p>
        </w:tc>
        <w:tc>
          <w:tcPr>
            <w:tcW w:w="983" w:type="dxa"/>
            <w:tcBorders>
              <w:top w:val="nil"/>
              <w:left w:val="nil"/>
              <w:bottom w:val="nil"/>
              <w:right w:val="nil"/>
            </w:tcBorders>
            <w:shd w:val="clear" w:color="auto" w:fill="auto"/>
            <w:noWrap/>
            <w:vAlign w:val="bottom"/>
            <w:hideMark/>
          </w:tcPr>
          <w:p w14:paraId="7C81FFC2"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45</w:t>
            </w:r>
          </w:p>
        </w:tc>
      </w:tr>
      <w:tr w:rsidR="00142CA9" w:rsidRPr="00D44640" w14:paraId="2CF06CC6" w14:textId="77777777" w:rsidTr="00FA5E2E">
        <w:trPr>
          <w:trHeight w:val="220"/>
        </w:trPr>
        <w:tc>
          <w:tcPr>
            <w:tcW w:w="2420" w:type="dxa"/>
            <w:tcBorders>
              <w:top w:val="nil"/>
              <w:left w:val="nil"/>
              <w:bottom w:val="single" w:sz="4" w:space="0" w:color="auto"/>
              <w:right w:val="nil"/>
            </w:tcBorders>
            <w:shd w:val="clear" w:color="000000" w:fill="D9D9D9"/>
            <w:noWrap/>
            <w:vAlign w:val="bottom"/>
            <w:hideMark/>
          </w:tcPr>
          <w:p w14:paraId="34EE2045" w14:textId="77777777" w:rsidR="00142CA9" w:rsidRPr="00D44640" w:rsidRDefault="00142CA9" w:rsidP="00142CA9">
            <w:pPr>
              <w:jc w:val="right"/>
              <w:rPr>
                <w:rFonts w:asciiTheme="minorHAnsi" w:hAnsiTheme="minorHAnsi" w:cstheme="minorHAnsi"/>
                <w:sz w:val="18"/>
                <w:szCs w:val="18"/>
              </w:rPr>
            </w:pPr>
            <w:r w:rsidRPr="00D44640">
              <w:rPr>
                <w:rFonts w:asciiTheme="minorHAnsi" w:hAnsiTheme="minorHAnsi" w:cstheme="minorHAnsi"/>
                <w:sz w:val="18"/>
                <w:szCs w:val="18"/>
              </w:rPr>
              <w:t xml:space="preserve">2 X </w:t>
            </w:r>
            <w:proofErr w:type="spellStart"/>
            <w:r w:rsidRPr="00D44640">
              <w:rPr>
                <w:rFonts w:asciiTheme="minorHAnsi" w:hAnsiTheme="minorHAnsi" w:cstheme="minorHAnsi"/>
                <w:sz w:val="18"/>
                <w:szCs w:val="18"/>
              </w:rPr>
              <w:t>X</w:t>
            </w:r>
            <w:proofErr w:type="spellEnd"/>
            <w:r w:rsidRPr="00D44640">
              <w:rPr>
                <w:rFonts w:asciiTheme="minorHAnsi" w:hAnsiTheme="minorHAnsi" w:cstheme="minorHAnsi"/>
                <w:sz w:val="18"/>
                <w:szCs w:val="18"/>
              </w:rPr>
              <w:t xml:space="preserve"> X </w:t>
            </w:r>
            <w:r>
              <w:rPr>
                <w:rFonts w:asciiTheme="minorHAnsi" w:hAnsiTheme="minorHAnsi" w:cstheme="minorHAnsi"/>
                <w:sz w:val="18"/>
                <w:szCs w:val="18"/>
              </w:rPr>
              <w:t>+</w:t>
            </w:r>
            <w:r w:rsidRPr="00D44640">
              <w:rPr>
                <w:rFonts w:asciiTheme="minorHAnsi" w:hAnsiTheme="minorHAnsi" w:cstheme="minorHAnsi"/>
                <w:sz w:val="18"/>
                <w:szCs w:val="18"/>
              </w:rPr>
              <w:t xml:space="preserve"> </w:t>
            </w:r>
            <w:r>
              <w:rPr>
                <w:rFonts w:asciiTheme="minorHAnsi" w:hAnsiTheme="minorHAnsi" w:cstheme="minorHAnsi"/>
                <w:sz w:val="18"/>
                <w:szCs w:val="18"/>
              </w:rPr>
              <w:t>+</w:t>
            </w:r>
          </w:p>
        </w:tc>
        <w:tc>
          <w:tcPr>
            <w:tcW w:w="870" w:type="dxa"/>
            <w:tcBorders>
              <w:top w:val="nil"/>
              <w:left w:val="nil"/>
              <w:bottom w:val="single" w:sz="4" w:space="0" w:color="auto"/>
              <w:right w:val="nil"/>
            </w:tcBorders>
            <w:shd w:val="clear" w:color="000000" w:fill="D9D9D9"/>
            <w:noWrap/>
            <w:vAlign w:val="bottom"/>
            <w:hideMark/>
          </w:tcPr>
          <w:p w14:paraId="2E58BB8D"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C</w:t>
            </w:r>
          </w:p>
        </w:tc>
        <w:tc>
          <w:tcPr>
            <w:tcW w:w="840" w:type="dxa"/>
            <w:tcBorders>
              <w:top w:val="nil"/>
              <w:left w:val="nil"/>
              <w:bottom w:val="single" w:sz="4" w:space="0" w:color="auto"/>
              <w:right w:val="nil"/>
            </w:tcBorders>
            <w:shd w:val="clear" w:color="auto" w:fill="auto"/>
            <w:noWrap/>
            <w:vAlign w:val="bottom"/>
            <w:hideMark/>
          </w:tcPr>
          <w:p w14:paraId="1D1FEAD0"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2‐3</w:t>
            </w:r>
          </w:p>
        </w:tc>
        <w:tc>
          <w:tcPr>
            <w:tcW w:w="840" w:type="dxa"/>
            <w:tcBorders>
              <w:top w:val="nil"/>
              <w:left w:val="nil"/>
              <w:bottom w:val="single" w:sz="4" w:space="0" w:color="auto"/>
              <w:right w:val="nil"/>
            </w:tcBorders>
            <w:shd w:val="clear" w:color="auto" w:fill="auto"/>
            <w:noWrap/>
            <w:vAlign w:val="bottom"/>
            <w:hideMark/>
          </w:tcPr>
          <w:p w14:paraId="6C7FF830"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2‐5</w:t>
            </w:r>
          </w:p>
        </w:tc>
        <w:tc>
          <w:tcPr>
            <w:tcW w:w="1280" w:type="dxa"/>
            <w:tcBorders>
              <w:top w:val="nil"/>
              <w:left w:val="nil"/>
              <w:bottom w:val="single" w:sz="4" w:space="0" w:color="auto"/>
              <w:right w:val="nil"/>
            </w:tcBorders>
            <w:shd w:val="clear" w:color="auto" w:fill="auto"/>
            <w:noWrap/>
            <w:vAlign w:val="bottom"/>
            <w:hideMark/>
          </w:tcPr>
          <w:p w14:paraId="04614659"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20‐25</w:t>
            </w:r>
          </w:p>
        </w:tc>
        <w:tc>
          <w:tcPr>
            <w:tcW w:w="1020" w:type="dxa"/>
            <w:tcBorders>
              <w:top w:val="nil"/>
              <w:left w:val="nil"/>
              <w:bottom w:val="single" w:sz="4" w:space="0" w:color="auto"/>
              <w:right w:val="nil"/>
            </w:tcBorders>
            <w:shd w:val="clear" w:color="auto" w:fill="auto"/>
            <w:noWrap/>
            <w:vAlign w:val="bottom"/>
            <w:hideMark/>
          </w:tcPr>
          <w:p w14:paraId="22D47004"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16*</w:t>
            </w:r>
          </w:p>
        </w:tc>
        <w:tc>
          <w:tcPr>
            <w:tcW w:w="983" w:type="dxa"/>
            <w:tcBorders>
              <w:top w:val="nil"/>
              <w:left w:val="nil"/>
              <w:bottom w:val="single" w:sz="4" w:space="0" w:color="auto"/>
              <w:right w:val="nil"/>
            </w:tcBorders>
            <w:shd w:val="clear" w:color="auto" w:fill="auto"/>
            <w:noWrap/>
            <w:vAlign w:val="bottom"/>
            <w:hideMark/>
          </w:tcPr>
          <w:p w14:paraId="4ADA1F52" w14:textId="77777777" w:rsidR="00142CA9" w:rsidRPr="00D44640" w:rsidRDefault="00142CA9" w:rsidP="00142CA9">
            <w:pPr>
              <w:jc w:val="center"/>
              <w:rPr>
                <w:rFonts w:asciiTheme="minorHAnsi" w:hAnsiTheme="minorHAnsi" w:cstheme="minorHAnsi"/>
                <w:sz w:val="18"/>
                <w:szCs w:val="18"/>
              </w:rPr>
            </w:pPr>
            <w:r w:rsidRPr="00D44640">
              <w:rPr>
                <w:rFonts w:asciiTheme="minorHAnsi" w:hAnsiTheme="minorHAnsi" w:cstheme="minorHAnsi"/>
                <w:sz w:val="18"/>
                <w:szCs w:val="18"/>
              </w:rPr>
              <w:t>56</w:t>
            </w:r>
          </w:p>
        </w:tc>
      </w:tr>
    </w:tbl>
    <w:p w14:paraId="1E89B58F" w14:textId="77777777" w:rsidR="006B6FAB" w:rsidRPr="00D44640" w:rsidRDefault="006B6FAB" w:rsidP="006B6FAB">
      <w:pPr>
        <w:rPr>
          <w:rFonts w:asciiTheme="minorHAnsi" w:hAnsiTheme="minorHAnsi" w:cstheme="minorHAnsi"/>
        </w:rPr>
      </w:pPr>
    </w:p>
    <w:p w14:paraId="14A330F3" w14:textId="77777777" w:rsidR="00435706" w:rsidRDefault="006B6FAB" w:rsidP="006B6FAB">
      <w:r w:rsidRPr="00AC4175">
        <w:t xml:space="preserve">Tissue locations include: top of the head (H), outer surface of operculum (O), </w:t>
      </w:r>
      <w:proofErr w:type="spellStart"/>
      <w:r w:rsidRPr="00AC4175">
        <w:t>dorso</w:t>
      </w:r>
      <w:proofErr w:type="spellEnd"/>
      <w:r w:rsidRPr="00AC4175">
        <w:t xml:space="preserve">-lateral body near the first dorsal fin (D), posterior portion of the abdomen (A), and the lateral side of the caudal peduncle (C). Traits listed under species’ name are; emersion group (EG), dermal bulge (DB), papilla (P), Intra-epidermal capillary (skin) (IEC), mucous cells (MC), and Chloride cell (CC). X = absence and </w:t>
      </w:r>
      <w:r>
        <w:t>+</w:t>
      </w:r>
      <w:r w:rsidRPr="00AC4175">
        <w:t xml:space="preserve"> = presence.  “NA” represents missing data.</w:t>
      </w:r>
    </w:p>
    <w:p w14:paraId="572C81B4" w14:textId="07C331A4" w:rsidR="00435706" w:rsidRDefault="00435706" w:rsidP="00435706">
      <w:r w:rsidRPr="00EA6CBA">
        <w:lastRenderedPageBreak/>
        <w:t xml:space="preserve">Supplementary table </w:t>
      </w:r>
      <w:r w:rsidR="00A40D48">
        <w:t>3</w:t>
      </w:r>
      <w:r w:rsidRPr="00EA6CBA">
        <w:t xml:space="preserve">. Trait correlation. The β coefficient based on PGLS (binary traits are based on PGLMM) with each pairwise set of traits above the diagonal. For each model, the left column is the response variable and top row is the predicter variables. Parentheses contain two p-values (non-adjusted/adjusted via </w:t>
      </w:r>
      <w:r>
        <w:t>B</w:t>
      </w:r>
      <w:r w:rsidRPr="007208DA">
        <w:t xml:space="preserve">onferroni </w:t>
      </w:r>
      <w:r w:rsidRPr="00EA6CBA">
        <w:t>correction). Bold values showed [near] statistical significa</w:t>
      </w:r>
      <w:r>
        <w:t>nce</w:t>
      </w:r>
      <w:r w:rsidRPr="00EA6CBA">
        <w:t xml:space="preserve"> after correction for multiple comparisons. Correlation coefficient (r) between traits below the diagonal with P values in parentheses. Each table is tissues specific as noted in the top left with the exception of the highlighted squares. Tissues include the head (H), outer surface of operculum (O), dorsolateral body near the first dorsal fin (D), posterior portion of the abdomen (A), and the lateral side of the caudal peduncle (C). The highlighted squares are non-tissues specific traits which are in the form of presence-absence data across the whole body (thus they are the same values repeated in each table).</w:t>
      </w:r>
      <w:r w:rsidRPr="00EA6CBA" w:rsidDel="00EA6CBA">
        <w:t xml:space="preserve"> </w:t>
      </w:r>
    </w:p>
    <w:p w14:paraId="6178B10D" w14:textId="77777777" w:rsidR="00435706" w:rsidRDefault="00435706" w:rsidP="00435706"/>
    <w:p w14:paraId="78B98F0D" w14:textId="76C5BBEE" w:rsidR="00A40D48" w:rsidRDefault="00435706" w:rsidP="006B6FAB">
      <w:r>
        <w:t>See attached .xlsx file</w:t>
      </w:r>
    </w:p>
    <w:p w14:paraId="2406E952" w14:textId="3BE7F2D7" w:rsidR="006B6FAB" w:rsidRPr="00AC4175" w:rsidRDefault="00435706" w:rsidP="006B6FAB">
      <w:pPr>
        <w:sectPr w:rsidR="006B6FAB" w:rsidRPr="00AC4175" w:rsidSect="008C2670">
          <w:pgSz w:w="12240" w:h="15840"/>
          <w:pgMar w:top="1440" w:right="1440" w:bottom="1440" w:left="1440" w:header="720" w:footer="720" w:gutter="0"/>
          <w:cols w:space="720"/>
          <w:docGrid w:linePitch="360"/>
        </w:sectPr>
      </w:pPr>
      <w:r>
        <w:br w:type="page"/>
      </w:r>
    </w:p>
    <w:p w14:paraId="3831B55F" w14:textId="0AD58F3C" w:rsidR="006B6FAB" w:rsidRPr="00AC4175" w:rsidRDefault="006B6FAB" w:rsidP="006B6FAB">
      <w:r w:rsidRPr="00AC4175">
        <w:lastRenderedPageBreak/>
        <w:t xml:space="preserve">Supplementary table </w:t>
      </w:r>
      <w:r w:rsidR="00A40D48">
        <w:t>4</w:t>
      </w:r>
      <w:r w:rsidRPr="00AC4175">
        <w:t xml:space="preserve">. Phylogenetic Signal </w:t>
      </w:r>
    </w:p>
    <w:tbl>
      <w:tblPr>
        <w:tblpPr w:leftFromText="180" w:rightFromText="180" w:vertAnchor="text" w:tblpY="1"/>
        <w:tblOverlap w:val="never"/>
        <w:tblW w:w="10726" w:type="dxa"/>
        <w:tblLook w:val="04A0" w:firstRow="1" w:lastRow="0" w:firstColumn="1" w:lastColumn="0" w:noHBand="0" w:noVBand="1"/>
      </w:tblPr>
      <w:tblGrid>
        <w:gridCol w:w="1133"/>
        <w:gridCol w:w="872"/>
        <w:gridCol w:w="978"/>
        <w:gridCol w:w="780"/>
        <w:gridCol w:w="800"/>
        <w:gridCol w:w="1160"/>
        <w:gridCol w:w="940"/>
        <w:gridCol w:w="960"/>
        <w:gridCol w:w="2260"/>
        <w:gridCol w:w="607"/>
        <w:gridCol w:w="236"/>
      </w:tblGrid>
      <w:tr w:rsidR="006B6FAB" w14:paraId="787DEB87" w14:textId="77777777" w:rsidTr="00FA5E2E">
        <w:trPr>
          <w:trHeight w:val="900"/>
        </w:trPr>
        <w:tc>
          <w:tcPr>
            <w:tcW w:w="1133" w:type="dxa"/>
            <w:tcBorders>
              <w:top w:val="nil"/>
              <w:left w:val="nil"/>
              <w:bottom w:val="single" w:sz="4" w:space="0" w:color="auto"/>
              <w:right w:val="nil"/>
            </w:tcBorders>
            <w:shd w:val="clear" w:color="auto" w:fill="auto"/>
            <w:vAlign w:val="center"/>
            <w:hideMark/>
          </w:tcPr>
          <w:p w14:paraId="6607DB65" w14:textId="77777777" w:rsidR="006B6FAB" w:rsidRDefault="006B6FAB" w:rsidP="00FA5E2E"/>
        </w:tc>
        <w:tc>
          <w:tcPr>
            <w:tcW w:w="872" w:type="dxa"/>
            <w:tcBorders>
              <w:top w:val="nil"/>
              <w:left w:val="nil"/>
              <w:bottom w:val="single" w:sz="4" w:space="0" w:color="auto"/>
              <w:right w:val="nil"/>
            </w:tcBorders>
            <w:shd w:val="clear" w:color="auto" w:fill="auto"/>
            <w:vAlign w:val="center"/>
            <w:hideMark/>
          </w:tcPr>
          <w:p w14:paraId="5678A262" w14:textId="77777777" w:rsidR="006B6FAB" w:rsidRDefault="006B6FAB" w:rsidP="00FA5E2E">
            <w:pPr>
              <w:jc w:val="center"/>
              <w:rPr>
                <w:rFonts w:ascii="Calibri" w:hAnsi="Calibri" w:cs="Calibri"/>
                <w:color w:val="000000"/>
                <w:sz w:val="20"/>
                <w:szCs w:val="20"/>
              </w:rPr>
            </w:pPr>
            <w:r>
              <w:rPr>
                <w:rFonts w:ascii="Calibri" w:hAnsi="Calibri" w:cs="Calibri"/>
                <w:color w:val="000000"/>
                <w:sz w:val="20"/>
                <w:szCs w:val="20"/>
              </w:rPr>
              <w:t>Tissue location</w:t>
            </w:r>
          </w:p>
        </w:tc>
        <w:tc>
          <w:tcPr>
            <w:tcW w:w="978" w:type="dxa"/>
            <w:tcBorders>
              <w:top w:val="nil"/>
              <w:left w:val="nil"/>
              <w:bottom w:val="single" w:sz="4" w:space="0" w:color="auto"/>
              <w:right w:val="nil"/>
            </w:tcBorders>
            <w:shd w:val="clear" w:color="auto" w:fill="auto"/>
            <w:vAlign w:val="center"/>
            <w:hideMark/>
          </w:tcPr>
          <w:p w14:paraId="6CFA6AA2" w14:textId="77777777" w:rsidR="006B6FAB" w:rsidRDefault="006B6FAB" w:rsidP="00FA5E2E">
            <w:pPr>
              <w:jc w:val="center"/>
              <w:rPr>
                <w:rFonts w:ascii="Calibri" w:hAnsi="Calibri" w:cs="Calibri"/>
                <w:color w:val="000000"/>
                <w:sz w:val="20"/>
                <w:szCs w:val="20"/>
              </w:rPr>
            </w:pPr>
            <w:r>
              <w:rPr>
                <w:rFonts w:ascii="Calibri" w:hAnsi="Calibri" w:cs="Calibri"/>
                <w:color w:val="000000"/>
                <w:sz w:val="20"/>
                <w:szCs w:val="20"/>
              </w:rPr>
              <w:t>Emersion group</w:t>
            </w:r>
          </w:p>
        </w:tc>
        <w:tc>
          <w:tcPr>
            <w:tcW w:w="780" w:type="dxa"/>
            <w:tcBorders>
              <w:top w:val="nil"/>
              <w:left w:val="nil"/>
              <w:bottom w:val="single" w:sz="4" w:space="0" w:color="auto"/>
              <w:right w:val="nil"/>
            </w:tcBorders>
            <w:shd w:val="clear" w:color="auto" w:fill="auto"/>
            <w:vAlign w:val="center"/>
            <w:hideMark/>
          </w:tcPr>
          <w:p w14:paraId="5DD9AB4E" w14:textId="77777777" w:rsidR="006B6FAB" w:rsidRDefault="006B6FAB" w:rsidP="00FA5E2E">
            <w:pPr>
              <w:jc w:val="center"/>
              <w:rPr>
                <w:rFonts w:ascii="Calibri" w:hAnsi="Calibri" w:cs="Calibri"/>
                <w:color w:val="000000"/>
                <w:sz w:val="20"/>
                <w:szCs w:val="20"/>
              </w:rPr>
            </w:pPr>
            <w:r>
              <w:rPr>
                <w:rFonts w:ascii="Calibri" w:hAnsi="Calibri" w:cs="Calibri"/>
                <w:color w:val="000000"/>
                <w:sz w:val="20"/>
                <w:szCs w:val="20"/>
              </w:rPr>
              <w:t xml:space="preserve">No. of scale layers </w:t>
            </w:r>
          </w:p>
        </w:tc>
        <w:tc>
          <w:tcPr>
            <w:tcW w:w="800" w:type="dxa"/>
            <w:tcBorders>
              <w:top w:val="nil"/>
              <w:left w:val="nil"/>
              <w:bottom w:val="single" w:sz="4" w:space="0" w:color="auto"/>
              <w:right w:val="nil"/>
            </w:tcBorders>
            <w:shd w:val="clear" w:color="auto" w:fill="auto"/>
            <w:vAlign w:val="center"/>
            <w:hideMark/>
          </w:tcPr>
          <w:p w14:paraId="028DC341" w14:textId="77777777" w:rsidR="006B6FAB" w:rsidRDefault="006B6FAB" w:rsidP="00FA5E2E">
            <w:pPr>
              <w:jc w:val="center"/>
              <w:rPr>
                <w:rFonts w:ascii="Calibri" w:hAnsi="Calibri" w:cs="Calibri"/>
                <w:color w:val="000000"/>
                <w:sz w:val="20"/>
                <w:szCs w:val="20"/>
              </w:rPr>
            </w:pPr>
            <w:r>
              <w:rPr>
                <w:rFonts w:ascii="Calibri" w:hAnsi="Calibri" w:cs="Calibri"/>
                <w:color w:val="000000"/>
                <w:sz w:val="20"/>
                <w:szCs w:val="20"/>
              </w:rPr>
              <w:t xml:space="preserve">Tier of middle cells </w:t>
            </w:r>
          </w:p>
        </w:tc>
        <w:tc>
          <w:tcPr>
            <w:tcW w:w="1160" w:type="dxa"/>
            <w:tcBorders>
              <w:top w:val="nil"/>
              <w:left w:val="nil"/>
              <w:bottom w:val="single" w:sz="4" w:space="0" w:color="auto"/>
              <w:right w:val="nil"/>
            </w:tcBorders>
            <w:shd w:val="clear" w:color="auto" w:fill="auto"/>
            <w:vAlign w:val="center"/>
            <w:hideMark/>
          </w:tcPr>
          <w:p w14:paraId="13884804" w14:textId="77777777" w:rsidR="006B6FAB" w:rsidRDefault="006B6FAB" w:rsidP="00FA5E2E">
            <w:pPr>
              <w:jc w:val="center"/>
              <w:rPr>
                <w:rFonts w:ascii="Calibri" w:hAnsi="Calibri" w:cs="Calibri"/>
                <w:color w:val="000000"/>
                <w:sz w:val="20"/>
                <w:szCs w:val="20"/>
              </w:rPr>
            </w:pPr>
            <w:r>
              <w:rPr>
                <w:rFonts w:ascii="Calibri" w:hAnsi="Calibri" w:cs="Calibri"/>
                <w:color w:val="000000"/>
                <w:sz w:val="20"/>
                <w:szCs w:val="20"/>
              </w:rPr>
              <w:t>Middle layer thickness (</w:t>
            </w:r>
            <w:proofErr w:type="spellStart"/>
            <w:r>
              <w:rPr>
                <w:rFonts w:ascii="Calibri" w:hAnsi="Calibri" w:cs="Calibri"/>
                <w:color w:val="000000"/>
                <w:sz w:val="20"/>
                <w:szCs w:val="20"/>
              </w:rPr>
              <w:t>μm</w:t>
            </w:r>
            <w:proofErr w:type="spellEnd"/>
            <w:r>
              <w:rPr>
                <w:rFonts w:ascii="Calibri" w:hAnsi="Calibri" w:cs="Calibri"/>
                <w:color w:val="000000"/>
                <w:sz w:val="20"/>
                <w:szCs w:val="20"/>
              </w:rPr>
              <w:t>)</w:t>
            </w:r>
          </w:p>
        </w:tc>
        <w:tc>
          <w:tcPr>
            <w:tcW w:w="940" w:type="dxa"/>
            <w:tcBorders>
              <w:top w:val="nil"/>
              <w:left w:val="nil"/>
              <w:bottom w:val="single" w:sz="4" w:space="0" w:color="auto"/>
              <w:right w:val="nil"/>
            </w:tcBorders>
            <w:shd w:val="clear" w:color="auto" w:fill="auto"/>
            <w:vAlign w:val="center"/>
            <w:hideMark/>
          </w:tcPr>
          <w:p w14:paraId="6E3F8C28" w14:textId="77777777" w:rsidR="006B6FAB" w:rsidRDefault="006B6FAB" w:rsidP="00FA5E2E">
            <w:pPr>
              <w:jc w:val="center"/>
              <w:rPr>
                <w:rFonts w:ascii="Calibri" w:hAnsi="Calibri" w:cs="Calibri"/>
                <w:color w:val="000000"/>
                <w:sz w:val="20"/>
                <w:szCs w:val="20"/>
              </w:rPr>
            </w:pPr>
            <w:r>
              <w:rPr>
                <w:rFonts w:ascii="Calibri" w:hAnsi="Calibri" w:cs="Calibri"/>
                <w:color w:val="000000"/>
                <w:sz w:val="20"/>
                <w:szCs w:val="20"/>
              </w:rPr>
              <w:t>Capillary density (/mm)</w:t>
            </w:r>
          </w:p>
        </w:tc>
        <w:tc>
          <w:tcPr>
            <w:tcW w:w="960" w:type="dxa"/>
            <w:tcBorders>
              <w:top w:val="nil"/>
              <w:left w:val="nil"/>
              <w:bottom w:val="single" w:sz="4" w:space="0" w:color="auto"/>
              <w:right w:val="nil"/>
            </w:tcBorders>
            <w:shd w:val="clear" w:color="auto" w:fill="auto"/>
            <w:vAlign w:val="center"/>
            <w:hideMark/>
          </w:tcPr>
          <w:p w14:paraId="16F0CF0C" w14:textId="77777777" w:rsidR="006B6FAB" w:rsidRDefault="006B6FAB" w:rsidP="00FA5E2E">
            <w:pPr>
              <w:jc w:val="center"/>
              <w:rPr>
                <w:rFonts w:ascii="Calibri" w:hAnsi="Calibri" w:cs="Calibri"/>
                <w:color w:val="000000"/>
                <w:sz w:val="20"/>
                <w:szCs w:val="20"/>
              </w:rPr>
            </w:pPr>
            <w:r>
              <w:rPr>
                <w:rFonts w:ascii="Calibri" w:hAnsi="Calibri" w:cs="Calibri"/>
                <w:color w:val="000000"/>
                <w:sz w:val="20"/>
                <w:szCs w:val="20"/>
              </w:rPr>
              <w:t xml:space="preserve"> Diffusion distance (</w:t>
            </w:r>
            <w:proofErr w:type="spellStart"/>
            <w:r>
              <w:rPr>
                <w:rFonts w:ascii="Calibri" w:hAnsi="Calibri" w:cs="Calibri"/>
                <w:color w:val="000000"/>
                <w:sz w:val="20"/>
                <w:szCs w:val="20"/>
              </w:rPr>
              <w:t>μm</w:t>
            </w:r>
            <w:proofErr w:type="spellEnd"/>
            <w:r>
              <w:rPr>
                <w:rFonts w:ascii="Calibri" w:hAnsi="Calibri" w:cs="Calibri"/>
                <w:color w:val="000000"/>
                <w:sz w:val="20"/>
                <w:szCs w:val="20"/>
              </w:rPr>
              <w:t>)</w:t>
            </w:r>
          </w:p>
        </w:tc>
        <w:tc>
          <w:tcPr>
            <w:tcW w:w="2867" w:type="dxa"/>
            <w:gridSpan w:val="2"/>
            <w:tcBorders>
              <w:top w:val="nil"/>
              <w:left w:val="nil"/>
              <w:bottom w:val="single" w:sz="4" w:space="0" w:color="auto"/>
              <w:right w:val="nil"/>
            </w:tcBorders>
            <w:shd w:val="clear" w:color="auto" w:fill="auto"/>
            <w:vAlign w:val="bottom"/>
            <w:hideMark/>
          </w:tcPr>
          <w:p w14:paraId="2F43C438" w14:textId="77777777" w:rsidR="006B6FAB" w:rsidRDefault="006B6FAB" w:rsidP="00FA5E2E">
            <w:pPr>
              <w:jc w:val="center"/>
              <w:rPr>
                <w:rFonts w:ascii="Calibri" w:hAnsi="Calibri" w:cs="Calibri"/>
                <w:color w:val="000000"/>
                <w:sz w:val="20"/>
                <w:szCs w:val="20"/>
              </w:rPr>
            </w:pPr>
            <w:r>
              <w:rPr>
                <w:rFonts w:ascii="Calibri" w:hAnsi="Calibri" w:cs="Calibri"/>
                <w:color w:val="000000"/>
                <w:sz w:val="20"/>
                <w:szCs w:val="20"/>
              </w:rPr>
              <w:t>Non-tissue specific measurements</w:t>
            </w:r>
          </w:p>
        </w:tc>
        <w:tc>
          <w:tcPr>
            <w:tcW w:w="236" w:type="dxa"/>
            <w:tcBorders>
              <w:top w:val="nil"/>
              <w:left w:val="nil"/>
              <w:bottom w:val="single" w:sz="4" w:space="0" w:color="auto"/>
              <w:right w:val="nil"/>
            </w:tcBorders>
            <w:shd w:val="clear" w:color="auto" w:fill="auto"/>
            <w:vAlign w:val="center"/>
            <w:hideMark/>
          </w:tcPr>
          <w:p w14:paraId="55CB6F69" w14:textId="77777777" w:rsidR="006B6FAB" w:rsidRDefault="006B6FAB" w:rsidP="00FA5E2E">
            <w:pPr>
              <w:jc w:val="right"/>
              <w:rPr>
                <w:rFonts w:ascii="Calibri" w:hAnsi="Calibri" w:cs="Calibri"/>
                <w:color w:val="000000"/>
                <w:sz w:val="20"/>
                <w:szCs w:val="20"/>
              </w:rPr>
            </w:pPr>
          </w:p>
        </w:tc>
      </w:tr>
      <w:tr w:rsidR="006B6FAB" w:rsidRPr="00D01F39" w14:paraId="26A660F8" w14:textId="77777777" w:rsidTr="00FA5E2E">
        <w:trPr>
          <w:trHeight w:val="320"/>
        </w:trPr>
        <w:tc>
          <w:tcPr>
            <w:tcW w:w="1133" w:type="dxa"/>
            <w:tcBorders>
              <w:top w:val="single" w:sz="4" w:space="0" w:color="auto"/>
              <w:left w:val="nil"/>
              <w:bottom w:val="nil"/>
              <w:right w:val="single" w:sz="4" w:space="0" w:color="auto"/>
            </w:tcBorders>
            <w:shd w:val="clear" w:color="auto" w:fill="auto"/>
            <w:noWrap/>
            <w:vAlign w:val="bottom"/>
            <w:hideMark/>
          </w:tcPr>
          <w:p w14:paraId="11C198D3" w14:textId="77777777" w:rsidR="006B6FAB" w:rsidRDefault="006B6FAB" w:rsidP="00FA5E2E">
            <w:pPr>
              <w:rPr>
                <w:rFonts w:ascii="Calibri" w:hAnsi="Calibri" w:cs="Calibri"/>
                <w:color w:val="000000"/>
                <w:sz w:val="20"/>
                <w:szCs w:val="20"/>
              </w:rPr>
            </w:pPr>
            <w:r>
              <w:rPr>
                <w:rFonts w:ascii="Calibri" w:hAnsi="Calibri" w:cs="Calibri"/>
                <w:color w:val="000000"/>
                <w:sz w:val="20"/>
                <w:szCs w:val="20"/>
              </w:rPr>
              <w:t> </w:t>
            </w:r>
          </w:p>
        </w:tc>
        <w:tc>
          <w:tcPr>
            <w:tcW w:w="872" w:type="dxa"/>
            <w:tcBorders>
              <w:top w:val="single" w:sz="4" w:space="0" w:color="auto"/>
              <w:left w:val="nil"/>
              <w:bottom w:val="nil"/>
              <w:right w:val="single" w:sz="4" w:space="0" w:color="auto"/>
            </w:tcBorders>
            <w:shd w:val="clear" w:color="auto" w:fill="D9D9D9" w:themeFill="background1" w:themeFillShade="D9"/>
            <w:noWrap/>
            <w:vAlign w:val="bottom"/>
            <w:hideMark/>
          </w:tcPr>
          <w:p w14:paraId="4B109704" w14:textId="77777777" w:rsidR="006B6FAB" w:rsidRDefault="006B6FAB" w:rsidP="00FA5E2E">
            <w:pPr>
              <w:jc w:val="center"/>
              <w:rPr>
                <w:rFonts w:ascii="Century" w:hAnsi="Century" w:cs="Calibri"/>
                <w:sz w:val="20"/>
                <w:szCs w:val="20"/>
              </w:rPr>
            </w:pPr>
            <w:r>
              <w:rPr>
                <w:rFonts w:ascii="Century" w:hAnsi="Century" w:cs="Calibri"/>
                <w:sz w:val="18"/>
                <w:szCs w:val="18"/>
              </w:rPr>
              <w:t>H</w:t>
            </w:r>
          </w:p>
        </w:tc>
        <w:tc>
          <w:tcPr>
            <w:tcW w:w="978" w:type="dxa"/>
            <w:tcBorders>
              <w:top w:val="single" w:sz="4" w:space="0" w:color="auto"/>
              <w:left w:val="single" w:sz="4" w:space="0" w:color="auto"/>
              <w:bottom w:val="nil"/>
              <w:right w:val="nil"/>
            </w:tcBorders>
            <w:shd w:val="clear" w:color="auto" w:fill="D9D9D9" w:themeFill="background1" w:themeFillShade="D9"/>
            <w:noWrap/>
            <w:vAlign w:val="bottom"/>
            <w:hideMark/>
          </w:tcPr>
          <w:p w14:paraId="567E4F6A" w14:textId="77777777" w:rsidR="006B6FAB" w:rsidRPr="00D01F39" w:rsidRDefault="006B6FAB" w:rsidP="00FA5E2E">
            <w:pPr>
              <w:jc w:val="center"/>
              <w:rPr>
                <w:rFonts w:ascii="Century" w:hAnsi="Century" w:cs="Calibri"/>
                <w:sz w:val="20"/>
                <w:szCs w:val="20"/>
              </w:rPr>
            </w:pPr>
            <w:r w:rsidRPr="00D01F39">
              <w:rPr>
                <w:rFonts w:ascii="Century" w:hAnsi="Century" w:cs="Calibri"/>
                <w:sz w:val="20"/>
                <w:szCs w:val="20"/>
              </w:rPr>
              <w:t>1.0</w:t>
            </w:r>
          </w:p>
        </w:tc>
        <w:tc>
          <w:tcPr>
            <w:tcW w:w="780" w:type="dxa"/>
            <w:tcBorders>
              <w:top w:val="single" w:sz="4" w:space="0" w:color="auto"/>
              <w:left w:val="nil"/>
              <w:bottom w:val="nil"/>
              <w:right w:val="nil"/>
            </w:tcBorders>
            <w:shd w:val="clear" w:color="auto" w:fill="D9D9D9" w:themeFill="background1" w:themeFillShade="D9"/>
            <w:noWrap/>
            <w:vAlign w:val="bottom"/>
            <w:hideMark/>
          </w:tcPr>
          <w:p w14:paraId="46B982FA" w14:textId="77777777" w:rsidR="006B6FAB" w:rsidRPr="00D01F39" w:rsidRDefault="006B6FAB" w:rsidP="00FA5E2E">
            <w:pPr>
              <w:jc w:val="center"/>
              <w:rPr>
                <w:rFonts w:ascii="Century" w:hAnsi="Century" w:cs="Calibri"/>
                <w:sz w:val="20"/>
                <w:szCs w:val="20"/>
              </w:rPr>
            </w:pPr>
            <w:r w:rsidRPr="00D01F39">
              <w:rPr>
                <w:rFonts w:ascii="Century" w:hAnsi="Century" w:cs="Calibri"/>
                <w:sz w:val="20"/>
                <w:szCs w:val="20"/>
              </w:rPr>
              <w:t>0</w:t>
            </w:r>
          </w:p>
        </w:tc>
        <w:tc>
          <w:tcPr>
            <w:tcW w:w="800" w:type="dxa"/>
            <w:tcBorders>
              <w:top w:val="single" w:sz="4" w:space="0" w:color="auto"/>
              <w:left w:val="nil"/>
              <w:bottom w:val="nil"/>
              <w:right w:val="nil"/>
            </w:tcBorders>
            <w:shd w:val="clear" w:color="auto" w:fill="D9D9D9" w:themeFill="background1" w:themeFillShade="D9"/>
            <w:noWrap/>
            <w:vAlign w:val="bottom"/>
            <w:hideMark/>
          </w:tcPr>
          <w:p w14:paraId="55E2991F" w14:textId="77777777" w:rsidR="006B6FAB" w:rsidRPr="00D01F39" w:rsidRDefault="006B6FAB" w:rsidP="00FA5E2E">
            <w:pPr>
              <w:jc w:val="center"/>
              <w:rPr>
                <w:rFonts w:ascii="Century" w:hAnsi="Century" w:cs="Calibri"/>
                <w:sz w:val="20"/>
                <w:szCs w:val="20"/>
              </w:rPr>
            </w:pPr>
            <w:r w:rsidRPr="00D01F39">
              <w:rPr>
                <w:rFonts w:ascii="Century" w:hAnsi="Century" w:cs="Calibri"/>
                <w:sz w:val="20"/>
                <w:szCs w:val="20"/>
              </w:rPr>
              <w:t>0.999</w:t>
            </w:r>
          </w:p>
        </w:tc>
        <w:tc>
          <w:tcPr>
            <w:tcW w:w="1160" w:type="dxa"/>
            <w:tcBorders>
              <w:top w:val="single" w:sz="4" w:space="0" w:color="auto"/>
              <w:left w:val="nil"/>
              <w:bottom w:val="nil"/>
              <w:right w:val="nil"/>
            </w:tcBorders>
            <w:shd w:val="clear" w:color="auto" w:fill="D9D9D9" w:themeFill="background1" w:themeFillShade="D9"/>
            <w:noWrap/>
            <w:vAlign w:val="bottom"/>
            <w:hideMark/>
          </w:tcPr>
          <w:p w14:paraId="71190E1B" w14:textId="77777777" w:rsidR="006B6FAB" w:rsidRPr="00D01F39" w:rsidRDefault="006B6FAB" w:rsidP="00FA5E2E">
            <w:pPr>
              <w:jc w:val="center"/>
              <w:rPr>
                <w:rFonts w:ascii="Century" w:hAnsi="Century" w:cs="Calibri"/>
                <w:sz w:val="20"/>
                <w:szCs w:val="20"/>
              </w:rPr>
            </w:pPr>
            <w:r>
              <w:rPr>
                <w:rFonts w:ascii="Century" w:hAnsi="Century" w:cs="Calibri"/>
                <w:sz w:val="20"/>
                <w:szCs w:val="20"/>
              </w:rPr>
              <w:t>&lt;</w:t>
            </w:r>
            <w:r w:rsidRPr="00D01F39">
              <w:rPr>
                <w:rFonts w:ascii="Century" w:hAnsi="Century" w:cs="Calibri"/>
                <w:sz w:val="20"/>
                <w:szCs w:val="20"/>
              </w:rPr>
              <w:t>.001</w:t>
            </w:r>
          </w:p>
        </w:tc>
        <w:tc>
          <w:tcPr>
            <w:tcW w:w="940" w:type="dxa"/>
            <w:tcBorders>
              <w:top w:val="single" w:sz="4" w:space="0" w:color="auto"/>
              <w:left w:val="nil"/>
              <w:bottom w:val="nil"/>
              <w:right w:val="nil"/>
            </w:tcBorders>
            <w:shd w:val="clear" w:color="auto" w:fill="D9D9D9" w:themeFill="background1" w:themeFillShade="D9"/>
            <w:noWrap/>
            <w:vAlign w:val="bottom"/>
            <w:hideMark/>
          </w:tcPr>
          <w:p w14:paraId="693F0576" w14:textId="77777777" w:rsidR="006B6FAB" w:rsidRPr="00D01F39" w:rsidRDefault="006B6FAB" w:rsidP="00FA5E2E">
            <w:pPr>
              <w:jc w:val="center"/>
              <w:rPr>
                <w:rFonts w:ascii="Century" w:hAnsi="Century" w:cs="Calibri"/>
                <w:sz w:val="20"/>
                <w:szCs w:val="20"/>
              </w:rPr>
            </w:pPr>
            <w:r w:rsidRPr="00D01F39">
              <w:rPr>
                <w:rFonts w:ascii="Century" w:hAnsi="Century" w:cs="Calibri"/>
                <w:sz w:val="20"/>
                <w:szCs w:val="20"/>
              </w:rPr>
              <w:t>0.986</w:t>
            </w:r>
          </w:p>
        </w:tc>
        <w:tc>
          <w:tcPr>
            <w:tcW w:w="960" w:type="dxa"/>
            <w:tcBorders>
              <w:top w:val="single" w:sz="4" w:space="0" w:color="auto"/>
              <w:left w:val="nil"/>
              <w:bottom w:val="nil"/>
              <w:right w:val="single" w:sz="4" w:space="0" w:color="auto"/>
            </w:tcBorders>
            <w:shd w:val="clear" w:color="auto" w:fill="D9D9D9" w:themeFill="background1" w:themeFillShade="D9"/>
            <w:noWrap/>
            <w:vAlign w:val="bottom"/>
            <w:hideMark/>
          </w:tcPr>
          <w:p w14:paraId="31C17030" w14:textId="77777777" w:rsidR="006B6FAB" w:rsidRPr="00D01F39" w:rsidRDefault="006B6FAB" w:rsidP="00FA5E2E">
            <w:pPr>
              <w:jc w:val="center"/>
              <w:rPr>
                <w:rFonts w:ascii="Century" w:hAnsi="Century" w:cs="Calibri"/>
                <w:sz w:val="20"/>
                <w:szCs w:val="20"/>
              </w:rPr>
            </w:pPr>
            <w:r>
              <w:rPr>
                <w:rFonts w:ascii="Century" w:hAnsi="Century" w:cs="Calibri"/>
                <w:sz w:val="20"/>
                <w:szCs w:val="20"/>
              </w:rPr>
              <w:t>&lt;</w:t>
            </w:r>
            <w:r w:rsidRPr="00D01F39">
              <w:rPr>
                <w:rFonts w:ascii="Century" w:hAnsi="Century" w:cs="Calibri"/>
                <w:sz w:val="20"/>
                <w:szCs w:val="20"/>
              </w:rPr>
              <w:t>.001</w:t>
            </w:r>
          </w:p>
        </w:tc>
        <w:tc>
          <w:tcPr>
            <w:tcW w:w="2260" w:type="dxa"/>
            <w:tcBorders>
              <w:left w:val="single" w:sz="4" w:space="0" w:color="auto"/>
              <w:bottom w:val="nil"/>
              <w:right w:val="nil"/>
            </w:tcBorders>
            <w:shd w:val="clear" w:color="auto" w:fill="D9D9D9" w:themeFill="background1" w:themeFillShade="D9"/>
            <w:noWrap/>
            <w:vAlign w:val="bottom"/>
            <w:hideMark/>
          </w:tcPr>
          <w:p w14:paraId="64F99FA0" w14:textId="77777777" w:rsidR="006B6FAB" w:rsidRPr="00D01F39" w:rsidRDefault="006B6FAB" w:rsidP="00FA5E2E">
            <w:pPr>
              <w:rPr>
                <w:rFonts w:ascii="Calibri" w:hAnsi="Calibri" w:cs="Calibri"/>
                <w:color w:val="000000"/>
                <w:sz w:val="20"/>
                <w:szCs w:val="20"/>
              </w:rPr>
            </w:pPr>
            <w:r w:rsidRPr="00D01F39">
              <w:rPr>
                <w:rFonts w:ascii="Calibri" w:hAnsi="Calibri" w:cs="Calibri"/>
                <w:color w:val="000000"/>
                <w:sz w:val="20"/>
                <w:szCs w:val="20"/>
              </w:rPr>
              <w:t>Dermal bulge</w:t>
            </w:r>
          </w:p>
        </w:tc>
        <w:tc>
          <w:tcPr>
            <w:tcW w:w="840" w:type="dxa"/>
            <w:gridSpan w:val="2"/>
            <w:tcBorders>
              <w:top w:val="single" w:sz="4" w:space="0" w:color="auto"/>
              <w:left w:val="nil"/>
              <w:bottom w:val="nil"/>
              <w:right w:val="nil"/>
            </w:tcBorders>
            <w:shd w:val="clear" w:color="auto" w:fill="D9D9D9" w:themeFill="background1" w:themeFillShade="D9"/>
            <w:noWrap/>
            <w:vAlign w:val="bottom"/>
            <w:hideMark/>
          </w:tcPr>
          <w:p w14:paraId="576DB42F" w14:textId="77777777" w:rsidR="006B6FAB" w:rsidRPr="00D01F39" w:rsidRDefault="006B6FAB" w:rsidP="00FA5E2E">
            <w:pPr>
              <w:jc w:val="center"/>
              <w:rPr>
                <w:rFonts w:ascii="Century" w:hAnsi="Century" w:cs="Calibri"/>
                <w:sz w:val="20"/>
                <w:szCs w:val="20"/>
              </w:rPr>
            </w:pPr>
            <w:r w:rsidRPr="00D01F39">
              <w:rPr>
                <w:rFonts w:ascii="Century" w:hAnsi="Century" w:cs="Calibri"/>
                <w:sz w:val="20"/>
                <w:szCs w:val="20"/>
              </w:rPr>
              <w:t>1.0</w:t>
            </w:r>
          </w:p>
        </w:tc>
      </w:tr>
      <w:tr w:rsidR="006B6FAB" w:rsidRPr="00D01F39" w14:paraId="68E55203" w14:textId="77777777" w:rsidTr="00FA5E2E">
        <w:trPr>
          <w:trHeight w:val="320"/>
        </w:trPr>
        <w:tc>
          <w:tcPr>
            <w:tcW w:w="1133" w:type="dxa"/>
            <w:tcBorders>
              <w:top w:val="nil"/>
              <w:left w:val="nil"/>
              <w:bottom w:val="nil"/>
              <w:right w:val="single" w:sz="4" w:space="0" w:color="auto"/>
            </w:tcBorders>
            <w:shd w:val="clear" w:color="auto" w:fill="auto"/>
            <w:noWrap/>
            <w:vAlign w:val="bottom"/>
            <w:hideMark/>
          </w:tcPr>
          <w:p w14:paraId="57E2C12A" w14:textId="77777777" w:rsidR="006B6FAB" w:rsidRDefault="006B6FAB" w:rsidP="00FA5E2E">
            <w:pPr>
              <w:rPr>
                <w:rFonts w:ascii="Century" w:hAnsi="Century" w:cs="Calibri"/>
                <w:sz w:val="20"/>
                <w:szCs w:val="20"/>
              </w:rPr>
            </w:pPr>
            <w:r>
              <w:rPr>
                <w:rFonts w:ascii="Century" w:hAnsi="Century" w:cs="Calibri"/>
                <w:sz w:val="20"/>
                <w:szCs w:val="20"/>
              </w:rPr>
              <w:t> </w:t>
            </w:r>
          </w:p>
        </w:tc>
        <w:tc>
          <w:tcPr>
            <w:tcW w:w="872" w:type="dxa"/>
            <w:tcBorders>
              <w:top w:val="nil"/>
              <w:left w:val="nil"/>
              <w:bottom w:val="nil"/>
              <w:right w:val="single" w:sz="4" w:space="0" w:color="auto"/>
            </w:tcBorders>
            <w:shd w:val="clear" w:color="auto" w:fill="auto"/>
            <w:noWrap/>
            <w:vAlign w:val="bottom"/>
            <w:hideMark/>
          </w:tcPr>
          <w:p w14:paraId="31195581" w14:textId="77777777" w:rsidR="006B6FAB" w:rsidRDefault="006B6FAB" w:rsidP="00FA5E2E">
            <w:pPr>
              <w:jc w:val="center"/>
              <w:rPr>
                <w:rFonts w:ascii="Century" w:hAnsi="Century" w:cs="Calibri"/>
                <w:sz w:val="20"/>
                <w:szCs w:val="20"/>
              </w:rPr>
            </w:pPr>
            <w:r>
              <w:rPr>
                <w:rFonts w:ascii="Century" w:hAnsi="Century" w:cs="Calibri"/>
                <w:sz w:val="18"/>
                <w:szCs w:val="18"/>
              </w:rPr>
              <w:t>O</w:t>
            </w:r>
          </w:p>
        </w:tc>
        <w:tc>
          <w:tcPr>
            <w:tcW w:w="978" w:type="dxa"/>
            <w:tcBorders>
              <w:top w:val="nil"/>
              <w:left w:val="single" w:sz="4" w:space="0" w:color="auto"/>
              <w:bottom w:val="nil"/>
              <w:right w:val="nil"/>
            </w:tcBorders>
            <w:shd w:val="clear" w:color="auto" w:fill="auto"/>
            <w:noWrap/>
            <w:vAlign w:val="bottom"/>
            <w:hideMark/>
          </w:tcPr>
          <w:p w14:paraId="33F20942" w14:textId="77777777" w:rsidR="006B6FAB" w:rsidRPr="00D01F39" w:rsidRDefault="006B6FAB" w:rsidP="00FA5E2E">
            <w:pPr>
              <w:jc w:val="center"/>
              <w:rPr>
                <w:rFonts w:ascii="Century" w:hAnsi="Century" w:cs="Calibri"/>
                <w:sz w:val="20"/>
                <w:szCs w:val="20"/>
              </w:rPr>
            </w:pPr>
            <w:r w:rsidRPr="00D01F39">
              <w:rPr>
                <w:rFonts w:ascii="Century" w:hAnsi="Century" w:cs="Calibri"/>
                <w:sz w:val="20"/>
                <w:szCs w:val="20"/>
              </w:rPr>
              <w:t>1.0</w:t>
            </w:r>
          </w:p>
        </w:tc>
        <w:tc>
          <w:tcPr>
            <w:tcW w:w="780" w:type="dxa"/>
            <w:tcBorders>
              <w:top w:val="nil"/>
              <w:left w:val="nil"/>
              <w:bottom w:val="nil"/>
              <w:right w:val="nil"/>
            </w:tcBorders>
            <w:shd w:val="clear" w:color="auto" w:fill="auto"/>
            <w:noWrap/>
            <w:vAlign w:val="bottom"/>
            <w:hideMark/>
          </w:tcPr>
          <w:p w14:paraId="675A092F" w14:textId="77777777" w:rsidR="006B6FAB" w:rsidRPr="00D01F39" w:rsidRDefault="006B6FAB" w:rsidP="00FA5E2E">
            <w:pPr>
              <w:jc w:val="center"/>
              <w:rPr>
                <w:rFonts w:ascii="Century" w:hAnsi="Century" w:cs="Calibri"/>
                <w:sz w:val="20"/>
                <w:szCs w:val="20"/>
              </w:rPr>
            </w:pPr>
            <w:r w:rsidRPr="00D01F39">
              <w:rPr>
                <w:rFonts w:ascii="Century" w:hAnsi="Century" w:cs="Calibri"/>
                <w:sz w:val="20"/>
                <w:szCs w:val="20"/>
              </w:rPr>
              <w:t>0</w:t>
            </w:r>
          </w:p>
        </w:tc>
        <w:tc>
          <w:tcPr>
            <w:tcW w:w="800" w:type="dxa"/>
            <w:tcBorders>
              <w:top w:val="nil"/>
              <w:left w:val="nil"/>
              <w:bottom w:val="nil"/>
              <w:right w:val="nil"/>
            </w:tcBorders>
            <w:shd w:val="clear" w:color="auto" w:fill="auto"/>
            <w:noWrap/>
            <w:vAlign w:val="bottom"/>
            <w:hideMark/>
          </w:tcPr>
          <w:p w14:paraId="041F329C" w14:textId="77777777" w:rsidR="006B6FAB" w:rsidRPr="00D01F39" w:rsidRDefault="006B6FAB" w:rsidP="00FA5E2E">
            <w:pPr>
              <w:jc w:val="center"/>
              <w:rPr>
                <w:rFonts w:ascii="Century" w:hAnsi="Century" w:cs="Calibri"/>
                <w:sz w:val="20"/>
                <w:szCs w:val="20"/>
              </w:rPr>
            </w:pPr>
            <w:r w:rsidRPr="00D01F39">
              <w:rPr>
                <w:rFonts w:ascii="Century" w:hAnsi="Century" w:cs="Calibri"/>
                <w:sz w:val="20"/>
                <w:szCs w:val="20"/>
              </w:rPr>
              <w:t>0.999</w:t>
            </w:r>
          </w:p>
        </w:tc>
        <w:tc>
          <w:tcPr>
            <w:tcW w:w="1160" w:type="dxa"/>
            <w:tcBorders>
              <w:top w:val="nil"/>
              <w:left w:val="nil"/>
              <w:bottom w:val="nil"/>
              <w:right w:val="nil"/>
            </w:tcBorders>
            <w:shd w:val="clear" w:color="auto" w:fill="auto"/>
            <w:noWrap/>
            <w:vAlign w:val="bottom"/>
            <w:hideMark/>
          </w:tcPr>
          <w:p w14:paraId="3BE538AE" w14:textId="77777777" w:rsidR="006B6FAB" w:rsidRPr="00D01F39" w:rsidRDefault="006B6FAB" w:rsidP="00FA5E2E">
            <w:pPr>
              <w:jc w:val="center"/>
              <w:rPr>
                <w:rFonts w:ascii="Century" w:hAnsi="Century" w:cs="Calibri"/>
                <w:sz w:val="20"/>
                <w:szCs w:val="20"/>
              </w:rPr>
            </w:pPr>
            <w:r w:rsidRPr="00D01F39">
              <w:rPr>
                <w:rFonts w:ascii="Century" w:hAnsi="Century" w:cs="Calibri"/>
                <w:sz w:val="20"/>
                <w:szCs w:val="20"/>
              </w:rPr>
              <w:t>0.286</w:t>
            </w:r>
          </w:p>
        </w:tc>
        <w:tc>
          <w:tcPr>
            <w:tcW w:w="940" w:type="dxa"/>
            <w:tcBorders>
              <w:top w:val="nil"/>
              <w:left w:val="nil"/>
              <w:bottom w:val="nil"/>
              <w:right w:val="nil"/>
            </w:tcBorders>
            <w:shd w:val="clear" w:color="auto" w:fill="auto"/>
            <w:noWrap/>
            <w:vAlign w:val="bottom"/>
            <w:hideMark/>
          </w:tcPr>
          <w:p w14:paraId="63BC32EA" w14:textId="77777777" w:rsidR="006B6FAB" w:rsidRPr="00D01F39" w:rsidRDefault="006B6FAB" w:rsidP="00FA5E2E">
            <w:pPr>
              <w:jc w:val="center"/>
              <w:rPr>
                <w:rFonts w:ascii="Century" w:hAnsi="Century" w:cs="Calibri"/>
                <w:sz w:val="20"/>
                <w:szCs w:val="20"/>
              </w:rPr>
            </w:pPr>
            <w:r w:rsidRPr="00D01F39">
              <w:rPr>
                <w:rFonts w:ascii="Century" w:hAnsi="Century" w:cs="Calibri"/>
                <w:sz w:val="20"/>
                <w:szCs w:val="20"/>
              </w:rPr>
              <w:t>0.999</w:t>
            </w:r>
          </w:p>
        </w:tc>
        <w:tc>
          <w:tcPr>
            <w:tcW w:w="960" w:type="dxa"/>
            <w:tcBorders>
              <w:top w:val="nil"/>
              <w:left w:val="nil"/>
              <w:bottom w:val="nil"/>
              <w:right w:val="single" w:sz="4" w:space="0" w:color="auto"/>
            </w:tcBorders>
            <w:shd w:val="clear" w:color="auto" w:fill="auto"/>
            <w:noWrap/>
            <w:vAlign w:val="bottom"/>
            <w:hideMark/>
          </w:tcPr>
          <w:p w14:paraId="45FA34B1" w14:textId="77777777" w:rsidR="006B6FAB" w:rsidRPr="00D01F39" w:rsidRDefault="006B6FAB" w:rsidP="00FA5E2E">
            <w:pPr>
              <w:jc w:val="center"/>
              <w:rPr>
                <w:rFonts w:ascii="Century" w:hAnsi="Century" w:cs="Calibri"/>
                <w:sz w:val="20"/>
                <w:szCs w:val="20"/>
              </w:rPr>
            </w:pPr>
            <w:r>
              <w:rPr>
                <w:rFonts w:ascii="Century" w:hAnsi="Century" w:cs="Calibri"/>
                <w:sz w:val="20"/>
                <w:szCs w:val="20"/>
              </w:rPr>
              <w:t>&lt;</w:t>
            </w:r>
            <w:r w:rsidRPr="00D01F39">
              <w:rPr>
                <w:rFonts w:ascii="Century" w:hAnsi="Century" w:cs="Calibri"/>
                <w:sz w:val="20"/>
                <w:szCs w:val="20"/>
              </w:rPr>
              <w:t>.001</w:t>
            </w:r>
          </w:p>
        </w:tc>
        <w:tc>
          <w:tcPr>
            <w:tcW w:w="2260" w:type="dxa"/>
            <w:tcBorders>
              <w:top w:val="nil"/>
              <w:left w:val="single" w:sz="4" w:space="0" w:color="auto"/>
              <w:bottom w:val="nil"/>
              <w:right w:val="nil"/>
            </w:tcBorders>
            <w:shd w:val="clear" w:color="auto" w:fill="auto"/>
            <w:noWrap/>
            <w:vAlign w:val="bottom"/>
            <w:hideMark/>
          </w:tcPr>
          <w:p w14:paraId="2AC4438B" w14:textId="77777777" w:rsidR="006B6FAB" w:rsidRPr="00D01F39" w:rsidRDefault="006B6FAB" w:rsidP="00FA5E2E">
            <w:pPr>
              <w:rPr>
                <w:rFonts w:ascii="Calibri" w:hAnsi="Calibri" w:cs="Calibri"/>
                <w:color w:val="000000"/>
                <w:sz w:val="20"/>
                <w:szCs w:val="20"/>
              </w:rPr>
            </w:pPr>
            <w:r w:rsidRPr="00D01F39">
              <w:rPr>
                <w:rFonts w:ascii="Calibri" w:hAnsi="Calibri" w:cs="Calibri"/>
                <w:color w:val="000000"/>
                <w:sz w:val="20"/>
                <w:szCs w:val="20"/>
              </w:rPr>
              <w:t>Papilla</w:t>
            </w:r>
          </w:p>
        </w:tc>
        <w:tc>
          <w:tcPr>
            <w:tcW w:w="840" w:type="dxa"/>
            <w:gridSpan w:val="2"/>
            <w:tcBorders>
              <w:top w:val="nil"/>
              <w:left w:val="nil"/>
              <w:bottom w:val="nil"/>
              <w:right w:val="nil"/>
            </w:tcBorders>
            <w:shd w:val="clear" w:color="auto" w:fill="auto"/>
            <w:noWrap/>
            <w:vAlign w:val="bottom"/>
            <w:hideMark/>
          </w:tcPr>
          <w:p w14:paraId="465FEBC9" w14:textId="77777777" w:rsidR="006B6FAB" w:rsidRPr="00D01F39" w:rsidRDefault="006B6FAB" w:rsidP="00FA5E2E">
            <w:pPr>
              <w:jc w:val="center"/>
              <w:rPr>
                <w:rFonts w:ascii="Century" w:hAnsi="Century" w:cs="Calibri"/>
                <w:sz w:val="20"/>
                <w:szCs w:val="20"/>
              </w:rPr>
            </w:pPr>
            <w:r w:rsidRPr="00D01F39">
              <w:rPr>
                <w:rFonts w:ascii="Century" w:hAnsi="Century" w:cs="Calibri"/>
                <w:sz w:val="20"/>
                <w:szCs w:val="20"/>
              </w:rPr>
              <w:t>1.0</w:t>
            </w:r>
          </w:p>
        </w:tc>
      </w:tr>
      <w:tr w:rsidR="006B6FAB" w:rsidRPr="00D01F39" w14:paraId="4C1DD366" w14:textId="77777777" w:rsidTr="00FA5E2E">
        <w:trPr>
          <w:trHeight w:val="320"/>
        </w:trPr>
        <w:tc>
          <w:tcPr>
            <w:tcW w:w="1133" w:type="dxa"/>
            <w:tcBorders>
              <w:top w:val="nil"/>
              <w:left w:val="nil"/>
              <w:bottom w:val="nil"/>
              <w:right w:val="single" w:sz="4" w:space="0" w:color="auto"/>
            </w:tcBorders>
            <w:shd w:val="clear" w:color="auto" w:fill="auto"/>
            <w:noWrap/>
            <w:vAlign w:val="bottom"/>
            <w:hideMark/>
          </w:tcPr>
          <w:p w14:paraId="40882EAE" w14:textId="77777777" w:rsidR="006B6FAB" w:rsidRDefault="006B6FAB" w:rsidP="00FA5E2E">
            <w:pPr>
              <w:rPr>
                <w:rFonts w:ascii="Calibri" w:hAnsi="Calibri" w:cs="Calibri"/>
                <w:color w:val="000000"/>
                <w:sz w:val="20"/>
                <w:szCs w:val="20"/>
              </w:rPr>
            </w:pPr>
            <w:proofErr w:type="spellStart"/>
            <w:r>
              <w:rPr>
                <w:rFonts w:ascii="Calibri" w:hAnsi="Calibri" w:cs="Calibri"/>
                <w:color w:val="000000"/>
                <w:sz w:val="20"/>
                <w:szCs w:val="20"/>
              </w:rPr>
              <w:t>Pagel’s</w:t>
            </w:r>
            <w:proofErr w:type="spellEnd"/>
            <w:r>
              <w:rPr>
                <w:rFonts w:ascii="Calibri" w:hAnsi="Calibri" w:cs="Calibri"/>
                <w:color w:val="000000"/>
                <w:sz w:val="20"/>
                <w:szCs w:val="20"/>
              </w:rPr>
              <w:t xml:space="preserve"> λ </w:t>
            </w:r>
          </w:p>
        </w:tc>
        <w:tc>
          <w:tcPr>
            <w:tcW w:w="872" w:type="dxa"/>
            <w:tcBorders>
              <w:top w:val="nil"/>
              <w:left w:val="nil"/>
              <w:bottom w:val="nil"/>
              <w:right w:val="single" w:sz="4" w:space="0" w:color="auto"/>
            </w:tcBorders>
            <w:shd w:val="clear" w:color="auto" w:fill="D9D9D9" w:themeFill="background1" w:themeFillShade="D9"/>
            <w:noWrap/>
            <w:vAlign w:val="bottom"/>
            <w:hideMark/>
          </w:tcPr>
          <w:p w14:paraId="4373B123" w14:textId="77777777" w:rsidR="006B6FAB" w:rsidRDefault="006B6FAB" w:rsidP="00FA5E2E">
            <w:pPr>
              <w:jc w:val="center"/>
              <w:rPr>
                <w:rFonts w:ascii="Century" w:hAnsi="Century" w:cs="Calibri"/>
                <w:sz w:val="20"/>
                <w:szCs w:val="20"/>
              </w:rPr>
            </w:pPr>
            <w:r>
              <w:rPr>
                <w:rFonts w:ascii="Century" w:hAnsi="Century" w:cs="Calibri"/>
                <w:sz w:val="18"/>
                <w:szCs w:val="18"/>
              </w:rPr>
              <w:t>D</w:t>
            </w:r>
          </w:p>
        </w:tc>
        <w:tc>
          <w:tcPr>
            <w:tcW w:w="978" w:type="dxa"/>
            <w:tcBorders>
              <w:top w:val="nil"/>
              <w:left w:val="single" w:sz="4" w:space="0" w:color="auto"/>
              <w:bottom w:val="nil"/>
              <w:right w:val="nil"/>
            </w:tcBorders>
            <w:shd w:val="clear" w:color="auto" w:fill="D9D9D9" w:themeFill="background1" w:themeFillShade="D9"/>
            <w:noWrap/>
            <w:vAlign w:val="bottom"/>
            <w:hideMark/>
          </w:tcPr>
          <w:p w14:paraId="485F6315" w14:textId="77777777" w:rsidR="006B6FAB" w:rsidRPr="00D01F39" w:rsidRDefault="006B6FAB" w:rsidP="00FA5E2E">
            <w:pPr>
              <w:jc w:val="center"/>
              <w:rPr>
                <w:rFonts w:ascii="Century" w:hAnsi="Century" w:cs="Calibri"/>
                <w:sz w:val="20"/>
                <w:szCs w:val="20"/>
              </w:rPr>
            </w:pPr>
            <w:r w:rsidRPr="00D01F39">
              <w:rPr>
                <w:rFonts w:ascii="Century" w:hAnsi="Century" w:cs="Calibri"/>
                <w:sz w:val="20"/>
                <w:szCs w:val="20"/>
              </w:rPr>
              <w:t>1.0</w:t>
            </w:r>
          </w:p>
        </w:tc>
        <w:tc>
          <w:tcPr>
            <w:tcW w:w="780" w:type="dxa"/>
            <w:tcBorders>
              <w:top w:val="nil"/>
              <w:left w:val="nil"/>
              <w:bottom w:val="nil"/>
              <w:right w:val="nil"/>
            </w:tcBorders>
            <w:shd w:val="clear" w:color="auto" w:fill="D9D9D9" w:themeFill="background1" w:themeFillShade="D9"/>
            <w:noWrap/>
            <w:vAlign w:val="bottom"/>
            <w:hideMark/>
          </w:tcPr>
          <w:p w14:paraId="0E68EE87" w14:textId="77777777" w:rsidR="006B6FAB" w:rsidRPr="00D01F39" w:rsidRDefault="006B6FAB" w:rsidP="00FA5E2E">
            <w:pPr>
              <w:jc w:val="center"/>
              <w:rPr>
                <w:rFonts w:ascii="Century" w:hAnsi="Century" w:cs="Calibri"/>
                <w:sz w:val="20"/>
                <w:szCs w:val="20"/>
              </w:rPr>
            </w:pPr>
            <w:r w:rsidRPr="00D01F39">
              <w:rPr>
                <w:rFonts w:ascii="Century" w:hAnsi="Century" w:cs="Calibri"/>
                <w:sz w:val="20"/>
                <w:szCs w:val="20"/>
              </w:rPr>
              <w:t>0</w:t>
            </w:r>
          </w:p>
        </w:tc>
        <w:tc>
          <w:tcPr>
            <w:tcW w:w="800" w:type="dxa"/>
            <w:tcBorders>
              <w:top w:val="nil"/>
              <w:left w:val="nil"/>
              <w:bottom w:val="nil"/>
              <w:right w:val="nil"/>
            </w:tcBorders>
            <w:shd w:val="clear" w:color="auto" w:fill="D9D9D9" w:themeFill="background1" w:themeFillShade="D9"/>
            <w:noWrap/>
            <w:vAlign w:val="bottom"/>
            <w:hideMark/>
          </w:tcPr>
          <w:p w14:paraId="6A9378F9" w14:textId="77777777" w:rsidR="006B6FAB" w:rsidRPr="00D01F39" w:rsidRDefault="006B6FAB" w:rsidP="00FA5E2E">
            <w:pPr>
              <w:jc w:val="center"/>
              <w:rPr>
                <w:rFonts w:ascii="Century" w:hAnsi="Century" w:cs="Calibri"/>
                <w:sz w:val="20"/>
                <w:szCs w:val="20"/>
              </w:rPr>
            </w:pPr>
            <w:r w:rsidRPr="00D01F39">
              <w:rPr>
                <w:rFonts w:ascii="Century" w:hAnsi="Century" w:cs="Calibri"/>
                <w:sz w:val="20"/>
                <w:szCs w:val="20"/>
              </w:rPr>
              <w:t>0.999</w:t>
            </w:r>
          </w:p>
        </w:tc>
        <w:tc>
          <w:tcPr>
            <w:tcW w:w="1160" w:type="dxa"/>
            <w:tcBorders>
              <w:top w:val="nil"/>
              <w:left w:val="nil"/>
              <w:bottom w:val="nil"/>
              <w:right w:val="nil"/>
            </w:tcBorders>
            <w:shd w:val="clear" w:color="auto" w:fill="D9D9D9" w:themeFill="background1" w:themeFillShade="D9"/>
            <w:noWrap/>
            <w:vAlign w:val="bottom"/>
            <w:hideMark/>
          </w:tcPr>
          <w:p w14:paraId="3694D0AF" w14:textId="77777777" w:rsidR="006B6FAB" w:rsidRPr="00D01F39" w:rsidRDefault="006B6FAB" w:rsidP="00FA5E2E">
            <w:pPr>
              <w:jc w:val="center"/>
              <w:rPr>
                <w:rFonts w:ascii="Century" w:hAnsi="Century" w:cs="Calibri"/>
                <w:sz w:val="20"/>
                <w:szCs w:val="20"/>
              </w:rPr>
            </w:pPr>
            <w:r>
              <w:rPr>
                <w:rFonts w:ascii="Century" w:hAnsi="Century" w:cs="Calibri"/>
                <w:sz w:val="20"/>
                <w:szCs w:val="20"/>
              </w:rPr>
              <w:t>&lt;</w:t>
            </w:r>
            <w:r w:rsidRPr="00D01F39">
              <w:rPr>
                <w:rFonts w:ascii="Century" w:hAnsi="Century" w:cs="Calibri"/>
                <w:sz w:val="20"/>
                <w:szCs w:val="20"/>
              </w:rPr>
              <w:t>.001</w:t>
            </w:r>
          </w:p>
        </w:tc>
        <w:tc>
          <w:tcPr>
            <w:tcW w:w="940" w:type="dxa"/>
            <w:tcBorders>
              <w:top w:val="nil"/>
              <w:left w:val="nil"/>
              <w:bottom w:val="nil"/>
              <w:right w:val="nil"/>
            </w:tcBorders>
            <w:shd w:val="clear" w:color="auto" w:fill="D9D9D9" w:themeFill="background1" w:themeFillShade="D9"/>
            <w:noWrap/>
            <w:vAlign w:val="bottom"/>
            <w:hideMark/>
          </w:tcPr>
          <w:p w14:paraId="06169674" w14:textId="77777777" w:rsidR="006B6FAB" w:rsidRPr="00D01F39" w:rsidRDefault="006B6FAB" w:rsidP="00FA5E2E">
            <w:pPr>
              <w:jc w:val="center"/>
              <w:rPr>
                <w:rFonts w:ascii="Century" w:hAnsi="Century" w:cs="Calibri"/>
                <w:sz w:val="20"/>
                <w:szCs w:val="20"/>
              </w:rPr>
            </w:pPr>
            <w:r w:rsidRPr="00D01F39">
              <w:rPr>
                <w:rFonts w:ascii="Century" w:hAnsi="Century" w:cs="Calibri"/>
                <w:sz w:val="20"/>
                <w:szCs w:val="20"/>
              </w:rPr>
              <w:t>0.999</w:t>
            </w:r>
          </w:p>
        </w:tc>
        <w:tc>
          <w:tcPr>
            <w:tcW w:w="960" w:type="dxa"/>
            <w:tcBorders>
              <w:top w:val="nil"/>
              <w:left w:val="nil"/>
              <w:bottom w:val="nil"/>
              <w:right w:val="single" w:sz="4" w:space="0" w:color="auto"/>
            </w:tcBorders>
            <w:shd w:val="clear" w:color="auto" w:fill="D9D9D9" w:themeFill="background1" w:themeFillShade="D9"/>
            <w:noWrap/>
            <w:vAlign w:val="bottom"/>
            <w:hideMark/>
          </w:tcPr>
          <w:p w14:paraId="2B96A18E" w14:textId="77777777" w:rsidR="006B6FAB" w:rsidRPr="00D01F39" w:rsidRDefault="006B6FAB" w:rsidP="00FA5E2E">
            <w:pPr>
              <w:jc w:val="center"/>
              <w:rPr>
                <w:rFonts w:ascii="Century" w:hAnsi="Century" w:cs="Calibri"/>
                <w:sz w:val="20"/>
                <w:szCs w:val="20"/>
              </w:rPr>
            </w:pPr>
            <w:r w:rsidRPr="00D01F39">
              <w:rPr>
                <w:rFonts w:ascii="Century" w:hAnsi="Century" w:cs="Calibri"/>
                <w:sz w:val="20"/>
                <w:szCs w:val="20"/>
              </w:rPr>
              <w:t>0.999</w:t>
            </w:r>
          </w:p>
        </w:tc>
        <w:tc>
          <w:tcPr>
            <w:tcW w:w="2260" w:type="dxa"/>
            <w:tcBorders>
              <w:top w:val="nil"/>
              <w:left w:val="single" w:sz="4" w:space="0" w:color="auto"/>
              <w:bottom w:val="nil"/>
              <w:right w:val="nil"/>
            </w:tcBorders>
            <w:shd w:val="clear" w:color="auto" w:fill="D9D9D9" w:themeFill="background1" w:themeFillShade="D9"/>
            <w:noWrap/>
            <w:vAlign w:val="bottom"/>
            <w:hideMark/>
          </w:tcPr>
          <w:p w14:paraId="4CC08E04" w14:textId="77777777" w:rsidR="006B6FAB" w:rsidRPr="00D01F39" w:rsidRDefault="006B6FAB" w:rsidP="00FA5E2E">
            <w:pPr>
              <w:rPr>
                <w:rFonts w:ascii="Calibri" w:hAnsi="Calibri" w:cs="Calibri"/>
                <w:color w:val="000000"/>
                <w:sz w:val="20"/>
                <w:szCs w:val="20"/>
              </w:rPr>
            </w:pPr>
            <w:r w:rsidRPr="00D01F39">
              <w:rPr>
                <w:rFonts w:ascii="Calibri" w:hAnsi="Calibri" w:cs="Calibri"/>
                <w:color w:val="000000"/>
                <w:sz w:val="20"/>
                <w:szCs w:val="20"/>
              </w:rPr>
              <w:t>Intra-epidermal capillary</w:t>
            </w:r>
          </w:p>
        </w:tc>
        <w:tc>
          <w:tcPr>
            <w:tcW w:w="840" w:type="dxa"/>
            <w:gridSpan w:val="2"/>
            <w:tcBorders>
              <w:top w:val="nil"/>
              <w:left w:val="nil"/>
              <w:bottom w:val="nil"/>
              <w:right w:val="nil"/>
            </w:tcBorders>
            <w:shd w:val="clear" w:color="auto" w:fill="D9D9D9" w:themeFill="background1" w:themeFillShade="D9"/>
            <w:noWrap/>
            <w:vAlign w:val="bottom"/>
            <w:hideMark/>
          </w:tcPr>
          <w:p w14:paraId="12150998" w14:textId="77777777" w:rsidR="006B6FAB" w:rsidRPr="00D01F39" w:rsidRDefault="006B6FAB" w:rsidP="00FA5E2E">
            <w:pPr>
              <w:jc w:val="center"/>
              <w:rPr>
                <w:rFonts w:ascii="Century" w:hAnsi="Century" w:cs="Calibri"/>
                <w:sz w:val="20"/>
                <w:szCs w:val="20"/>
              </w:rPr>
            </w:pPr>
            <w:r w:rsidRPr="00D01F39">
              <w:rPr>
                <w:rFonts w:ascii="Century" w:hAnsi="Century" w:cs="Calibri"/>
                <w:sz w:val="20"/>
                <w:szCs w:val="20"/>
              </w:rPr>
              <w:t>1.0</w:t>
            </w:r>
          </w:p>
        </w:tc>
      </w:tr>
      <w:tr w:rsidR="006B6FAB" w:rsidRPr="00D01F39" w14:paraId="766AE884" w14:textId="77777777" w:rsidTr="00FA5E2E">
        <w:trPr>
          <w:trHeight w:val="320"/>
        </w:trPr>
        <w:tc>
          <w:tcPr>
            <w:tcW w:w="1133" w:type="dxa"/>
            <w:tcBorders>
              <w:top w:val="nil"/>
              <w:left w:val="nil"/>
              <w:right w:val="single" w:sz="4" w:space="0" w:color="auto"/>
            </w:tcBorders>
            <w:shd w:val="clear" w:color="auto" w:fill="auto"/>
            <w:noWrap/>
            <w:vAlign w:val="bottom"/>
            <w:hideMark/>
          </w:tcPr>
          <w:p w14:paraId="2F43DF53" w14:textId="77777777" w:rsidR="006B6FAB" w:rsidRDefault="006B6FAB" w:rsidP="00FA5E2E">
            <w:pPr>
              <w:rPr>
                <w:rFonts w:ascii="Century" w:hAnsi="Century" w:cs="Calibri"/>
                <w:sz w:val="20"/>
                <w:szCs w:val="20"/>
              </w:rPr>
            </w:pPr>
            <w:r>
              <w:rPr>
                <w:rFonts w:ascii="Century" w:hAnsi="Century" w:cs="Calibri"/>
                <w:sz w:val="20"/>
                <w:szCs w:val="20"/>
              </w:rPr>
              <w:t> </w:t>
            </w:r>
          </w:p>
        </w:tc>
        <w:tc>
          <w:tcPr>
            <w:tcW w:w="872" w:type="dxa"/>
            <w:tcBorders>
              <w:top w:val="nil"/>
              <w:left w:val="nil"/>
              <w:right w:val="single" w:sz="4" w:space="0" w:color="auto"/>
            </w:tcBorders>
            <w:shd w:val="clear" w:color="auto" w:fill="auto"/>
            <w:noWrap/>
            <w:vAlign w:val="bottom"/>
            <w:hideMark/>
          </w:tcPr>
          <w:p w14:paraId="59DB42E0" w14:textId="77777777" w:rsidR="006B6FAB" w:rsidRDefault="006B6FAB" w:rsidP="00FA5E2E">
            <w:pPr>
              <w:jc w:val="center"/>
              <w:rPr>
                <w:rFonts w:ascii="Century" w:hAnsi="Century" w:cs="Calibri"/>
                <w:sz w:val="20"/>
                <w:szCs w:val="20"/>
              </w:rPr>
            </w:pPr>
            <w:r>
              <w:rPr>
                <w:rFonts w:ascii="Century" w:hAnsi="Century" w:cs="Calibri"/>
                <w:sz w:val="18"/>
                <w:szCs w:val="18"/>
              </w:rPr>
              <w:t>A</w:t>
            </w:r>
          </w:p>
        </w:tc>
        <w:tc>
          <w:tcPr>
            <w:tcW w:w="978" w:type="dxa"/>
            <w:tcBorders>
              <w:top w:val="nil"/>
              <w:left w:val="single" w:sz="4" w:space="0" w:color="auto"/>
              <w:right w:val="nil"/>
            </w:tcBorders>
            <w:shd w:val="clear" w:color="auto" w:fill="auto"/>
            <w:noWrap/>
            <w:vAlign w:val="bottom"/>
            <w:hideMark/>
          </w:tcPr>
          <w:p w14:paraId="4BA16F67" w14:textId="77777777" w:rsidR="006B6FAB" w:rsidRPr="00D01F39" w:rsidRDefault="006B6FAB" w:rsidP="00FA5E2E">
            <w:pPr>
              <w:jc w:val="center"/>
              <w:rPr>
                <w:rFonts w:ascii="Century" w:hAnsi="Century" w:cs="Calibri"/>
                <w:sz w:val="20"/>
                <w:szCs w:val="20"/>
              </w:rPr>
            </w:pPr>
            <w:r w:rsidRPr="00D01F39">
              <w:rPr>
                <w:rFonts w:ascii="Century" w:hAnsi="Century" w:cs="Calibri"/>
                <w:sz w:val="20"/>
                <w:szCs w:val="20"/>
              </w:rPr>
              <w:t>1.0</w:t>
            </w:r>
          </w:p>
        </w:tc>
        <w:tc>
          <w:tcPr>
            <w:tcW w:w="780" w:type="dxa"/>
            <w:tcBorders>
              <w:top w:val="nil"/>
              <w:left w:val="nil"/>
              <w:right w:val="nil"/>
            </w:tcBorders>
            <w:shd w:val="clear" w:color="auto" w:fill="auto"/>
            <w:noWrap/>
            <w:vAlign w:val="bottom"/>
            <w:hideMark/>
          </w:tcPr>
          <w:p w14:paraId="0B3BAF11" w14:textId="77777777" w:rsidR="006B6FAB" w:rsidRPr="00D01F39" w:rsidRDefault="006B6FAB" w:rsidP="00FA5E2E">
            <w:pPr>
              <w:jc w:val="center"/>
              <w:rPr>
                <w:rFonts w:ascii="Century" w:hAnsi="Century" w:cs="Calibri"/>
                <w:sz w:val="20"/>
                <w:szCs w:val="20"/>
              </w:rPr>
            </w:pPr>
            <w:r w:rsidRPr="00D01F39">
              <w:rPr>
                <w:rFonts w:ascii="Century" w:hAnsi="Century" w:cs="Calibri"/>
                <w:sz w:val="20"/>
                <w:szCs w:val="20"/>
              </w:rPr>
              <w:t>0</w:t>
            </w:r>
          </w:p>
        </w:tc>
        <w:tc>
          <w:tcPr>
            <w:tcW w:w="800" w:type="dxa"/>
            <w:tcBorders>
              <w:top w:val="nil"/>
              <w:left w:val="nil"/>
              <w:right w:val="nil"/>
            </w:tcBorders>
            <w:shd w:val="clear" w:color="auto" w:fill="auto"/>
            <w:noWrap/>
            <w:vAlign w:val="bottom"/>
            <w:hideMark/>
          </w:tcPr>
          <w:p w14:paraId="0BB7E131" w14:textId="77777777" w:rsidR="006B6FAB" w:rsidRPr="00D01F39" w:rsidRDefault="006B6FAB" w:rsidP="00FA5E2E">
            <w:pPr>
              <w:jc w:val="center"/>
              <w:rPr>
                <w:rFonts w:ascii="Century" w:hAnsi="Century" w:cs="Calibri"/>
                <w:sz w:val="20"/>
                <w:szCs w:val="20"/>
              </w:rPr>
            </w:pPr>
            <w:r>
              <w:rPr>
                <w:rFonts w:ascii="Century" w:hAnsi="Century" w:cs="Calibri"/>
                <w:sz w:val="20"/>
                <w:szCs w:val="20"/>
              </w:rPr>
              <w:t>&lt;</w:t>
            </w:r>
            <w:r w:rsidRPr="00D01F39">
              <w:rPr>
                <w:rFonts w:ascii="Century" w:hAnsi="Century" w:cs="Calibri"/>
                <w:sz w:val="20"/>
                <w:szCs w:val="20"/>
              </w:rPr>
              <w:t>.001</w:t>
            </w:r>
          </w:p>
        </w:tc>
        <w:tc>
          <w:tcPr>
            <w:tcW w:w="1160" w:type="dxa"/>
            <w:tcBorders>
              <w:top w:val="nil"/>
              <w:left w:val="nil"/>
              <w:right w:val="nil"/>
            </w:tcBorders>
            <w:shd w:val="clear" w:color="auto" w:fill="auto"/>
            <w:noWrap/>
            <w:vAlign w:val="bottom"/>
            <w:hideMark/>
          </w:tcPr>
          <w:p w14:paraId="2846C941" w14:textId="77777777" w:rsidR="006B6FAB" w:rsidRPr="00D01F39" w:rsidRDefault="006B6FAB" w:rsidP="00FA5E2E">
            <w:pPr>
              <w:jc w:val="center"/>
              <w:rPr>
                <w:rFonts w:ascii="Century" w:hAnsi="Century" w:cs="Calibri"/>
                <w:sz w:val="20"/>
                <w:szCs w:val="20"/>
              </w:rPr>
            </w:pPr>
            <w:r>
              <w:rPr>
                <w:rFonts w:ascii="Century" w:hAnsi="Century" w:cs="Calibri"/>
                <w:sz w:val="20"/>
                <w:szCs w:val="20"/>
              </w:rPr>
              <w:t>&lt;</w:t>
            </w:r>
            <w:r w:rsidRPr="00D01F39">
              <w:rPr>
                <w:rFonts w:ascii="Century" w:hAnsi="Century" w:cs="Calibri"/>
                <w:sz w:val="20"/>
                <w:szCs w:val="20"/>
              </w:rPr>
              <w:t>.001</w:t>
            </w:r>
          </w:p>
        </w:tc>
        <w:tc>
          <w:tcPr>
            <w:tcW w:w="940" w:type="dxa"/>
            <w:tcBorders>
              <w:top w:val="nil"/>
              <w:left w:val="nil"/>
              <w:right w:val="nil"/>
            </w:tcBorders>
            <w:shd w:val="clear" w:color="auto" w:fill="auto"/>
            <w:noWrap/>
            <w:vAlign w:val="bottom"/>
            <w:hideMark/>
          </w:tcPr>
          <w:p w14:paraId="3EA37BC9" w14:textId="77777777" w:rsidR="006B6FAB" w:rsidRPr="00D01F39" w:rsidRDefault="006B6FAB" w:rsidP="00FA5E2E">
            <w:pPr>
              <w:jc w:val="center"/>
              <w:rPr>
                <w:rFonts w:ascii="Century" w:hAnsi="Century" w:cs="Calibri"/>
                <w:sz w:val="20"/>
                <w:szCs w:val="20"/>
              </w:rPr>
            </w:pPr>
            <w:r w:rsidRPr="00D01F39">
              <w:rPr>
                <w:rFonts w:ascii="Century" w:hAnsi="Century" w:cs="Calibri"/>
                <w:sz w:val="20"/>
                <w:szCs w:val="20"/>
              </w:rPr>
              <w:t>0.602</w:t>
            </w:r>
          </w:p>
        </w:tc>
        <w:tc>
          <w:tcPr>
            <w:tcW w:w="960" w:type="dxa"/>
            <w:tcBorders>
              <w:top w:val="nil"/>
              <w:left w:val="nil"/>
              <w:right w:val="single" w:sz="4" w:space="0" w:color="auto"/>
            </w:tcBorders>
            <w:shd w:val="clear" w:color="auto" w:fill="auto"/>
            <w:noWrap/>
            <w:vAlign w:val="bottom"/>
            <w:hideMark/>
          </w:tcPr>
          <w:p w14:paraId="20D09833" w14:textId="77777777" w:rsidR="006B6FAB" w:rsidRPr="00D01F39" w:rsidRDefault="006B6FAB" w:rsidP="00FA5E2E">
            <w:pPr>
              <w:jc w:val="center"/>
              <w:rPr>
                <w:rFonts w:ascii="Century" w:hAnsi="Century" w:cs="Calibri"/>
                <w:sz w:val="20"/>
                <w:szCs w:val="20"/>
              </w:rPr>
            </w:pPr>
            <w:r w:rsidRPr="00D01F39">
              <w:rPr>
                <w:rFonts w:ascii="Century" w:hAnsi="Century" w:cs="Calibri"/>
                <w:sz w:val="20"/>
                <w:szCs w:val="20"/>
              </w:rPr>
              <w:t>0.999</w:t>
            </w:r>
          </w:p>
        </w:tc>
        <w:tc>
          <w:tcPr>
            <w:tcW w:w="2260" w:type="dxa"/>
            <w:tcBorders>
              <w:top w:val="nil"/>
              <w:left w:val="single" w:sz="4" w:space="0" w:color="auto"/>
              <w:right w:val="nil"/>
            </w:tcBorders>
            <w:shd w:val="clear" w:color="auto" w:fill="auto"/>
            <w:noWrap/>
            <w:vAlign w:val="bottom"/>
            <w:hideMark/>
          </w:tcPr>
          <w:p w14:paraId="7D6BAF9F" w14:textId="77777777" w:rsidR="006B6FAB" w:rsidRPr="00D01F39" w:rsidRDefault="006B6FAB" w:rsidP="00FA5E2E">
            <w:pPr>
              <w:rPr>
                <w:rFonts w:ascii="Calibri" w:hAnsi="Calibri" w:cs="Calibri"/>
                <w:color w:val="000000"/>
                <w:sz w:val="20"/>
                <w:szCs w:val="20"/>
              </w:rPr>
            </w:pPr>
            <w:r w:rsidRPr="00D01F39">
              <w:rPr>
                <w:rFonts w:ascii="Calibri" w:hAnsi="Calibri" w:cs="Calibri"/>
                <w:color w:val="000000"/>
                <w:sz w:val="20"/>
                <w:szCs w:val="20"/>
              </w:rPr>
              <w:t>Mucous cell</w:t>
            </w:r>
          </w:p>
        </w:tc>
        <w:tc>
          <w:tcPr>
            <w:tcW w:w="840" w:type="dxa"/>
            <w:gridSpan w:val="2"/>
            <w:tcBorders>
              <w:top w:val="nil"/>
              <w:left w:val="nil"/>
              <w:right w:val="nil"/>
            </w:tcBorders>
            <w:shd w:val="clear" w:color="auto" w:fill="auto"/>
            <w:noWrap/>
            <w:vAlign w:val="bottom"/>
            <w:hideMark/>
          </w:tcPr>
          <w:p w14:paraId="273D5176" w14:textId="77777777" w:rsidR="006B6FAB" w:rsidRPr="00D01F39" w:rsidRDefault="006B6FAB" w:rsidP="00FA5E2E">
            <w:pPr>
              <w:jc w:val="center"/>
              <w:rPr>
                <w:rFonts w:ascii="Century" w:hAnsi="Century" w:cs="Calibri"/>
                <w:sz w:val="20"/>
                <w:szCs w:val="20"/>
              </w:rPr>
            </w:pPr>
            <w:r w:rsidRPr="00D01F39">
              <w:rPr>
                <w:rFonts w:ascii="Century" w:hAnsi="Century" w:cs="Calibri"/>
                <w:sz w:val="20"/>
                <w:szCs w:val="20"/>
              </w:rPr>
              <w:t>1.0</w:t>
            </w:r>
          </w:p>
        </w:tc>
      </w:tr>
      <w:tr w:rsidR="006B6FAB" w:rsidRPr="00D01F39" w14:paraId="54E1F3EF" w14:textId="77777777" w:rsidTr="00FA5E2E">
        <w:trPr>
          <w:trHeight w:val="320"/>
        </w:trPr>
        <w:tc>
          <w:tcPr>
            <w:tcW w:w="1133" w:type="dxa"/>
            <w:tcBorders>
              <w:top w:val="nil"/>
              <w:left w:val="nil"/>
              <w:bottom w:val="single" w:sz="4" w:space="0" w:color="auto"/>
              <w:right w:val="single" w:sz="4" w:space="0" w:color="auto"/>
            </w:tcBorders>
            <w:shd w:val="clear" w:color="auto" w:fill="auto"/>
            <w:noWrap/>
            <w:vAlign w:val="bottom"/>
            <w:hideMark/>
          </w:tcPr>
          <w:p w14:paraId="7E67092F" w14:textId="77777777" w:rsidR="006B6FAB" w:rsidRDefault="006B6FAB" w:rsidP="00FA5E2E">
            <w:pPr>
              <w:rPr>
                <w:rFonts w:ascii="Century" w:hAnsi="Century" w:cs="Calibri"/>
                <w:sz w:val="20"/>
                <w:szCs w:val="20"/>
              </w:rPr>
            </w:pPr>
            <w:r>
              <w:rPr>
                <w:rFonts w:ascii="Century" w:hAnsi="Century" w:cs="Calibri"/>
                <w:sz w:val="20"/>
                <w:szCs w:val="20"/>
              </w:rPr>
              <w:t> </w:t>
            </w:r>
          </w:p>
        </w:tc>
        <w:tc>
          <w:tcPr>
            <w:tcW w:w="872" w:type="dxa"/>
            <w:tcBorders>
              <w:top w:val="nil"/>
              <w:left w:val="nil"/>
              <w:bottom w:val="single" w:sz="4" w:space="0" w:color="auto"/>
              <w:right w:val="single" w:sz="4" w:space="0" w:color="auto"/>
            </w:tcBorders>
            <w:shd w:val="clear" w:color="auto" w:fill="D9D9D9" w:themeFill="background1" w:themeFillShade="D9"/>
            <w:noWrap/>
            <w:vAlign w:val="bottom"/>
            <w:hideMark/>
          </w:tcPr>
          <w:p w14:paraId="51D84C61" w14:textId="77777777" w:rsidR="006B6FAB" w:rsidRDefault="006B6FAB" w:rsidP="00FA5E2E">
            <w:pPr>
              <w:jc w:val="center"/>
              <w:rPr>
                <w:rFonts w:ascii="Century" w:hAnsi="Century" w:cs="Calibri"/>
                <w:sz w:val="20"/>
                <w:szCs w:val="20"/>
              </w:rPr>
            </w:pPr>
            <w:r>
              <w:rPr>
                <w:rFonts w:ascii="Century" w:hAnsi="Century" w:cs="Calibri"/>
                <w:sz w:val="18"/>
                <w:szCs w:val="18"/>
              </w:rPr>
              <w:t>C</w:t>
            </w:r>
          </w:p>
        </w:tc>
        <w:tc>
          <w:tcPr>
            <w:tcW w:w="978" w:type="dxa"/>
            <w:tcBorders>
              <w:top w:val="nil"/>
              <w:left w:val="single" w:sz="4" w:space="0" w:color="auto"/>
              <w:bottom w:val="single" w:sz="4" w:space="0" w:color="auto"/>
              <w:right w:val="nil"/>
            </w:tcBorders>
            <w:shd w:val="clear" w:color="auto" w:fill="D9D9D9" w:themeFill="background1" w:themeFillShade="D9"/>
            <w:noWrap/>
            <w:vAlign w:val="bottom"/>
            <w:hideMark/>
          </w:tcPr>
          <w:p w14:paraId="71F70C43" w14:textId="77777777" w:rsidR="006B6FAB" w:rsidRPr="00D01F39" w:rsidRDefault="006B6FAB" w:rsidP="00FA5E2E">
            <w:pPr>
              <w:jc w:val="center"/>
              <w:rPr>
                <w:rFonts w:ascii="Century" w:hAnsi="Century" w:cs="Calibri"/>
                <w:sz w:val="20"/>
                <w:szCs w:val="20"/>
              </w:rPr>
            </w:pPr>
            <w:r w:rsidRPr="00D01F39">
              <w:rPr>
                <w:rFonts w:ascii="Century" w:hAnsi="Century" w:cs="Calibri"/>
                <w:sz w:val="20"/>
                <w:szCs w:val="20"/>
              </w:rPr>
              <w:t>1.0</w:t>
            </w:r>
          </w:p>
        </w:tc>
        <w:tc>
          <w:tcPr>
            <w:tcW w:w="780" w:type="dxa"/>
            <w:tcBorders>
              <w:top w:val="nil"/>
              <w:left w:val="nil"/>
              <w:bottom w:val="single" w:sz="4" w:space="0" w:color="auto"/>
              <w:right w:val="nil"/>
            </w:tcBorders>
            <w:shd w:val="clear" w:color="auto" w:fill="D9D9D9" w:themeFill="background1" w:themeFillShade="D9"/>
            <w:noWrap/>
            <w:vAlign w:val="bottom"/>
            <w:hideMark/>
          </w:tcPr>
          <w:p w14:paraId="2D9E5D2D" w14:textId="77777777" w:rsidR="006B6FAB" w:rsidRPr="00D01F39" w:rsidRDefault="006B6FAB" w:rsidP="00FA5E2E">
            <w:pPr>
              <w:jc w:val="center"/>
              <w:rPr>
                <w:rFonts w:ascii="Century" w:hAnsi="Century" w:cs="Calibri"/>
                <w:sz w:val="20"/>
                <w:szCs w:val="20"/>
              </w:rPr>
            </w:pPr>
            <w:r w:rsidRPr="00D01F39">
              <w:rPr>
                <w:rFonts w:ascii="Century" w:hAnsi="Century" w:cs="Calibri"/>
                <w:sz w:val="20"/>
                <w:szCs w:val="20"/>
              </w:rPr>
              <w:t>0</w:t>
            </w:r>
          </w:p>
        </w:tc>
        <w:tc>
          <w:tcPr>
            <w:tcW w:w="800" w:type="dxa"/>
            <w:tcBorders>
              <w:top w:val="nil"/>
              <w:left w:val="nil"/>
              <w:bottom w:val="single" w:sz="4" w:space="0" w:color="auto"/>
              <w:right w:val="nil"/>
            </w:tcBorders>
            <w:shd w:val="clear" w:color="auto" w:fill="D9D9D9" w:themeFill="background1" w:themeFillShade="D9"/>
            <w:noWrap/>
            <w:vAlign w:val="bottom"/>
            <w:hideMark/>
          </w:tcPr>
          <w:p w14:paraId="2F69647C" w14:textId="77777777" w:rsidR="006B6FAB" w:rsidRPr="00D01F39" w:rsidRDefault="006B6FAB" w:rsidP="00FA5E2E">
            <w:pPr>
              <w:jc w:val="center"/>
              <w:rPr>
                <w:rFonts w:ascii="Century" w:hAnsi="Century" w:cs="Calibri"/>
                <w:sz w:val="20"/>
                <w:szCs w:val="20"/>
              </w:rPr>
            </w:pPr>
            <w:r>
              <w:rPr>
                <w:rFonts w:ascii="Century" w:hAnsi="Century" w:cs="Calibri"/>
                <w:sz w:val="20"/>
                <w:szCs w:val="20"/>
              </w:rPr>
              <w:t>&lt;</w:t>
            </w:r>
            <w:r w:rsidRPr="00D01F39">
              <w:rPr>
                <w:rFonts w:ascii="Century" w:hAnsi="Century" w:cs="Calibri"/>
                <w:sz w:val="20"/>
                <w:szCs w:val="20"/>
              </w:rPr>
              <w:t>.001</w:t>
            </w:r>
          </w:p>
        </w:tc>
        <w:tc>
          <w:tcPr>
            <w:tcW w:w="1160" w:type="dxa"/>
            <w:tcBorders>
              <w:top w:val="nil"/>
              <w:left w:val="nil"/>
              <w:bottom w:val="single" w:sz="4" w:space="0" w:color="auto"/>
              <w:right w:val="nil"/>
            </w:tcBorders>
            <w:shd w:val="clear" w:color="auto" w:fill="D9D9D9" w:themeFill="background1" w:themeFillShade="D9"/>
            <w:noWrap/>
            <w:vAlign w:val="bottom"/>
            <w:hideMark/>
          </w:tcPr>
          <w:p w14:paraId="7940BA6A" w14:textId="77777777" w:rsidR="006B6FAB" w:rsidRPr="00D01F39" w:rsidRDefault="006B6FAB" w:rsidP="00FA5E2E">
            <w:pPr>
              <w:jc w:val="center"/>
              <w:rPr>
                <w:rFonts w:ascii="Century" w:hAnsi="Century" w:cs="Calibri"/>
                <w:sz w:val="20"/>
                <w:szCs w:val="20"/>
              </w:rPr>
            </w:pPr>
            <w:r>
              <w:rPr>
                <w:rFonts w:ascii="Century" w:hAnsi="Century" w:cs="Calibri"/>
                <w:sz w:val="20"/>
                <w:szCs w:val="20"/>
              </w:rPr>
              <w:t>&lt;</w:t>
            </w:r>
            <w:r w:rsidRPr="00D01F39">
              <w:rPr>
                <w:rFonts w:ascii="Century" w:hAnsi="Century" w:cs="Calibri"/>
                <w:sz w:val="20"/>
                <w:szCs w:val="20"/>
              </w:rPr>
              <w:t>.001</w:t>
            </w:r>
          </w:p>
        </w:tc>
        <w:tc>
          <w:tcPr>
            <w:tcW w:w="940" w:type="dxa"/>
            <w:tcBorders>
              <w:top w:val="nil"/>
              <w:left w:val="nil"/>
              <w:bottom w:val="single" w:sz="4" w:space="0" w:color="auto"/>
              <w:right w:val="nil"/>
            </w:tcBorders>
            <w:shd w:val="clear" w:color="auto" w:fill="D9D9D9" w:themeFill="background1" w:themeFillShade="D9"/>
            <w:noWrap/>
            <w:vAlign w:val="bottom"/>
            <w:hideMark/>
          </w:tcPr>
          <w:p w14:paraId="433C7EC0" w14:textId="77777777" w:rsidR="006B6FAB" w:rsidRPr="00D01F39" w:rsidRDefault="006B6FAB" w:rsidP="00FA5E2E">
            <w:pPr>
              <w:jc w:val="center"/>
              <w:rPr>
                <w:rFonts w:ascii="Century" w:hAnsi="Century" w:cs="Calibri"/>
                <w:sz w:val="20"/>
                <w:szCs w:val="20"/>
              </w:rPr>
            </w:pPr>
            <w:r>
              <w:rPr>
                <w:rFonts w:ascii="Century" w:hAnsi="Century" w:cs="Calibri"/>
                <w:sz w:val="20"/>
                <w:szCs w:val="20"/>
              </w:rPr>
              <w:t>&lt;</w:t>
            </w:r>
            <w:r w:rsidRPr="00D01F39">
              <w:rPr>
                <w:rFonts w:ascii="Century" w:hAnsi="Century" w:cs="Calibri"/>
                <w:sz w:val="20"/>
                <w:szCs w:val="20"/>
              </w:rPr>
              <w:t>.001</w:t>
            </w:r>
          </w:p>
        </w:tc>
        <w:tc>
          <w:tcPr>
            <w:tcW w:w="960" w:type="dxa"/>
            <w:tcBorders>
              <w:top w:val="nil"/>
              <w:left w:val="nil"/>
              <w:bottom w:val="single" w:sz="4" w:space="0" w:color="auto"/>
              <w:right w:val="single" w:sz="4" w:space="0" w:color="auto"/>
            </w:tcBorders>
            <w:shd w:val="clear" w:color="auto" w:fill="D9D9D9" w:themeFill="background1" w:themeFillShade="D9"/>
            <w:noWrap/>
            <w:vAlign w:val="bottom"/>
            <w:hideMark/>
          </w:tcPr>
          <w:p w14:paraId="02D76A8A" w14:textId="77777777" w:rsidR="006B6FAB" w:rsidRPr="00D01F39" w:rsidRDefault="006B6FAB" w:rsidP="00FA5E2E">
            <w:pPr>
              <w:jc w:val="center"/>
              <w:rPr>
                <w:rFonts w:ascii="Century" w:hAnsi="Century" w:cs="Calibri"/>
                <w:sz w:val="20"/>
                <w:szCs w:val="20"/>
              </w:rPr>
            </w:pPr>
            <w:r w:rsidRPr="00D01F39">
              <w:rPr>
                <w:rFonts w:ascii="Century" w:hAnsi="Century" w:cs="Calibri"/>
                <w:sz w:val="20"/>
                <w:szCs w:val="20"/>
              </w:rPr>
              <w:t>0.999</w:t>
            </w:r>
          </w:p>
        </w:tc>
        <w:tc>
          <w:tcPr>
            <w:tcW w:w="2260" w:type="dxa"/>
            <w:tcBorders>
              <w:top w:val="nil"/>
              <w:left w:val="single" w:sz="4" w:space="0" w:color="auto"/>
              <w:right w:val="nil"/>
            </w:tcBorders>
            <w:shd w:val="clear" w:color="auto" w:fill="D9D9D9" w:themeFill="background1" w:themeFillShade="D9"/>
            <w:noWrap/>
            <w:vAlign w:val="bottom"/>
            <w:hideMark/>
          </w:tcPr>
          <w:p w14:paraId="1D1EDAFF" w14:textId="77777777" w:rsidR="006B6FAB" w:rsidRPr="00D01F39" w:rsidRDefault="006B6FAB" w:rsidP="00FA5E2E">
            <w:pPr>
              <w:rPr>
                <w:rFonts w:ascii="Calibri" w:hAnsi="Calibri" w:cs="Calibri"/>
                <w:color w:val="000000"/>
                <w:sz w:val="20"/>
                <w:szCs w:val="20"/>
              </w:rPr>
            </w:pPr>
            <w:r w:rsidRPr="00D01F39">
              <w:rPr>
                <w:rFonts w:ascii="Calibri" w:hAnsi="Calibri" w:cs="Calibri"/>
                <w:color w:val="000000"/>
                <w:sz w:val="20"/>
                <w:szCs w:val="20"/>
              </w:rPr>
              <w:t>Chloride cell</w:t>
            </w:r>
          </w:p>
        </w:tc>
        <w:tc>
          <w:tcPr>
            <w:tcW w:w="840" w:type="dxa"/>
            <w:gridSpan w:val="2"/>
            <w:tcBorders>
              <w:top w:val="nil"/>
              <w:left w:val="nil"/>
              <w:bottom w:val="single" w:sz="4" w:space="0" w:color="auto"/>
              <w:right w:val="nil"/>
            </w:tcBorders>
            <w:shd w:val="clear" w:color="auto" w:fill="D9D9D9" w:themeFill="background1" w:themeFillShade="D9"/>
            <w:noWrap/>
            <w:vAlign w:val="bottom"/>
            <w:hideMark/>
          </w:tcPr>
          <w:p w14:paraId="43C41838" w14:textId="77777777" w:rsidR="006B6FAB" w:rsidRPr="00D01F39" w:rsidRDefault="006B6FAB" w:rsidP="00FA5E2E">
            <w:pPr>
              <w:jc w:val="center"/>
              <w:rPr>
                <w:rFonts w:ascii="Century" w:hAnsi="Century" w:cs="Calibri"/>
                <w:sz w:val="20"/>
                <w:szCs w:val="20"/>
              </w:rPr>
            </w:pPr>
            <w:r w:rsidRPr="00D01F39">
              <w:rPr>
                <w:rFonts w:ascii="Century" w:hAnsi="Century" w:cs="Calibri"/>
                <w:sz w:val="20"/>
                <w:szCs w:val="20"/>
              </w:rPr>
              <w:t>1.0</w:t>
            </w:r>
          </w:p>
        </w:tc>
      </w:tr>
      <w:tr w:rsidR="006B6FAB" w:rsidRPr="00D01F39" w14:paraId="52298059" w14:textId="77777777" w:rsidTr="00FA5E2E">
        <w:trPr>
          <w:trHeight w:val="98"/>
        </w:trPr>
        <w:tc>
          <w:tcPr>
            <w:tcW w:w="1133" w:type="dxa"/>
            <w:tcBorders>
              <w:top w:val="single" w:sz="4" w:space="0" w:color="auto"/>
              <w:left w:val="nil"/>
              <w:bottom w:val="single" w:sz="4" w:space="0" w:color="auto"/>
              <w:right w:val="nil"/>
            </w:tcBorders>
            <w:shd w:val="clear" w:color="auto" w:fill="auto"/>
            <w:noWrap/>
            <w:vAlign w:val="bottom"/>
            <w:hideMark/>
          </w:tcPr>
          <w:p w14:paraId="7B57FE9F" w14:textId="77777777" w:rsidR="006B6FAB" w:rsidRDefault="006B6FAB" w:rsidP="00FA5E2E">
            <w:pPr>
              <w:jc w:val="center"/>
              <w:rPr>
                <w:rFonts w:ascii="Century" w:hAnsi="Century" w:cs="Calibri"/>
                <w:b/>
                <w:bCs/>
                <w:sz w:val="20"/>
                <w:szCs w:val="20"/>
              </w:rPr>
            </w:pPr>
          </w:p>
        </w:tc>
        <w:tc>
          <w:tcPr>
            <w:tcW w:w="872" w:type="dxa"/>
            <w:tcBorders>
              <w:top w:val="single" w:sz="4" w:space="0" w:color="auto"/>
              <w:left w:val="nil"/>
              <w:bottom w:val="single" w:sz="4" w:space="0" w:color="auto"/>
            </w:tcBorders>
            <w:shd w:val="clear" w:color="auto" w:fill="auto"/>
            <w:noWrap/>
            <w:vAlign w:val="bottom"/>
            <w:hideMark/>
          </w:tcPr>
          <w:p w14:paraId="79D0220E" w14:textId="77777777" w:rsidR="006B6FAB" w:rsidRDefault="006B6FAB" w:rsidP="00FA5E2E">
            <w:pPr>
              <w:rPr>
                <w:sz w:val="20"/>
                <w:szCs w:val="20"/>
              </w:rPr>
            </w:pPr>
          </w:p>
        </w:tc>
        <w:tc>
          <w:tcPr>
            <w:tcW w:w="978" w:type="dxa"/>
            <w:tcBorders>
              <w:top w:val="single" w:sz="4" w:space="0" w:color="auto"/>
              <w:left w:val="nil"/>
              <w:bottom w:val="single" w:sz="4" w:space="0" w:color="auto"/>
              <w:right w:val="nil"/>
            </w:tcBorders>
            <w:shd w:val="clear" w:color="auto" w:fill="auto"/>
            <w:noWrap/>
            <w:vAlign w:val="bottom"/>
            <w:hideMark/>
          </w:tcPr>
          <w:p w14:paraId="40B75C83" w14:textId="77777777" w:rsidR="006B6FAB" w:rsidRPr="00D01F39" w:rsidRDefault="006B6FAB" w:rsidP="00FA5E2E">
            <w:pPr>
              <w:jc w:val="center"/>
              <w:rPr>
                <w:sz w:val="20"/>
                <w:szCs w:val="20"/>
              </w:rPr>
            </w:pPr>
          </w:p>
        </w:tc>
        <w:tc>
          <w:tcPr>
            <w:tcW w:w="780" w:type="dxa"/>
            <w:tcBorders>
              <w:top w:val="single" w:sz="4" w:space="0" w:color="auto"/>
              <w:left w:val="nil"/>
              <w:bottom w:val="single" w:sz="4" w:space="0" w:color="auto"/>
              <w:right w:val="nil"/>
            </w:tcBorders>
            <w:shd w:val="clear" w:color="auto" w:fill="auto"/>
            <w:noWrap/>
            <w:vAlign w:val="bottom"/>
            <w:hideMark/>
          </w:tcPr>
          <w:p w14:paraId="5564D6F2" w14:textId="77777777" w:rsidR="006B6FAB" w:rsidRPr="00D01F39" w:rsidRDefault="006B6FAB" w:rsidP="00FA5E2E">
            <w:pPr>
              <w:jc w:val="center"/>
              <w:rPr>
                <w:sz w:val="20"/>
                <w:szCs w:val="20"/>
              </w:rPr>
            </w:pPr>
          </w:p>
        </w:tc>
        <w:tc>
          <w:tcPr>
            <w:tcW w:w="800" w:type="dxa"/>
            <w:tcBorders>
              <w:top w:val="single" w:sz="4" w:space="0" w:color="auto"/>
              <w:left w:val="nil"/>
              <w:bottom w:val="single" w:sz="4" w:space="0" w:color="auto"/>
              <w:right w:val="nil"/>
            </w:tcBorders>
            <w:shd w:val="clear" w:color="auto" w:fill="auto"/>
            <w:noWrap/>
            <w:vAlign w:val="bottom"/>
            <w:hideMark/>
          </w:tcPr>
          <w:p w14:paraId="1896D516" w14:textId="77777777" w:rsidR="006B6FAB" w:rsidRPr="00D01F39" w:rsidRDefault="006B6FAB" w:rsidP="00FA5E2E">
            <w:pPr>
              <w:jc w:val="center"/>
              <w:rPr>
                <w:sz w:val="20"/>
                <w:szCs w:val="20"/>
              </w:rPr>
            </w:pPr>
          </w:p>
        </w:tc>
        <w:tc>
          <w:tcPr>
            <w:tcW w:w="1160" w:type="dxa"/>
            <w:tcBorders>
              <w:top w:val="single" w:sz="4" w:space="0" w:color="auto"/>
              <w:left w:val="nil"/>
              <w:bottom w:val="single" w:sz="4" w:space="0" w:color="auto"/>
              <w:right w:val="nil"/>
            </w:tcBorders>
            <w:shd w:val="clear" w:color="auto" w:fill="auto"/>
            <w:noWrap/>
            <w:vAlign w:val="bottom"/>
            <w:hideMark/>
          </w:tcPr>
          <w:p w14:paraId="6D79784B" w14:textId="77777777" w:rsidR="006B6FAB" w:rsidRPr="00D01F39" w:rsidRDefault="006B6FAB" w:rsidP="00FA5E2E">
            <w:pPr>
              <w:jc w:val="center"/>
              <w:rPr>
                <w:sz w:val="20"/>
                <w:szCs w:val="20"/>
              </w:rPr>
            </w:pPr>
          </w:p>
        </w:tc>
        <w:tc>
          <w:tcPr>
            <w:tcW w:w="940" w:type="dxa"/>
            <w:tcBorders>
              <w:top w:val="single" w:sz="4" w:space="0" w:color="auto"/>
              <w:left w:val="nil"/>
              <w:bottom w:val="single" w:sz="4" w:space="0" w:color="auto"/>
              <w:right w:val="nil"/>
            </w:tcBorders>
            <w:shd w:val="clear" w:color="auto" w:fill="auto"/>
            <w:noWrap/>
            <w:vAlign w:val="bottom"/>
            <w:hideMark/>
          </w:tcPr>
          <w:p w14:paraId="6808C423" w14:textId="77777777" w:rsidR="006B6FAB" w:rsidRPr="00D01F39" w:rsidRDefault="006B6FAB" w:rsidP="00FA5E2E">
            <w:pPr>
              <w:jc w:val="center"/>
              <w:rPr>
                <w:sz w:val="20"/>
                <w:szCs w:val="20"/>
              </w:rPr>
            </w:pPr>
          </w:p>
        </w:tc>
        <w:tc>
          <w:tcPr>
            <w:tcW w:w="960" w:type="dxa"/>
            <w:tcBorders>
              <w:top w:val="single" w:sz="4" w:space="0" w:color="auto"/>
              <w:left w:val="nil"/>
              <w:bottom w:val="single" w:sz="4" w:space="0" w:color="auto"/>
              <w:right w:val="nil"/>
            </w:tcBorders>
            <w:shd w:val="clear" w:color="auto" w:fill="auto"/>
            <w:noWrap/>
            <w:vAlign w:val="bottom"/>
            <w:hideMark/>
          </w:tcPr>
          <w:p w14:paraId="33596C53" w14:textId="77777777" w:rsidR="006B6FAB" w:rsidRPr="00D01F39" w:rsidRDefault="006B6FAB" w:rsidP="00FA5E2E">
            <w:pPr>
              <w:jc w:val="center"/>
              <w:rPr>
                <w:sz w:val="20"/>
                <w:szCs w:val="20"/>
              </w:rPr>
            </w:pPr>
          </w:p>
        </w:tc>
        <w:tc>
          <w:tcPr>
            <w:tcW w:w="2260" w:type="dxa"/>
            <w:tcBorders>
              <w:left w:val="nil"/>
              <w:bottom w:val="single" w:sz="4" w:space="0" w:color="auto"/>
              <w:right w:val="nil"/>
            </w:tcBorders>
            <w:shd w:val="clear" w:color="auto" w:fill="auto"/>
            <w:noWrap/>
            <w:vAlign w:val="bottom"/>
            <w:hideMark/>
          </w:tcPr>
          <w:p w14:paraId="089D7E6D" w14:textId="77777777" w:rsidR="006B6FAB" w:rsidRPr="00D01F39" w:rsidRDefault="006B6FAB" w:rsidP="00FA5E2E">
            <w:pPr>
              <w:jc w:val="center"/>
              <w:rPr>
                <w:sz w:val="20"/>
                <w:szCs w:val="20"/>
              </w:rPr>
            </w:pPr>
          </w:p>
        </w:tc>
        <w:tc>
          <w:tcPr>
            <w:tcW w:w="840" w:type="dxa"/>
            <w:gridSpan w:val="2"/>
            <w:tcBorders>
              <w:top w:val="single" w:sz="4" w:space="0" w:color="auto"/>
              <w:left w:val="nil"/>
              <w:bottom w:val="single" w:sz="4" w:space="0" w:color="auto"/>
              <w:right w:val="nil"/>
            </w:tcBorders>
            <w:shd w:val="clear" w:color="auto" w:fill="auto"/>
            <w:noWrap/>
            <w:vAlign w:val="bottom"/>
            <w:hideMark/>
          </w:tcPr>
          <w:p w14:paraId="1D07E002" w14:textId="77777777" w:rsidR="006B6FAB" w:rsidRPr="00D01F39" w:rsidRDefault="006B6FAB" w:rsidP="00FA5E2E">
            <w:pPr>
              <w:rPr>
                <w:sz w:val="20"/>
                <w:szCs w:val="20"/>
              </w:rPr>
            </w:pPr>
          </w:p>
        </w:tc>
      </w:tr>
      <w:tr w:rsidR="006B6FAB" w:rsidRPr="00D01F39" w14:paraId="1A6ED8AB" w14:textId="77777777" w:rsidTr="00FA5E2E">
        <w:trPr>
          <w:gridAfter w:val="3"/>
          <w:wAfter w:w="3103" w:type="dxa"/>
          <w:trHeight w:val="320"/>
        </w:trPr>
        <w:tc>
          <w:tcPr>
            <w:tcW w:w="1133" w:type="dxa"/>
            <w:tcBorders>
              <w:top w:val="single" w:sz="4" w:space="0" w:color="auto"/>
              <w:left w:val="nil"/>
              <w:bottom w:val="nil"/>
              <w:right w:val="single" w:sz="4" w:space="0" w:color="auto"/>
            </w:tcBorders>
            <w:shd w:val="clear" w:color="auto" w:fill="auto"/>
            <w:noWrap/>
            <w:vAlign w:val="bottom"/>
            <w:hideMark/>
          </w:tcPr>
          <w:p w14:paraId="1D2DA516" w14:textId="77777777" w:rsidR="006B6FAB" w:rsidRDefault="006B6FAB" w:rsidP="00FA5E2E">
            <w:pPr>
              <w:rPr>
                <w:rFonts w:ascii="Century" w:hAnsi="Century" w:cs="Calibri"/>
                <w:sz w:val="20"/>
                <w:szCs w:val="20"/>
              </w:rPr>
            </w:pPr>
            <w:r>
              <w:rPr>
                <w:rFonts w:ascii="Century" w:hAnsi="Century" w:cs="Calibri"/>
                <w:sz w:val="20"/>
                <w:szCs w:val="20"/>
              </w:rPr>
              <w:t> </w:t>
            </w:r>
          </w:p>
        </w:tc>
        <w:tc>
          <w:tcPr>
            <w:tcW w:w="872" w:type="dxa"/>
            <w:tcBorders>
              <w:top w:val="single" w:sz="4" w:space="0" w:color="auto"/>
              <w:left w:val="nil"/>
              <w:bottom w:val="nil"/>
              <w:right w:val="single" w:sz="4" w:space="0" w:color="auto"/>
            </w:tcBorders>
            <w:shd w:val="clear" w:color="auto" w:fill="D9D9D9" w:themeFill="background1" w:themeFillShade="D9"/>
            <w:noWrap/>
            <w:vAlign w:val="bottom"/>
            <w:hideMark/>
          </w:tcPr>
          <w:p w14:paraId="7B22ECCB" w14:textId="77777777" w:rsidR="006B6FAB" w:rsidRDefault="006B6FAB" w:rsidP="00FA5E2E">
            <w:pPr>
              <w:jc w:val="center"/>
              <w:rPr>
                <w:rFonts w:ascii="Century" w:hAnsi="Century" w:cs="Calibri"/>
                <w:sz w:val="20"/>
                <w:szCs w:val="20"/>
              </w:rPr>
            </w:pPr>
            <w:r>
              <w:rPr>
                <w:rFonts w:ascii="Century" w:hAnsi="Century" w:cs="Calibri"/>
                <w:sz w:val="18"/>
                <w:szCs w:val="18"/>
              </w:rPr>
              <w:t>H</w:t>
            </w:r>
          </w:p>
        </w:tc>
        <w:tc>
          <w:tcPr>
            <w:tcW w:w="978" w:type="dxa"/>
            <w:tcBorders>
              <w:top w:val="single" w:sz="4" w:space="0" w:color="auto"/>
              <w:left w:val="single" w:sz="4" w:space="0" w:color="auto"/>
              <w:bottom w:val="nil"/>
              <w:right w:val="nil"/>
            </w:tcBorders>
            <w:shd w:val="clear" w:color="auto" w:fill="D9D9D9" w:themeFill="background1" w:themeFillShade="D9"/>
            <w:noWrap/>
            <w:vAlign w:val="bottom"/>
            <w:hideMark/>
          </w:tcPr>
          <w:p w14:paraId="05E3239B" w14:textId="77777777" w:rsidR="006B6FAB" w:rsidRPr="00D01F39" w:rsidRDefault="006B6FAB" w:rsidP="00FA5E2E">
            <w:pPr>
              <w:jc w:val="center"/>
              <w:rPr>
                <w:rFonts w:ascii="Century" w:hAnsi="Century" w:cs="Calibri"/>
                <w:sz w:val="20"/>
                <w:szCs w:val="20"/>
              </w:rPr>
            </w:pPr>
            <w:r>
              <w:rPr>
                <w:rFonts w:ascii="Century" w:hAnsi="Century" w:cs="Calibri"/>
                <w:sz w:val="20"/>
                <w:szCs w:val="20"/>
              </w:rPr>
              <w:t>NA</w:t>
            </w:r>
          </w:p>
        </w:tc>
        <w:tc>
          <w:tcPr>
            <w:tcW w:w="780" w:type="dxa"/>
            <w:tcBorders>
              <w:top w:val="single" w:sz="4" w:space="0" w:color="auto"/>
              <w:left w:val="nil"/>
              <w:bottom w:val="nil"/>
              <w:right w:val="nil"/>
            </w:tcBorders>
            <w:shd w:val="clear" w:color="auto" w:fill="D9D9D9" w:themeFill="background1" w:themeFillShade="D9"/>
            <w:noWrap/>
            <w:vAlign w:val="bottom"/>
            <w:hideMark/>
          </w:tcPr>
          <w:p w14:paraId="75D9AE86" w14:textId="77777777" w:rsidR="006B6FAB" w:rsidRPr="00D01F39" w:rsidRDefault="006B6FAB" w:rsidP="00FA5E2E">
            <w:pPr>
              <w:jc w:val="center"/>
              <w:rPr>
                <w:rFonts w:ascii="Century" w:hAnsi="Century" w:cs="Calibri"/>
                <w:sz w:val="20"/>
                <w:szCs w:val="20"/>
              </w:rPr>
            </w:pPr>
            <w:r w:rsidRPr="00D01F39">
              <w:rPr>
                <w:rFonts w:ascii="Century" w:hAnsi="Century" w:cs="Calibri"/>
                <w:sz w:val="20"/>
                <w:szCs w:val="20"/>
              </w:rPr>
              <w:t>0.626</w:t>
            </w:r>
          </w:p>
        </w:tc>
        <w:tc>
          <w:tcPr>
            <w:tcW w:w="800" w:type="dxa"/>
            <w:tcBorders>
              <w:top w:val="single" w:sz="4" w:space="0" w:color="auto"/>
              <w:left w:val="nil"/>
              <w:bottom w:val="nil"/>
              <w:right w:val="nil"/>
            </w:tcBorders>
            <w:shd w:val="clear" w:color="auto" w:fill="D9D9D9" w:themeFill="background1" w:themeFillShade="D9"/>
            <w:noWrap/>
            <w:vAlign w:val="bottom"/>
            <w:hideMark/>
          </w:tcPr>
          <w:p w14:paraId="3B0933E1" w14:textId="77777777" w:rsidR="006B6FAB" w:rsidRPr="00D01F39" w:rsidRDefault="006B6FAB" w:rsidP="00FA5E2E">
            <w:pPr>
              <w:jc w:val="center"/>
              <w:rPr>
                <w:rFonts w:ascii="Century" w:hAnsi="Century" w:cs="Calibri"/>
                <w:sz w:val="20"/>
                <w:szCs w:val="20"/>
              </w:rPr>
            </w:pPr>
            <w:r w:rsidRPr="00D01F39">
              <w:rPr>
                <w:rFonts w:ascii="Century" w:hAnsi="Century" w:cs="Calibri"/>
                <w:sz w:val="20"/>
                <w:szCs w:val="20"/>
              </w:rPr>
              <w:t>0.890</w:t>
            </w:r>
          </w:p>
        </w:tc>
        <w:tc>
          <w:tcPr>
            <w:tcW w:w="1160" w:type="dxa"/>
            <w:tcBorders>
              <w:top w:val="single" w:sz="4" w:space="0" w:color="auto"/>
              <w:left w:val="nil"/>
              <w:bottom w:val="nil"/>
              <w:right w:val="nil"/>
            </w:tcBorders>
            <w:shd w:val="clear" w:color="auto" w:fill="D9D9D9" w:themeFill="background1" w:themeFillShade="D9"/>
            <w:noWrap/>
            <w:vAlign w:val="bottom"/>
            <w:hideMark/>
          </w:tcPr>
          <w:p w14:paraId="6B181979" w14:textId="77777777" w:rsidR="006B6FAB" w:rsidRPr="00D01F39" w:rsidRDefault="006B6FAB" w:rsidP="00FA5E2E">
            <w:pPr>
              <w:jc w:val="center"/>
              <w:rPr>
                <w:rFonts w:ascii="Century" w:hAnsi="Century" w:cs="Calibri"/>
                <w:sz w:val="20"/>
                <w:szCs w:val="20"/>
              </w:rPr>
            </w:pPr>
            <w:r w:rsidRPr="00D01F39">
              <w:rPr>
                <w:rFonts w:ascii="Century" w:hAnsi="Century" w:cs="Calibri"/>
                <w:sz w:val="20"/>
                <w:szCs w:val="20"/>
              </w:rPr>
              <w:t>0.564</w:t>
            </w:r>
          </w:p>
        </w:tc>
        <w:tc>
          <w:tcPr>
            <w:tcW w:w="940" w:type="dxa"/>
            <w:tcBorders>
              <w:top w:val="single" w:sz="4" w:space="0" w:color="auto"/>
              <w:left w:val="nil"/>
              <w:bottom w:val="nil"/>
              <w:right w:val="nil"/>
            </w:tcBorders>
            <w:shd w:val="clear" w:color="auto" w:fill="D9D9D9" w:themeFill="background1" w:themeFillShade="D9"/>
            <w:noWrap/>
            <w:vAlign w:val="bottom"/>
            <w:hideMark/>
          </w:tcPr>
          <w:p w14:paraId="169635E3" w14:textId="77777777" w:rsidR="006B6FAB" w:rsidRPr="00D01F39" w:rsidRDefault="006B6FAB" w:rsidP="00FA5E2E">
            <w:pPr>
              <w:jc w:val="center"/>
              <w:rPr>
                <w:rFonts w:ascii="Century" w:hAnsi="Century" w:cs="Calibri"/>
                <w:sz w:val="20"/>
                <w:szCs w:val="20"/>
              </w:rPr>
            </w:pPr>
            <w:r w:rsidRPr="00D01F39">
              <w:rPr>
                <w:rFonts w:ascii="Century" w:hAnsi="Century" w:cs="Calibri"/>
                <w:sz w:val="20"/>
                <w:szCs w:val="20"/>
              </w:rPr>
              <w:t>1.420</w:t>
            </w:r>
          </w:p>
        </w:tc>
        <w:tc>
          <w:tcPr>
            <w:tcW w:w="960" w:type="dxa"/>
            <w:tcBorders>
              <w:top w:val="single" w:sz="4" w:space="0" w:color="auto"/>
              <w:left w:val="nil"/>
              <w:bottom w:val="nil"/>
              <w:right w:val="single" w:sz="4" w:space="0" w:color="auto"/>
            </w:tcBorders>
            <w:shd w:val="clear" w:color="auto" w:fill="D9D9D9" w:themeFill="background1" w:themeFillShade="D9"/>
            <w:noWrap/>
            <w:vAlign w:val="bottom"/>
            <w:hideMark/>
          </w:tcPr>
          <w:p w14:paraId="1B9E13EB" w14:textId="77777777" w:rsidR="006B6FAB" w:rsidRPr="00D01F39" w:rsidRDefault="006B6FAB" w:rsidP="00FA5E2E">
            <w:pPr>
              <w:jc w:val="center"/>
              <w:rPr>
                <w:rFonts w:ascii="Century" w:hAnsi="Century" w:cs="Calibri"/>
                <w:sz w:val="20"/>
                <w:szCs w:val="20"/>
              </w:rPr>
            </w:pPr>
            <w:r w:rsidRPr="00D01F39">
              <w:rPr>
                <w:rFonts w:ascii="Century" w:hAnsi="Century" w:cs="Calibri"/>
                <w:sz w:val="20"/>
                <w:szCs w:val="20"/>
              </w:rPr>
              <w:t>1.194</w:t>
            </w:r>
          </w:p>
        </w:tc>
      </w:tr>
      <w:tr w:rsidR="006B6FAB" w:rsidRPr="00D01F39" w14:paraId="5A0B32C4" w14:textId="77777777" w:rsidTr="00FA5E2E">
        <w:trPr>
          <w:gridAfter w:val="3"/>
          <w:wAfter w:w="3103" w:type="dxa"/>
          <w:trHeight w:val="320"/>
        </w:trPr>
        <w:tc>
          <w:tcPr>
            <w:tcW w:w="1133" w:type="dxa"/>
            <w:vMerge w:val="restart"/>
            <w:tcBorders>
              <w:top w:val="nil"/>
              <w:left w:val="nil"/>
              <w:bottom w:val="nil"/>
              <w:right w:val="single" w:sz="4" w:space="0" w:color="auto"/>
            </w:tcBorders>
            <w:shd w:val="clear" w:color="auto" w:fill="auto"/>
            <w:vAlign w:val="center"/>
            <w:hideMark/>
          </w:tcPr>
          <w:p w14:paraId="297AD7BD" w14:textId="77777777" w:rsidR="006B6FAB" w:rsidRDefault="006B6FAB" w:rsidP="00FA5E2E">
            <w:pPr>
              <w:jc w:val="center"/>
              <w:rPr>
                <w:rFonts w:ascii="Calibri" w:hAnsi="Calibri" w:cs="Calibri"/>
                <w:color w:val="000000"/>
                <w:sz w:val="20"/>
                <w:szCs w:val="20"/>
              </w:rPr>
            </w:pPr>
            <w:r>
              <w:rPr>
                <w:rFonts w:ascii="Calibri" w:hAnsi="Calibri" w:cs="Calibri"/>
                <w:color w:val="000000"/>
                <w:sz w:val="20"/>
                <w:szCs w:val="20"/>
              </w:rPr>
              <w:t xml:space="preserve">Blomberg’s    </w:t>
            </w:r>
            <w:r>
              <w:rPr>
                <w:rFonts w:ascii="Calibri" w:hAnsi="Calibri" w:cs="Calibri"/>
                <w:i/>
                <w:iCs/>
                <w:color w:val="000000"/>
                <w:sz w:val="20"/>
                <w:szCs w:val="20"/>
              </w:rPr>
              <w:t>K</w:t>
            </w:r>
          </w:p>
        </w:tc>
        <w:tc>
          <w:tcPr>
            <w:tcW w:w="872" w:type="dxa"/>
            <w:tcBorders>
              <w:top w:val="nil"/>
              <w:left w:val="nil"/>
              <w:bottom w:val="nil"/>
              <w:right w:val="single" w:sz="4" w:space="0" w:color="auto"/>
            </w:tcBorders>
            <w:shd w:val="clear" w:color="auto" w:fill="auto"/>
            <w:noWrap/>
            <w:vAlign w:val="bottom"/>
            <w:hideMark/>
          </w:tcPr>
          <w:p w14:paraId="68B3294D" w14:textId="77777777" w:rsidR="006B6FAB" w:rsidRDefault="006B6FAB" w:rsidP="00FA5E2E">
            <w:pPr>
              <w:jc w:val="center"/>
              <w:rPr>
                <w:rFonts w:ascii="Century" w:hAnsi="Century" w:cs="Calibri"/>
                <w:sz w:val="20"/>
                <w:szCs w:val="20"/>
              </w:rPr>
            </w:pPr>
            <w:r>
              <w:rPr>
                <w:rFonts w:ascii="Century" w:hAnsi="Century" w:cs="Calibri"/>
                <w:sz w:val="18"/>
                <w:szCs w:val="18"/>
              </w:rPr>
              <w:t>O</w:t>
            </w:r>
          </w:p>
        </w:tc>
        <w:tc>
          <w:tcPr>
            <w:tcW w:w="978" w:type="dxa"/>
            <w:tcBorders>
              <w:top w:val="nil"/>
              <w:left w:val="single" w:sz="4" w:space="0" w:color="auto"/>
              <w:bottom w:val="nil"/>
              <w:right w:val="nil"/>
            </w:tcBorders>
            <w:shd w:val="clear" w:color="auto" w:fill="auto"/>
            <w:noWrap/>
            <w:vAlign w:val="bottom"/>
            <w:hideMark/>
          </w:tcPr>
          <w:p w14:paraId="3C445F4A" w14:textId="77777777" w:rsidR="006B6FAB" w:rsidRPr="00D01F39" w:rsidRDefault="006B6FAB" w:rsidP="00FA5E2E">
            <w:pPr>
              <w:jc w:val="center"/>
              <w:rPr>
                <w:rFonts w:ascii="Century" w:hAnsi="Century" w:cs="Calibri"/>
                <w:sz w:val="20"/>
                <w:szCs w:val="20"/>
              </w:rPr>
            </w:pPr>
            <w:r>
              <w:rPr>
                <w:rFonts w:ascii="Century" w:hAnsi="Century" w:cs="Calibri"/>
                <w:sz w:val="20"/>
                <w:szCs w:val="20"/>
              </w:rPr>
              <w:t>NA</w:t>
            </w:r>
          </w:p>
        </w:tc>
        <w:tc>
          <w:tcPr>
            <w:tcW w:w="780" w:type="dxa"/>
            <w:tcBorders>
              <w:top w:val="nil"/>
              <w:left w:val="nil"/>
              <w:bottom w:val="nil"/>
              <w:right w:val="nil"/>
            </w:tcBorders>
            <w:shd w:val="clear" w:color="auto" w:fill="auto"/>
            <w:noWrap/>
            <w:vAlign w:val="bottom"/>
            <w:hideMark/>
          </w:tcPr>
          <w:p w14:paraId="26087E70" w14:textId="77777777" w:rsidR="006B6FAB" w:rsidRPr="00D01F39" w:rsidRDefault="006B6FAB" w:rsidP="00FA5E2E">
            <w:pPr>
              <w:jc w:val="center"/>
              <w:rPr>
                <w:rFonts w:ascii="Century" w:hAnsi="Century" w:cs="Calibri"/>
                <w:sz w:val="20"/>
                <w:szCs w:val="20"/>
              </w:rPr>
            </w:pPr>
            <w:r w:rsidRPr="00D01F39">
              <w:rPr>
                <w:rFonts w:ascii="Century" w:hAnsi="Century" w:cs="Calibri"/>
                <w:sz w:val="20"/>
                <w:szCs w:val="20"/>
              </w:rPr>
              <w:t>0.538</w:t>
            </w:r>
          </w:p>
        </w:tc>
        <w:tc>
          <w:tcPr>
            <w:tcW w:w="800" w:type="dxa"/>
            <w:tcBorders>
              <w:top w:val="nil"/>
              <w:left w:val="nil"/>
              <w:bottom w:val="nil"/>
              <w:right w:val="nil"/>
            </w:tcBorders>
            <w:shd w:val="clear" w:color="auto" w:fill="auto"/>
            <w:noWrap/>
            <w:vAlign w:val="bottom"/>
            <w:hideMark/>
          </w:tcPr>
          <w:p w14:paraId="2EE75F63" w14:textId="77777777" w:rsidR="006B6FAB" w:rsidRPr="00D01F39" w:rsidRDefault="006B6FAB" w:rsidP="00FA5E2E">
            <w:pPr>
              <w:jc w:val="center"/>
              <w:rPr>
                <w:rFonts w:ascii="Century" w:hAnsi="Century" w:cs="Calibri"/>
                <w:sz w:val="20"/>
                <w:szCs w:val="20"/>
              </w:rPr>
            </w:pPr>
            <w:r w:rsidRPr="00D01F39">
              <w:rPr>
                <w:rFonts w:ascii="Century" w:hAnsi="Century" w:cs="Calibri"/>
                <w:sz w:val="20"/>
                <w:szCs w:val="20"/>
              </w:rPr>
              <w:t>0.842</w:t>
            </w:r>
          </w:p>
        </w:tc>
        <w:tc>
          <w:tcPr>
            <w:tcW w:w="1160" w:type="dxa"/>
            <w:tcBorders>
              <w:top w:val="nil"/>
              <w:left w:val="nil"/>
              <w:bottom w:val="nil"/>
              <w:right w:val="nil"/>
            </w:tcBorders>
            <w:shd w:val="clear" w:color="auto" w:fill="auto"/>
            <w:noWrap/>
            <w:vAlign w:val="bottom"/>
            <w:hideMark/>
          </w:tcPr>
          <w:p w14:paraId="7D43247D" w14:textId="77777777" w:rsidR="006B6FAB" w:rsidRPr="00D01F39" w:rsidRDefault="006B6FAB" w:rsidP="00FA5E2E">
            <w:pPr>
              <w:jc w:val="center"/>
              <w:rPr>
                <w:rFonts w:ascii="Century" w:hAnsi="Century" w:cs="Calibri"/>
                <w:sz w:val="20"/>
                <w:szCs w:val="20"/>
              </w:rPr>
            </w:pPr>
            <w:r w:rsidRPr="00D01F39">
              <w:rPr>
                <w:rFonts w:ascii="Century" w:hAnsi="Century" w:cs="Calibri"/>
                <w:sz w:val="20"/>
                <w:szCs w:val="20"/>
              </w:rPr>
              <w:t>0.784</w:t>
            </w:r>
          </w:p>
        </w:tc>
        <w:tc>
          <w:tcPr>
            <w:tcW w:w="940" w:type="dxa"/>
            <w:tcBorders>
              <w:top w:val="nil"/>
              <w:left w:val="nil"/>
              <w:bottom w:val="nil"/>
              <w:right w:val="nil"/>
            </w:tcBorders>
            <w:shd w:val="clear" w:color="auto" w:fill="auto"/>
            <w:noWrap/>
            <w:vAlign w:val="bottom"/>
            <w:hideMark/>
          </w:tcPr>
          <w:p w14:paraId="13DBD336" w14:textId="77777777" w:rsidR="006B6FAB" w:rsidRPr="00D01F39" w:rsidRDefault="006B6FAB" w:rsidP="00FA5E2E">
            <w:pPr>
              <w:jc w:val="center"/>
              <w:rPr>
                <w:rFonts w:ascii="Century" w:hAnsi="Century" w:cs="Calibri"/>
                <w:sz w:val="20"/>
                <w:szCs w:val="20"/>
              </w:rPr>
            </w:pPr>
            <w:r w:rsidRPr="00D01F39">
              <w:rPr>
                <w:rFonts w:ascii="Century" w:hAnsi="Century" w:cs="Calibri"/>
                <w:sz w:val="20"/>
                <w:szCs w:val="20"/>
              </w:rPr>
              <w:t>1.115</w:t>
            </w:r>
          </w:p>
        </w:tc>
        <w:tc>
          <w:tcPr>
            <w:tcW w:w="960" w:type="dxa"/>
            <w:tcBorders>
              <w:top w:val="nil"/>
              <w:left w:val="nil"/>
              <w:bottom w:val="nil"/>
              <w:right w:val="single" w:sz="4" w:space="0" w:color="auto"/>
            </w:tcBorders>
            <w:shd w:val="clear" w:color="auto" w:fill="auto"/>
            <w:noWrap/>
            <w:vAlign w:val="bottom"/>
            <w:hideMark/>
          </w:tcPr>
          <w:p w14:paraId="73428592" w14:textId="77777777" w:rsidR="006B6FAB" w:rsidRPr="00D01F39" w:rsidRDefault="006B6FAB" w:rsidP="00FA5E2E">
            <w:pPr>
              <w:jc w:val="center"/>
              <w:rPr>
                <w:rFonts w:ascii="Century" w:hAnsi="Century" w:cs="Calibri"/>
                <w:sz w:val="20"/>
                <w:szCs w:val="20"/>
              </w:rPr>
            </w:pPr>
            <w:r w:rsidRPr="00D01F39">
              <w:rPr>
                <w:rFonts w:ascii="Century" w:hAnsi="Century" w:cs="Calibri"/>
                <w:sz w:val="20"/>
                <w:szCs w:val="20"/>
              </w:rPr>
              <w:t>1.023</w:t>
            </w:r>
          </w:p>
        </w:tc>
      </w:tr>
      <w:tr w:rsidR="006B6FAB" w:rsidRPr="00D01F39" w14:paraId="055CD678" w14:textId="77777777" w:rsidTr="00FA5E2E">
        <w:trPr>
          <w:gridAfter w:val="3"/>
          <w:wAfter w:w="3103" w:type="dxa"/>
          <w:trHeight w:val="320"/>
        </w:trPr>
        <w:tc>
          <w:tcPr>
            <w:tcW w:w="1133" w:type="dxa"/>
            <w:vMerge/>
            <w:tcBorders>
              <w:top w:val="nil"/>
              <w:left w:val="nil"/>
              <w:bottom w:val="nil"/>
              <w:right w:val="single" w:sz="4" w:space="0" w:color="auto"/>
            </w:tcBorders>
            <w:vAlign w:val="center"/>
            <w:hideMark/>
          </w:tcPr>
          <w:p w14:paraId="7AA76570" w14:textId="77777777" w:rsidR="006B6FAB" w:rsidRDefault="006B6FAB" w:rsidP="00FA5E2E">
            <w:pPr>
              <w:rPr>
                <w:rFonts w:ascii="Calibri" w:hAnsi="Calibri" w:cs="Calibri"/>
                <w:color w:val="000000"/>
                <w:sz w:val="20"/>
                <w:szCs w:val="20"/>
              </w:rPr>
            </w:pPr>
          </w:p>
        </w:tc>
        <w:tc>
          <w:tcPr>
            <w:tcW w:w="872" w:type="dxa"/>
            <w:tcBorders>
              <w:top w:val="nil"/>
              <w:left w:val="nil"/>
              <w:bottom w:val="nil"/>
              <w:right w:val="single" w:sz="4" w:space="0" w:color="auto"/>
            </w:tcBorders>
            <w:shd w:val="clear" w:color="auto" w:fill="D9D9D9" w:themeFill="background1" w:themeFillShade="D9"/>
            <w:noWrap/>
            <w:vAlign w:val="bottom"/>
            <w:hideMark/>
          </w:tcPr>
          <w:p w14:paraId="02EB6A89" w14:textId="77777777" w:rsidR="006B6FAB" w:rsidRDefault="006B6FAB" w:rsidP="00FA5E2E">
            <w:pPr>
              <w:jc w:val="center"/>
              <w:rPr>
                <w:rFonts w:ascii="Century" w:hAnsi="Century" w:cs="Calibri"/>
                <w:sz w:val="20"/>
                <w:szCs w:val="20"/>
              </w:rPr>
            </w:pPr>
            <w:r>
              <w:rPr>
                <w:rFonts w:ascii="Century" w:hAnsi="Century" w:cs="Calibri"/>
                <w:sz w:val="18"/>
                <w:szCs w:val="18"/>
              </w:rPr>
              <w:t>D</w:t>
            </w:r>
          </w:p>
        </w:tc>
        <w:tc>
          <w:tcPr>
            <w:tcW w:w="978" w:type="dxa"/>
            <w:tcBorders>
              <w:top w:val="nil"/>
              <w:left w:val="single" w:sz="4" w:space="0" w:color="auto"/>
              <w:bottom w:val="nil"/>
              <w:right w:val="nil"/>
            </w:tcBorders>
            <w:shd w:val="clear" w:color="auto" w:fill="D9D9D9" w:themeFill="background1" w:themeFillShade="D9"/>
            <w:noWrap/>
            <w:vAlign w:val="bottom"/>
            <w:hideMark/>
          </w:tcPr>
          <w:p w14:paraId="1C62AC2A" w14:textId="77777777" w:rsidR="006B6FAB" w:rsidRPr="00D01F39" w:rsidRDefault="006B6FAB" w:rsidP="00FA5E2E">
            <w:pPr>
              <w:jc w:val="center"/>
              <w:rPr>
                <w:rFonts w:ascii="Century" w:hAnsi="Century" w:cs="Calibri"/>
                <w:sz w:val="20"/>
                <w:szCs w:val="20"/>
              </w:rPr>
            </w:pPr>
            <w:r>
              <w:rPr>
                <w:rFonts w:ascii="Century" w:hAnsi="Century" w:cs="Calibri"/>
                <w:sz w:val="20"/>
                <w:szCs w:val="20"/>
              </w:rPr>
              <w:t>NA</w:t>
            </w:r>
          </w:p>
        </w:tc>
        <w:tc>
          <w:tcPr>
            <w:tcW w:w="780" w:type="dxa"/>
            <w:tcBorders>
              <w:top w:val="nil"/>
              <w:left w:val="nil"/>
              <w:bottom w:val="nil"/>
              <w:right w:val="nil"/>
            </w:tcBorders>
            <w:shd w:val="clear" w:color="auto" w:fill="D9D9D9" w:themeFill="background1" w:themeFillShade="D9"/>
            <w:noWrap/>
            <w:vAlign w:val="bottom"/>
            <w:hideMark/>
          </w:tcPr>
          <w:p w14:paraId="1073890D" w14:textId="77777777" w:rsidR="006B6FAB" w:rsidRPr="00D01F39" w:rsidRDefault="006B6FAB" w:rsidP="00FA5E2E">
            <w:pPr>
              <w:jc w:val="center"/>
              <w:rPr>
                <w:rFonts w:ascii="Century" w:hAnsi="Century" w:cs="Calibri"/>
                <w:sz w:val="20"/>
                <w:szCs w:val="20"/>
              </w:rPr>
            </w:pPr>
            <w:r w:rsidRPr="00D01F39">
              <w:rPr>
                <w:rFonts w:ascii="Century" w:hAnsi="Century" w:cs="Calibri"/>
                <w:sz w:val="20"/>
                <w:szCs w:val="20"/>
              </w:rPr>
              <w:t>0.691</w:t>
            </w:r>
          </w:p>
        </w:tc>
        <w:tc>
          <w:tcPr>
            <w:tcW w:w="800" w:type="dxa"/>
            <w:tcBorders>
              <w:top w:val="nil"/>
              <w:left w:val="nil"/>
              <w:bottom w:val="nil"/>
              <w:right w:val="nil"/>
            </w:tcBorders>
            <w:shd w:val="clear" w:color="auto" w:fill="D9D9D9" w:themeFill="background1" w:themeFillShade="D9"/>
            <w:noWrap/>
            <w:vAlign w:val="bottom"/>
            <w:hideMark/>
          </w:tcPr>
          <w:p w14:paraId="3B5D6E45" w14:textId="77777777" w:rsidR="006B6FAB" w:rsidRPr="00D01F39" w:rsidRDefault="006B6FAB" w:rsidP="00FA5E2E">
            <w:pPr>
              <w:jc w:val="center"/>
              <w:rPr>
                <w:rFonts w:ascii="Century" w:hAnsi="Century" w:cs="Calibri"/>
                <w:sz w:val="20"/>
                <w:szCs w:val="20"/>
              </w:rPr>
            </w:pPr>
            <w:r w:rsidRPr="00D01F39">
              <w:rPr>
                <w:rFonts w:ascii="Century" w:hAnsi="Century" w:cs="Calibri"/>
                <w:sz w:val="20"/>
                <w:szCs w:val="20"/>
              </w:rPr>
              <w:t>1.162</w:t>
            </w:r>
          </w:p>
        </w:tc>
        <w:tc>
          <w:tcPr>
            <w:tcW w:w="1160" w:type="dxa"/>
            <w:tcBorders>
              <w:top w:val="nil"/>
              <w:left w:val="nil"/>
              <w:bottom w:val="nil"/>
              <w:right w:val="nil"/>
            </w:tcBorders>
            <w:shd w:val="clear" w:color="auto" w:fill="D9D9D9" w:themeFill="background1" w:themeFillShade="D9"/>
            <w:noWrap/>
            <w:vAlign w:val="bottom"/>
            <w:hideMark/>
          </w:tcPr>
          <w:p w14:paraId="0A5C2FE7" w14:textId="77777777" w:rsidR="006B6FAB" w:rsidRPr="00D01F39" w:rsidRDefault="006B6FAB" w:rsidP="00FA5E2E">
            <w:pPr>
              <w:jc w:val="center"/>
              <w:rPr>
                <w:rFonts w:ascii="Century" w:hAnsi="Century" w:cs="Calibri"/>
                <w:sz w:val="20"/>
                <w:szCs w:val="20"/>
              </w:rPr>
            </w:pPr>
            <w:r w:rsidRPr="00D01F39">
              <w:rPr>
                <w:rFonts w:ascii="Century" w:hAnsi="Century" w:cs="Calibri"/>
                <w:sz w:val="20"/>
                <w:szCs w:val="20"/>
              </w:rPr>
              <w:t>0.538</w:t>
            </w:r>
          </w:p>
        </w:tc>
        <w:tc>
          <w:tcPr>
            <w:tcW w:w="940" w:type="dxa"/>
            <w:tcBorders>
              <w:top w:val="nil"/>
              <w:left w:val="nil"/>
              <w:bottom w:val="nil"/>
              <w:right w:val="nil"/>
            </w:tcBorders>
            <w:shd w:val="clear" w:color="auto" w:fill="D9D9D9" w:themeFill="background1" w:themeFillShade="D9"/>
            <w:noWrap/>
            <w:vAlign w:val="bottom"/>
            <w:hideMark/>
          </w:tcPr>
          <w:p w14:paraId="0DA65470" w14:textId="77777777" w:rsidR="006B6FAB" w:rsidRPr="00D01F39" w:rsidRDefault="006B6FAB" w:rsidP="00FA5E2E">
            <w:pPr>
              <w:jc w:val="center"/>
              <w:rPr>
                <w:rFonts w:ascii="Century" w:hAnsi="Century" w:cs="Calibri"/>
                <w:sz w:val="20"/>
                <w:szCs w:val="20"/>
              </w:rPr>
            </w:pPr>
            <w:r w:rsidRPr="00D01F39">
              <w:rPr>
                <w:rFonts w:ascii="Century" w:hAnsi="Century" w:cs="Calibri"/>
                <w:sz w:val="20"/>
                <w:szCs w:val="20"/>
              </w:rPr>
              <w:t>1.707</w:t>
            </w:r>
          </w:p>
        </w:tc>
        <w:tc>
          <w:tcPr>
            <w:tcW w:w="960" w:type="dxa"/>
            <w:tcBorders>
              <w:top w:val="nil"/>
              <w:left w:val="nil"/>
              <w:bottom w:val="nil"/>
              <w:right w:val="single" w:sz="4" w:space="0" w:color="auto"/>
            </w:tcBorders>
            <w:shd w:val="clear" w:color="auto" w:fill="D9D9D9" w:themeFill="background1" w:themeFillShade="D9"/>
            <w:noWrap/>
            <w:vAlign w:val="bottom"/>
            <w:hideMark/>
          </w:tcPr>
          <w:p w14:paraId="410203E9" w14:textId="77777777" w:rsidR="006B6FAB" w:rsidRPr="00D01F39" w:rsidRDefault="006B6FAB" w:rsidP="00FA5E2E">
            <w:pPr>
              <w:jc w:val="center"/>
              <w:rPr>
                <w:rFonts w:ascii="Century" w:hAnsi="Century" w:cs="Calibri"/>
                <w:sz w:val="20"/>
                <w:szCs w:val="20"/>
              </w:rPr>
            </w:pPr>
            <w:r w:rsidRPr="00D01F39">
              <w:rPr>
                <w:rFonts w:ascii="Century" w:hAnsi="Century" w:cs="Calibri"/>
                <w:sz w:val="20"/>
                <w:szCs w:val="20"/>
              </w:rPr>
              <w:t>1.354</w:t>
            </w:r>
          </w:p>
        </w:tc>
      </w:tr>
      <w:tr w:rsidR="006B6FAB" w:rsidRPr="00D01F39" w14:paraId="7BFADF46" w14:textId="77777777" w:rsidTr="00FA5E2E">
        <w:trPr>
          <w:gridAfter w:val="3"/>
          <w:wAfter w:w="3103" w:type="dxa"/>
          <w:trHeight w:val="320"/>
        </w:trPr>
        <w:tc>
          <w:tcPr>
            <w:tcW w:w="1133" w:type="dxa"/>
            <w:vMerge/>
            <w:tcBorders>
              <w:top w:val="nil"/>
              <w:left w:val="nil"/>
              <w:right w:val="single" w:sz="4" w:space="0" w:color="auto"/>
            </w:tcBorders>
            <w:vAlign w:val="center"/>
            <w:hideMark/>
          </w:tcPr>
          <w:p w14:paraId="559C5E62" w14:textId="77777777" w:rsidR="006B6FAB" w:rsidRDefault="006B6FAB" w:rsidP="00FA5E2E">
            <w:pPr>
              <w:rPr>
                <w:rFonts w:ascii="Calibri" w:hAnsi="Calibri" w:cs="Calibri"/>
                <w:color w:val="000000"/>
                <w:sz w:val="20"/>
                <w:szCs w:val="20"/>
              </w:rPr>
            </w:pPr>
          </w:p>
        </w:tc>
        <w:tc>
          <w:tcPr>
            <w:tcW w:w="872" w:type="dxa"/>
            <w:tcBorders>
              <w:top w:val="nil"/>
              <w:left w:val="nil"/>
              <w:right w:val="single" w:sz="4" w:space="0" w:color="auto"/>
            </w:tcBorders>
            <w:shd w:val="clear" w:color="auto" w:fill="auto"/>
            <w:noWrap/>
            <w:vAlign w:val="bottom"/>
            <w:hideMark/>
          </w:tcPr>
          <w:p w14:paraId="6ADDB68E" w14:textId="77777777" w:rsidR="006B6FAB" w:rsidRDefault="006B6FAB" w:rsidP="00FA5E2E">
            <w:pPr>
              <w:jc w:val="center"/>
              <w:rPr>
                <w:rFonts w:ascii="Century" w:hAnsi="Century" w:cs="Calibri"/>
                <w:sz w:val="20"/>
                <w:szCs w:val="20"/>
              </w:rPr>
            </w:pPr>
            <w:r>
              <w:rPr>
                <w:rFonts w:ascii="Century" w:hAnsi="Century" w:cs="Calibri"/>
                <w:sz w:val="18"/>
                <w:szCs w:val="18"/>
              </w:rPr>
              <w:t>A</w:t>
            </w:r>
          </w:p>
        </w:tc>
        <w:tc>
          <w:tcPr>
            <w:tcW w:w="978" w:type="dxa"/>
            <w:tcBorders>
              <w:top w:val="nil"/>
              <w:left w:val="single" w:sz="4" w:space="0" w:color="auto"/>
              <w:right w:val="nil"/>
            </w:tcBorders>
            <w:shd w:val="clear" w:color="auto" w:fill="auto"/>
            <w:noWrap/>
            <w:vAlign w:val="bottom"/>
            <w:hideMark/>
          </w:tcPr>
          <w:p w14:paraId="56B16770" w14:textId="77777777" w:rsidR="006B6FAB" w:rsidRPr="00D01F39" w:rsidRDefault="006B6FAB" w:rsidP="00FA5E2E">
            <w:pPr>
              <w:jc w:val="center"/>
              <w:rPr>
                <w:rFonts w:ascii="Century" w:hAnsi="Century" w:cs="Calibri"/>
                <w:sz w:val="20"/>
                <w:szCs w:val="20"/>
              </w:rPr>
            </w:pPr>
            <w:r>
              <w:rPr>
                <w:rFonts w:ascii="Century" w:hAnsi="Century" w:cs="Calibri"/>
                <w:sz w:val="20"/>
                <w:szCs w:val="20"/>
              </w:rPr>
              <w:t>NA</w:t>
            </w:r>
          </w:p>
        </w:tc>
        <w:tc>
          <w:tcPr>
            <w:tcW w:w="780" w:type="dxa"/>
            <w:tcBorders>
              <w:top w:val="nil"/>
              <w:left w:val="nil"/>
              <w:right w:val="nil"/>
            </w:tcBorders>
            <w:shd w:val="clear" w:color="auto" w:fill="auto"/>
            <w:noWrap/>
            <w:vAlign w:val="bottom"/>
            <w:hideMark/>
          </w:tcPr>
          <w:p w14:paraId="6EDA0548" w14:textId="77777777" w:rsidR="006B6FAB" w:rsidRPr="00D01F39" w:rsidRDefault="006B6FAB" w:rsidP="00FA5E2E">
            <w:pPr>
              <w:jc w:val="center"/>
              <w:rPr>
                <w:rFonts w:ascii="Century" w:hAnsi="Century" w:cs="Calibri"/>
                <w:sz w:val="20"/>
                <w:szCs w:val="20"/>
              </w:rPr>
            </w:pPr>
            <w:r w:rsidRPr="00D01F39">
              <w:rPr>
                <w:rFonts w:ascii="Century" w:hAnsi="Century" w:cs="Calibri"/>
                <w:sz w:val="20"/>
                <w:szCs w:val="20"/>
              </w:rPr>
              <w:t>0.712</w:t>
            </w:r>
          </w:p>
        </w:tc>
        <w:tc>
          <w:tcPr>
            <w:tcW w:w="800" w:type="dxa"/>
            <w:tcBorders>
              <w:top w:val="nil"/>
              <w:left w:val="nil"/>
              <w:right w:val="nil"/>
            </w:tcBorders>
            <w:shd w:val="clear" w:color="auto" w:fill="auto"/>
            <w:noWrap/>
            <w:vAlign w:val="bottom"/>
            <w:hideMark/>
          </w:tcPr>
          <w:p w14:paraId="3D0993F1" w14:textId="77777777" w:rsidR="006B6FAB" w:rsidRPr="00D01F39" w:rsidRDefault="006B6FAB" w:rsidP="00FA5E2E">
            <w:pPr>
              <w:jc w:val="center"/>
              <w:rPr>
                <w:rFonts w:ascii="Century" w:hAnsi="Century" w:cs="Calibri"/>
                <w:sz w:val="20"/>
                <w:szCs w:val="20"/>
              </w:rPr>
            </w:pPr>
            <w:r w:rsidRPr="00D01F39">
              <w:rPr>
                <w:rFonts w:ascii="Century" w:hAnsi="Century" w:cs="Calibri"/>
                <w:sz w:val="20"/>
                <w:szCs w:val="20"/>
              </w:rPr>
              <w:t>0.566</w:t>
            </w:r>
          </w:p>
        </w:tc>
        <w:tc>
          <w:tcPr>
            <w:tcW w:w="1160" w:type="dxa"/>
            <w:tcBorders>
              <w:top w:val="nil"/>
              <w:left w:val="nil"/>
              <w:right w:val="nil"/>
            </w:tcBorders>
            <w:shd w:val="clear" w:color="auto" w:fill="auto"/>
            <w:noWrap/>
            <w:vAlign w:val="bottom"/>
            <w:hideMark/>
          </w:tcPr>
          <w:p w14:paraId="337D56E6" w14:textId="77777777" w:rsidR="006B6FAB" w:rsidRPr="00D01F39" w:rsidRDefault="006B6FAB" w:rsidP="00FA5E2E">
            <w:pPr>
              <w:jc w:val="center"/>
              <w:rPr>
                <w:rFonts w:ascii="Century" w:hAnsi="Century" w:cs="Calibri"/>
                <w:sz w:val="20"/>
                <w:szCs w:val="20"/>
              </w:rPr>
            </w:pPr>
            <w:r w:rsidRPr="00D01F39">
              <w:rPr>
                <w:rFonts w:ascii="Century" w:hAnsi="Century" w:cs="Calibri"/>
                <w:sz w:val="20"/>
                <w:szCs w:val="20"/>
              </w:rPr>
              <w:t>0.514</w:t>
            </w:r>
          </w:p>
        </w:tc>
        <w:tc>
          <w:tcPr>
            <w:tcW w:w="940" w:type="dxa"/>
            <w:tcBorders>
              <w:top w:val="nil"/>
              <w:left w:val="nil"/>
              <w:right w:val="nil"/>
            </w:tcBorders>
            <w:shd w:val="clear" w:color="auto" w:fill="auto"/>
            <w:noWrap/>
            <w:vAlign w:val="bottom"/>
            <w:hideMark/>
          </w:tcPr>
          <w:p w14:paraId="6A7B80EE" w14:textId="77777777" w:rsidR="006B6FAB" w:rsidRPr="00D01F39" w:rsidRDefault="006B6FAB" w:rsidP="00FA5E2E">
            <w:pPr>
              <w:jc w:val="center"/>
              <w:rPr>
                <w:rFonts w:ascii="Century" w:hAnsi="Century" w:cs="Calibri"/>
                <w:sz w:val="20"/>
                <w:szCs w:val="20"/>
              </w:rPr>
            </w:pPr>
            <w:r w:rsidRPr="00D01F39">
              <w:rPr>
                <w:rFonts w:ascii="Century" w:hAnsi="Century" w:cs="Calibri"/>
                <w:sz w:val="20"/>
                <w:szCs w:val="20"/>
              </w:rPr>
              <w:t>0.970</w:t>
            </w:r>
          </w:p>
        </w:tc>
        <w:tc>
          <w:tcPr>
            <w:tcW w:w="960" w:type="dxa"/>
            <w:tcBorders>
              <w:top w:val="nil"/>
              <w:left w:val="nil"/>
              <w:right w:val="single" w:sz="4" w:space="0" w:color="auto"/>
            </w:tcBorders>
            <w:shd w:val="clear" w:color="auto" w:fill="auto"/>
            <w:noWrap/>
            <w:vAlign w:val="bottom"/>
            <w:hideMark/>
          </w:tcPr>
          <w:p w14:paraId="1F0E2053" w14:textId="77777777" w:rsidR="006B6FAB" w:rsidRPr="00D01F39" w:rsidRDefault="006B6FAB" w:rsidP="00FA5E2E">
            <w:pPr>
              <w:jc w:val="center"/>
              <w:rPr>
                <w:rFonts w:ascii="Century" w:hAnsi="Century" w:cs="Calibri"/>
                <w:sz w:val="20"/>
                <w:szCs w:val="20"/>
              </w:rPr>
            </w:pPr>
            <w:r w:rsidRPr="00D01F39">
              <w:rPr>
                <w:rFonts w:ascii="Century" w:hAnsi="Century" w:cs="Calibri"/>
                <w:sz w:val="20"/>
                <w:szCs w:val="20"/>
              </w:rPr>
              <w:t>0.799</w:t>
            </w:r>
          </w:p>
        </w:tc>
      </w:tr>
      <w:tr w:rsidR="006B6FAB" w:rsidRPr="00D01F39" w14:paraId="13B652F0" w14:textId="77777777" w:rsidTr="00FA5E2E">
        <w:trPr>
          <w:gridAfter w:val="3"/>
          <w:wAfter w:w="3103" w:type="dxa"/>
          <w:trHeight w:val="320"/>
        </w:trPr>
        <w:tc>
          <w:tcPr>
            <w:tcW w:w="1133" w:type="dxa"/>
            <w:tcBorders>
              <w:top w:val="nil"/>
              <w:left w:val="nil"/>
              <w:bottom w:val="single" w:sz="4" w:space="0" w:color="auto"/>
              <w:right w:val="single" w:sz="4" w:space="0" w:color="auto"/>
            </w:tcBorders>
            <w:shd w:val="clear" w:color="auto" w:fill="auto"/>
            <w:noWrap/>
            <w:vAlign w:val="bottom"/>
            <w:hideMark/>
          </w:tcPr>
          <w:p w14:paraId="62547970" w14:textId="77777777" w:rsidR="006B6FAB" w:rsidRDefault="006B6FAB" w:rsidP="00FA5E2E">
            <w:pPr>
              <w:rPr>
                <w:rFonts w:ascii="Century" w:hAnsi="Century" w:cs="Calibri"/>
                <w:sz w:val="20"/>
                <w:szCs w:val="20"/>
              </w:rPr>
            </w:pPr>
            <w:r>
              <w:rPr>
                <w:rFonts w:ascii="Century" w:hAnsi="Century" w:cs="Calibri"/>
                <w:sz w:val="20"/>
                <w:szCs w:val="20"/>
              </w:rPr>
              <w:t> </w:t>
            </w:r>
          </w:p>
        </w:tc>
        <w:tc>
          <w:tcPr>
            <w:tcW w:w="872" w:type="dxa"/>
            <w:tcBorders>
              <w:top w:val="nil"/>
              <w:left w:val="nil"/>
              <w:bottom w:val="single" w:sz="4" w:space="0" w:color="auto"/>
              <w:right w:val="single" w:sz="4" w:space="0" w:color="auto"/>
            </w:tcBorders>
            <w:shd w:val="clear" w:color="auto" w:fill="D9D9D9" w:themeFill="background1" w:themeFillShade="D9"/>
            <w:noWrap/>
            <w:vAlign w:val="bottom"/>
            <w:hideMark/>
          </w:tcPr>
          <w:p w14:paraId="5DC3A503" w14:textId="77777777" w:rsidR="006B6FAB" w:rsidRDefault="006B6FAB" w:rsidP="00FA5E2E">
            <w:pPr>
              <w:jc w:val="center"/>
              <w:rPr>
                <w:rFonts w:ascii="Century" w:hAnsi="Century" w:cs="Calibri"/>
                <w:sz w:val="20"/>
                <w:szCs w:val="20"/>
              </w:rPr>
            </w:pPr>
            <w:r>
              <w:rPr>
                <w:rFonts w:ascii="Century" w:hAnsi="Century" w:cs="Calibri"/>
                <w:sz w:val="18"/>
                <w:szCs w:val="18"/>
              </w:rPr>
              <w:t>C</w:t>
            </w:r>
          </w:p>
        </w:tc>
        <w:tc>
          <w:tcPr>
            <w:tcW w:w="978" w:type="dxa"/>
            <w:tcBorders>
              <w:top w:val="nil"/>
              <w:left w:val="single" w:sz="4" w:space="0" w:color="auto"/>
              <w:bottom w:val="single" w:sz="4" w:space="0" w:color="auto"/>
              <w:right w:val="nil"/>
            </w:tcBorders>
            <w:shd w:val="clear" w:color="auto" w:fill="D9D9D9" w:themeFill="background1" w:themeFillShade="D9"/>
            <w:noWrap/>
            <w:vAlign w:val="bottom"/>
            <w:hideMark/>
          </w:tcPr>
          <w:p w14:paraId="359E5070" w14:textId="77777777" w:rsidR="006B6FAB" w:rsidRPr="00D01F39" w:rsidRDefault="006B6FAB" w:rsidP="00FA5E2E">
            <w:pPr>
              <w:jc w:val="center"/>
              <w:rPr>
                <w:rFonts w:ascii="Century" w:hAnsi="Century" w:cs="Calibri"/>
                <w:sz w:val="20"/>
                <w:szCs w:val="20"/>
              </w:rPr>
            </w:pPr>
            <w:r>
              <w:rPr>
                <w:rFonts w:ascii="Century" w:hAnsi="Century" w:cs="Calibri"/>
                <w:sz w:val="20"/>
                <w:szCs w:val="20"/>
              </w:rPr>
              <w:t>NA</w:t>
            </w:r>
          </w:p>
        </w:tc>
        <w:tc>
          <w:tcPr>
            <w:tcW w:w="780" w:type="dxa"/>
            <w:tcBorders>
              <w:top w:val="nil"/>
              <w:left w:val="nil"/>
              <w:bottom w:val="single" w:sz="4" w:space="0" w:color="auto"/>
              <w:right w:val="nil"/>
            </w:tcBorders>
            <w:shd w:val="clear" w:color="auto" w:fill="D9D9D9" w:themeFill="background1" w:themeFillShade="D9"/>
            <w:noWrap/>
            <w:vAlign w:val="bottom"/>
            <w:hideMark/>
          </w:tcPr>
          <w:p w14:paraId="1580A531" w14:textId="77777777" w:rsidR="006B6FAB" w:rsidRPr="00D01F39" w:rsidRDefault="006B6FAB" w:rsidP="00FA5E2E">
            <w:pPr>
              <w:jc w:val="center"/>
              <w:rPr>
                <w:rFonts w:ascii="Century" w:hAnsi="Century" w:cs="Calibri"/>
                <w:sz w:val="20"/>
                <w:szCs w:val="20"/>
              </w:rPr>
            </w:pPr>
            <w:r w:rsidRPr="00D01F39">
              <w:rPr>
                <w:rFonts w:ascii="Century" w:hAnsi="Century" w:cs="Calibri"/>
                <w:sz w:val="20"/>
                <w:szCs w:val="20"/>
              </w:rPr>
              <w:t>0.722</w:t>
            </w:r>
          </w:p>
        </w:tc>
        <w:tc>
          <w:tcPr>
            <w:tcW w:w="800" w:type="dxa"/>
            <w:tcBorders>
              <w:top w:val="nil"/>
              <w:left w:val="nil"/>
              <w:bottom w:val="single" w:sz="4" w:space="0" w:color="auto"/>
              <w:right w:val="nil"/>
            </w:tcBorders>
            <w:shd w:val="clear" w:color="auto" w:fill="D9D9D9" w:themeFill="background1" w:themeFillShade="D9"/>
            <w:noWrap/>
            <w:vAlign w:val="bottom"/>
            <w:hideMark/>
          </w:tcPr>
          <w:p w14:paraId="034E0DBD" w14:textId="77777777" w:rsidR="006B6FAB" w:rsidRPr="00D01F39" w:rsidRDefault="006B6FAB" w:rsidP="00FA5E2E">
            <w:pPr>
              <w:jc w:val="center"/>
              <w:rPr>
                <w:rFonts w:ascii="Century" w:hAnsi="Century" w:cs="Calibri"/>
                <w:sz w:val="20"/>
                <w:szCs w:val="20"/>
              </w:rPr>
            </w:pPr>
            <w:r w:rsidRPr="00D01F39">
              <w:rPr>
                <w:rFonts w:ascii="Century" w:hAnsi="Century" w:cs="Calibri"/>
                <w:sz w:val="20"/>
                <w:szCs w:val="20"/>
              </w:rPr>
              <w:t>0.646</w:t>
            </w:r>
          </w:p>
        </w:tc>
        <w:tc>
          <w:tcPr>
            <w:tcW w:w="1160" w:type="dxa"/>
            <w:tcBorders>
              <w:top w:val="nil"/>
              <w:left w:val="nil"/>
              <w:bottom w:val="single" w:sz="4" w:space="0" w:color="auto"/>
              <w:right w:val="nil"/>
            </w:tcBorders>
            <w:shd w:val="clear" w:color="auto" w:fill="D9D9D9" w:themeFill="background1" w:themeFillShade="D9"/>
            <w:noWrap/>
            <w:vAlign w:val="bottom"/>
            <w:hideMark/>
          </w:tcPr>
          <w:p w14:paraId="6471C354" w14:textId="77777777" w:rsidR="006B6FAB" w:rsidRPr="00D01F39" w:rsidRDefault="006B6FAB" w:rsidP="00FA5E2E">
            <w:pPr>
              <w:jc w:val="center"/>
              <w:rPr>
                <w:rFonts w:ascii="Century" w:hAnsi="Century" w:cs="Calibri"/>
                <w:sz w:val="20"/>
                <w:szCs w:val="20"/>
              </w:rPr>
            </w:pPr>
            <w:r w:rsidRPr="00D01F39">
              <w:rPr>
                <w:rFonts w:ascii="Century" w:hAnsi="Century" w:cs="Calibri"/>
                <w:sz w:val="20"/>
                <w:szCs w:val="20"/>
              </w:rPr>
              <w:t>0.551</w:t>
            </w:r>
          </w:p>
        </w:tc>
        <w:tc>
          <w:tcPr>
            <w:tcW w:w="940" w:type="dxa"/>
            <w:tcBorders>
              <w:top w:val="nil"/>
              <w:left w:val="nil"/>
              <w:bottom w:val="single" w:sz="4" w:space="0" w:color="auto"/>
              <w:right w:val="nil"/>
            </w:tcBorders>
            <w:shd w:val="clear" w:color="auto" w:fill="D9D9D9" w:themeFill="background1" w:themeFillShade="D9"/>
            <w:noWrap/>
            <w:vAlign w:val="bottom"/>
            <w:hideMark/>
          </w:tcPr>
          <w:p w14:paraId="7B5F6C25" w14:textId="77777777" w:rsidR="006B6FAB" w:rsidRPr="00D01F39" w:rsidRDefault="006B6FAB" w:rsidP="00FA5E2E">
            <w:pPr>
              <w:jc w:val="center"/>
              <w:rPr>
                <w:rFonts w:ascii="Century" w:hAnsi="Century" w:cs="Calibri"/>
                <w:sz w:val="20"/>
                <w:szCs w:val="20"/>
              </w:rPr>
            </w:pPr>
            <w:r w:rsidRPr="00D01F39">
              <w:rPr>
                <w:rFonts w:ascii="Century" w:hAnsi="Century" w:cs="Calibri"/>
                <w:sz w:val="20"/>
                <w:szCs w:val="20"/>
              </w:rPr>
              <w:t>0.612</w:t>
            </w:r>
          </w:p>
        </w:tc>
        <w:tc>
          <w:tcPr>
            <w:tcW w:w="960" w:type="dxa"/>
            <w:tcBorders>
              <w:top w:val="nil"/>
              <w:left w:val="nil"/>
              <w:bottom w:val="single" w:sz="4" w:space="0" w:color="auto"/>
              <w:right w:val="single" w:sz="4" w:space="0" w:color="auto"/>
            </w:tcBorders>
            <w:shd w:val="clear" w:color="auto" w:fill="D9D9D9" w:themeFill="background1" w:themeFillShade="D9"/>
            <w:noWrap/>
            <w:vAlign w:val="bottom"/>
            <w:hideMark/>
          </w:tcPr>
          <w:p w14:paraId="16C4B73D" w14:textId="77777777" w:rsidR="006B6FAB" w:rsidRPr="00D01F39" w:rsidRDefault="006B6FAB" w:rsidP="00FA5E2E">
            <w:pPr>
              <w:jc w:val="center"/>
              <w:rPr>
                <w:rFonts w:ascii="Century" w:hAnsi="Century" w:cs="Calibri"/>
                <w:sz w:val="20"/>
                <w:szCs w:val="20"/>
              </w:rPr>
            </w:pPr>
            <w:r w:rsidRPr="00D01F39">
              <w:rPr>
                <w:rFonts w:ascii="Century" w:hAnsi="Century" w:cs="Calibri"/>
                <w:sz w:val="20"/>
                <w:szCs w:val="20"/>
              </w:rPr>
              <w:t>0.870</w:t>
            </w:r>
          </w:p>
        </w:tc>
      </w:tr>
    </w:tbl>
    <w:p w14:paraId="5498885E" w14:textId="77777777" w:rsidR="006B6FAB" w:rsidRDefault="006B6FAB" w:rsidP="006B6FAB">
      <w:r>
        <w:br w:type="textWrapping" w:clear="all"/>
      </w:r>
    </w:p>
    <w:p w14:paraId="7AB46D6A" w14:textId="77777777" w:rsidR="006B6FAB" w:rsidRPr="00AC4175" w:rsidRDefault="006B6FAB" w:rsidP="006B6FAB">
      <w:r w:rsidRPr="00AC4175">
        <w:t xml:space="preserve">Phylogenetic signal calculated with </w:t>
      </w:r>
      <w:proofErr w:type="spellStart"/>
      <w:r w:rsidRPr="00AC4175">
        <w:t>Pagel’s</w:t>
      </w:r>
      <w:proofErr w:type="spellEnd"/>
      <w:r w:rsidRPr="00AC4175">
        <w:rPr>
          <w:color w:val="000000"/>
          <w:sz w:val="20"/>
          <w:szCs w:val="20"/>
        </w:rPr>
        <w:t xml:space="preserve"> </w:t>
      </w:r>
      <w:r w:rsidRPr="00AC4175">
        <w:t xml:space="preserve">λ and Blomberg’s </w:t>
      </w:r>
      <w:r w:rsidRPr="00AC4175">
        <w:rPr>
          <w:i/>
          <w:iCs/>
        </w:rPr>
        <w:t>K</w:t>
      </w:r>
      <w:r w:rsidRPr="00AC4175">
        <w:t xml:space="preserve">. Tissue locations include: top of the head (H), outer surface of operculum (O), dorsolateral body near the first dorsal fin (D), posterior portion of the abdomen (A), and the lateral side of the caudal peduncle (C). Traits in the final column are not tissue specific but instead presence/absence across the full specimen. </w:t>
      </w:r>
    </w:p>
    <w:p w14:paraId="6A93C5F6" w14:textId="44F279F2" w:rsidR="006B6FAB" w:rsidRPr="00AC4175" w:rsidRDefault="006B6FAB" w:rsidP="006B6FAB">
      <w:r>
        <w:br w:type="page"/>
      </w:r>
      <w:r w:rsidRPr="00AC4175">
        <w:lastRenderedPageBreak/>
        <w:t xml:space="preserve">Supplementary figure 1. Distributions of </w:t>
      </w:r>
      <w:proofErr w:type="spellStart"/>
      <w:r w:rsidRPr="00AC4175">
        <w:t>Pagel’s</w:t>
      </w:r>
      <w:proofErr w:type="spellEnd"/>
      <w:r w:rsidRPr="00AC4175">
        <w:t xml:space="preserve"> λ (left plots) and Blomberg’s K (right plots) based on 1000 randomizations of trait data. Red solid lines indicate the upper 95% confidence interval. Black dashed lines represent observed values as reported in Table 2. An asterisk above plots represents observed values falling above the upper 95% confidence interval of simulations. Tissues include: H) top of the head, O) outer surface of operculum, D) </w:t>
      </w:r>
      <w:proofErr w:type="spellStart"/>
      <w:r w:rsidRPr="00AC4175">
        <w:t>dorso</w:t>
      </w:r>
      <w:proofErr w:type="spellEnd"/>
      <w:r w:rsidRPr="00AC4175">
        <w:t>-lateral body near the first dorsal fin, A) posterior portion of the abdomen, and C) the lateral side of the caudal peduncle. Species level traits are at the specimen, not tissue level.</w:t>
      </w:r>
    </w:p>
    <w:p w14:paraId="421E6F9E" w14:textId="77777777" w:rsidR="006B6FAB" w:rsidRDefault="006B6FAB" w:rsidP="006B6FAB">
      <w:pPr>
        <w:rPr>
          <w:rFonts w:asciiTheme="minorHAnsi" w:hAnsiTheme="minorHAnsi" w:cstheme="minorHAnsi"/>
        </w:rPr>
      </w:pPr>
    </w:p>
    <w:p w14:paraId="24ACE6E7" w14:textId="77777777" w:rsidR="006B6FAB" w:rsidRDefault="006B6FAB" w:rsidP="006B6FAB">
      <w:r>
        <w:rPr>
          <w:noProof/>
        </w:rPr>
        <w:drawing>
          <wp:inline distT="0" distB="0" distL="0" distR="0" wp14:anchorId="7C16470D" wp14:editId="7DB0BD52">
            <wp:extent cx="5943389" cy="2979909"/>
            <wp:effectExtent l="0" t="0" r="635" b="508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rotWithShape="1">
                    <a:blip r:embed="rId7">
                      <a:extLst>
                        <a:ext uri="{28A0092B-C50C-407E-A947-70E740481C1C}">
                          <a14:useLocalDpi xmlns:a14="http://schemas.microsoft.com/office/drawing/2010/main" val="0"/>
                        </a:ext>
                      </a:extLst>
                    </a:blip>
                    <a:srcRect t="6690" b="4175"/>
                    <a:stretch/>
                  </pic:blipFill>
                  <pic:spPr bwMode="auto">
                    <a:xfrm>
                      <a:off x="0" y="0"/>
                      <a:ext cx="5943600" cy="2980015"/>
                    </a:xfrm>
                    <a:prstGeom prst="rect">
                      <a:avLst/>
                    </a:prstGeom>
                    <a:ln>
                      <a:noFill/>
                    </a:ln>
                    <a:extLst>
                      <a:ext uri="{53640926-AAD7-44D8-BBD7-CCE9431645EC}">
                        <a14:shadowObscured xmlns:a14="http://schemas.microsoft.com/office/drawing/2010/main"/>
                      </a:ext>
                    </a:extLst>
                  </pic:spPr>
                </pic:pic>
              </a:graphicData>
            </a:graphic>
          </wp:inline>
        </w:drawing>
      </w:r>
    </w:p>
    <w:p w14:paraId="1822F1FB" w14:textId="77777777" w:rsidR="006B6FAB" w:rsidRDefault="006B6FAB" w:rsidP="006B6FAB">
      <w:r>
        <w:rPr>
          <w:noProof/>
        </w:rPr>
        <w:drawing>
          <wp:inline distT="0" distB="0" distL="0" distR="0" wp14:anchorId="005BFFE2" wp14:editId="647435C6">
            <wp:extent cx="5943600" cy="334327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8">
                      <a:extLst>
                        <a:ext uri="{28A0092B-C50C-407E-A947-70E740481C1C}">
                          <a14:useLocalDpi xmlns:a14="http://schemas.microsoft.com/office/drawing/2010/main" val="0"/>
                        </a:ext>
                      </a:extLst>
                    </a:blip>
                    <a:stretch>
                      <a:fillRect/>
                    </a:stretch>
                  </pic:blipFill>
                  <pic:spPr>
                    <a:xfrm>
                      <a:off x="0" y="0"/>
                      <a:ext cx="5943600" cy="3343275"/>
                    </a:xfrm>
                    <a:prstGeom prst="rect">
                      <a:avLst/>
                    </a:prstGeom>
                  </pic:spPr>
                </pic:pic>
              </a:graphicData>
            </a:graphic>
          </wp:inline>
        </w:drawing>
      </w:r>
    </w:p>
    <w:p w14:paraId="0FA9D74B" w14:textId="77777777" w:rsidR="006B6FAB" w:rsidRDefault="006B6FAB" w:rsidP="006B6FAB">
      <w:r>
        <w:rPr>
          <w:noProof/>
        </w:rPr>
        <w:lastRenderedPageBreak/>
        <w:drawing>
          <wp:inline distT="0" distB="0" distL="0" distR="0" wp14:anchorId="593FE15E" wp14:editId="02B5C5B8">
            <wp:extent cx="5943600" cy="334327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9">
                      <a:extLst>
                        <a:ext uri="{28A0092B-C50C-407E-A947-70E740481C1C}">
                          <a14:useLocalDpi xmlns:a14="http://schemas.microsoft.com/office/drawing/2010/main" val="0"/>
                        </a:ext>
                      </a:extLst>
                    </a:blip>
                    <a:stretch>
                      <a:fillRect/>
                    </a:stretch>
                  </pic:blipFill>
                  <pic:spPr>
                    <a:xfrm>
                      <a:off x="0" y="0"/>
                      <a:ext cx="5943600" cy="3343275"/>
                    </a:xfrm>
                    <a:prstGeom prst="rect">
                      <a:avLst/>
                    </a:prstGeom>
                  </pic:spPr>
                </pic:pic>
              </a:graphicData>
            </a:graphic>
          </wp:inline>
        </w:drawing>
      </w:r>
    </w:p>
    <w:p w14:paraId="01B51910" w14:textId="77777777" w:rsidR="006B6FAB" w:rsidRDefault="006B6FAB" w:rsidP="006B6FAB">
      <w:r>
        <w:rPr>
          <w:noProof/>
        </w:rPr>
        <w:drawing>
          <wp:inline distT="0" distB="0" distL="0" distR="0" wp14:anchorId="126ECCE8" wp14:editId="3FB7A871">
            <wp:extent cx="5943600" cy="334327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0">
                      <a:extLst>
                        <a:ext uri="{28A0092B-C50C-407E-A947-70E740481C1C}">
                          <a14:useLocalDpi xmlns:a14="http://schemas.microsoft.com/office/drawing/2010/main" val="0"/>
                        </a:ext>
                      </a:extLst>
                    </a:blip>
                    <a:stretch>
                      <a:fillRect/>
                    </a:stretch>
                  </pic:blipFill>
                  <pic:spPr>
                    <a:xfrm>
                      <a:off x="0" y="0"/>
                      <a:ext cx="5943600" cy="3343275"/>
                    </a:xfrm>
                    <a:prstGeom prst="rect">
                      <a:avLst/>
                    </a:prstGeom>
                  </pic:spPr>
                </pic:pic>
              </a:graphicData>
            </a:graphic>
          </wp:inline>
        </w:drawing>
      </w:r>
    </w:p>
    <w:p w14:paraId="1B8F32DD" w14:textId="77777777" w:rsidR="006B6FAB" w:rsidRDefault="006B6FAB" w:rsidP="006B6FAB"/>
    <w:p w14:paraId="5F9EF6AB" w14:textId="77777777" w:rsidR="006B6FAB" w:rsidRDefault="006B6FAB" w:rsidP="006B6FAB">
      <w:r>
        <w:rPr>
          <w:noProof/>
        </w:rPr>
        <w:lastRenderedPageBreak/>
        <w:drawing>
          <wp:inline distT="0" distB="0" distL="0" distR="0" wp14:anchorId="03C5BE76" wp14:editId="54286C50">
            <wp:extent cx="5943600" cy="334327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1">
                      <a:extLst>
                        <a:ext uri="{28A0092B-C50C-407E-A947-70E740481C1C}">
                          <a14:useLocalDpi xmlns:a14="http://schemas.microsoft.com/office/drawing/2010/main" val="0"/>
                        </a:ext>
                      </a:extLst>
                    </a:blip>
                    <a:stretch>
                      <a:fillRect/>
                    </a:stretch>
                  </pic:blipFill>
                  <pic:spPr>
                    <a:xfrm>
                      <a:off x="0" y="0"/>
                      <a:ext cx="5943600" cy="3343275"/>
                    </a:xfrm>
                    <a:prstGeom prst="rect">
                      <a:avLst/>
                    </a:prstGeom>
                  </pic:spPr>
                </pic:pic>
              </a:graphicData>
            </a:graphic>
          </wp:inline>
        </w:drawing>
      </w:r>
    </w:p>
    <w:p w14:paraId="7069D94E" w14:textId="77777777" w:rsidR="006B6FAB" w:rsidRDefault="006B6FAB" w:rsidP="006B6FAB"/>
    <w:p w14:paraId="27C287B7" w14:textId="77777777" w:rsidR="006B6FAB" w:rsidRDefault="006B6FAB" w:rsidP="006B6FAB">
      <w:r>
        <w:rPr>
          <w:noProof/>
        </w:rPr>
        <w:drawing>
          <wp:inline distT="0" distB="0" distL="0" distR="0" wp14:anchorId="2DD022CA" wp14:editId="24D35E2D">
            <wp:extent cx="5943600" cy="334327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2">
                      <a:extLst>
                        <a:ext uri="{28A0092B-C50C-407E-A947-70E740481C1C}">
                          <a14:useLocalDpi xmlns:a14="http://schemas.microsoft.com/office/drawing/2010/main" val="0"/>
                        </a:ext>
                      </a:extLst>
                    </a:blip>
                    <a:stretch>
                      <a:fillRect/>
                    </a:stretch>
                  </pic:blipFill>
                  <pic:spPr>
                    <a:xfrm>
                      <a:off x="0" y="0"/>
                      <a:ext cx="5943600" cy="3343275"/>
                    </a:xfrm>
                    <a:prstGeom prst="rect">
                      <a:avLst/>
                    </a:prstGeom>
                  </pic:spPr>
                </pic:pic>
              </a:graphicData>
            </a:graphic>
          </wp:inline>
        </w:drawing>
      </w:r>
    </w:p>
    <w:p w14:paraId="6CDD2D0D" w14:textId="77777777" w:rsidR="006B6FAB" w:rsidRDefault="006B6FAB" w:rsidP="006B6FAB"/>
    <w:p w14:paraId="6EF2577B" w14:textId="5062C90A" w:rsidR="007A2420" w:rsidRDefault="007A2420" w:rsidP="00170A8A"/>
    <w:sectPr w:rsidR="007A2420" w:rsidSect="008C267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B4A52D" w14:textId="77777777" w:rsidR="001A6B65" w:rsidRDefault="001A6B65" w:rsidP="003F2E5F">
      <w:r>
        <w:separator/>
      </w:r>
    </w:p>
  </w:endnote>
  <w:endnote w:type="continuationSeparator" w:id="0">
    <w:p w14:paraId="58FC3B10" w14:textId="77777777" w:rsidR="001A6B65" w:rsidRDefault="001A6B65" w:rsidP="003F2E5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Century">
    <w:panose1 w:val="02040604050505020304"/>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514CB5" w14:textId="77777777" w:rsidR="001A6B65" w:rsidRDefault="001A6B65" w:rsidP="003F2E5F">
      <w:r>
        <w:separator/>
      </w:r>
    </w:p>
  </w:footnote>
  <w:footnote w:type="continuationSeparator" w:id="0">
    <w:p w14:paraId="55336702" w14:textId="77777777" w:rsidR="001A6B65" w:rsidRDefault="001A6B65" w:rsidP="003F2E5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4A3A72"/>
    <w:multiLevelType w:val="hybridMultilevel"/>
    <w:tmpl w:val="1E90D5EA"/>
    <w:lvl w:ilvl="0" w:tplc="C852893A">
      <w:start w:val="1"/>
      <w:numFmt w:val="lowerLetter"/>
      <w:lvlText w:val="%1)"/>
      <w:lvlJc w:val="left"/>
      <w:pPr>
        <w:ind w:left="720" w:hanging="360"/>
      </w:pPr>
      <w:rPr>
        <w:rFonts w:asciiTheme="minorHAnsi" w:hAnsiTheme="minorHAnsi" w:cstheme="minorHAns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54C675D4"/>
    <w:multiLevelType w:val="hybridMultilevel"/>
    <w:tmpl w:val="B950BC3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540320664">
    <w:abstractNumId w:val="1"/>
  </w:num>
  <w:num w:numId="2" w16cid:durableId="87870913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70A8A"/>
    <w:rsid w:val="000D3C82"/>
    <w:rsid w:val="00142CA9"/>
    <w:rsid w:val="00170A8A"/>
    <w:rsid w:val="00195E11"/>
    <w:rsid w:val="001A6B65"/>
    <w:rsid w:val="001D1714"/>
    <w:rsid w:val="001D25B2"/>
    <w:rsid w:val="00217976"/>
    <w:rsid w:val="002567EC"/>
    <w:rsid w:val="003967E5"/>
    <w:rsid w:val="003D13BA"/>
    <w:rsid w:val="003F2E5F"/>
    <w:rsid w:val="00435706"/>
    <w:rsid w:val="004C1774"/>
    <w:rsid w:val="004C4161"/>
    <w:rsid w:val="005769F5"/>
    <w:rsid w:val="005A0642"/>
    <w:rsid w:val="005D21BC"/>
    <w:rsid w:val="006B6FAB"/>
    <w:rsid w:val="006E7ABA"/>
    <w:rsid w:val="00704D54"/>
    <w:rsid w:val="007208DA"/>
    <w:rsid w:val="00732418"/>
    <w:rsid w:val="007761D6"/>
    <w:rsid w:val="007A2420"/>
    <w:rsid w:val="007D3F0E"/>
    <w:rsid w:val="008731A5"/>
    <w:rsid w:val="008C2670"/>
    <w:rsid w:val="009450C4"/>
    <w:rsid w:val="00A00629"/>
    <w:rsid w:val="00A20A3E"/>
    <w:rsid w:val="00A40D48"/>
    <w:rsid w:val="00A9611E"/>
    <w:rsid w:val="00C45BD3"/>
    <w:rsid w:val="00CC4B08"/>
    <w:rsid w:val="00D077EC"/>
    <w:rsid w:val="00D25402"/>
    <w:rsid w:val="00D27E02"/>
    <w:rsid w:val="00D309C9"/>
    <w:rsid w:val="00D50552"/>
    <w:rsid w:val="00D96DFC"/>
    <w:rsid w:val="00DC67C8"/>
    <w:rsid w:val="00DF570A"/>
    <w:rsid w:val="00DF634D"/>
    <w:rsid w:val="00E22520"/>
    <w:rsid w:val="00EA6CBA"/>
    <w:rsid w:val="00F353F5"/>
    <w:rsid w:val="00F37685"/>
    <w:rsid w:val="00F868A9"/>
    <w:rsid w:val="00F953C6"/>
    <w:rsid w:val="00FD08E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E8365D2"/>
  <w15:chartTrackingRefBased/>
  <w15:docId w15:val="{6942ABEC-6B33-D94D-8E63-70314CE2C7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70A8A"/>
    <w:rPr>
      <w:rFonts w:ascii="Times New Roman" w:eastAsia="Times New Roman" w:hAnsi="Times New Roman"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LineNumber">
    <w:name w:val="line number"/>
    <w:basedOn w:val="DefaultParagraphFont"/>
    <w:uiPriority w:val="99"/>
    <w:semiHidden/>
    <w:unhideWhenUsed/>
    <w:rsid w:val="00170A8A"/>
  </w:style>
  <w:style w:type="table" w:styleId="TableGrid">
    <w:name w:val="Table Grid"/>
    <w:basedOn w:val="TableNormal"/>
    <w:uiPriority w:val="39"/>
    <w:rsid w:val="006B6FA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Preformatted">
    <w:name w:val="HTML Preformatted"/>
    <w:basedOn w:val="Normal"/>
    <w:link w:val="HTMLPreformattedChar"/>
    <w:uiPriority w:val="99"/>
    <w:semiHidden/>
    <w:unhideWhenUsed/>
    <w:rsid w:val="006B6FAB"/>
    <w:rPr>
      <w:rFonts w:ascii="Consolas" w:hAnsi="Consolas" w:cs="Consolas"/>
      <w:sz w:val="20"/>
      <w:szCs w:val="20"/>
    </w:rPr>
  </w:style>
  <w:style w:type="character" w:customStyle="1" w:styleId="HTMLPreformattedChar">
    <w:name w:val="HTML Preformatted Char"/>
    <w:basedOn w:val="DefaultParagraphFont"/>
    <w:link w:val="HTMLPreformatted"/>
    <w:uiPriority w:val="99"/>
    <w:semiHidden/>
    <w:rsid w:val="006B6FAB"/>
    <w:rPr>
      <w:rFonts w:ascii="Consolas" w:eastAsia="Times New Roman" w:hAnsi="Consolas" w:cs="Consolas"/>
      <w:sz w:val="20"/>
      <w:szCs w:val="20"/>
    </w:rPr>
  </w:style>
  <w:style w:type="paragraph" w:styleId="ListParagraph">
    <w:name w:val="List Paragraph"/>
    <w:basedOn w:val="Normal"/>
    <w:uiPriority w:val="34"/>
    <w:qFormat/>
    <w:rsid w:val="006B6FAB"/>
    <w:pPr>
      <w:ind w:left="720"/>
      <w:contextualSpacing/>
    </w:pPr>
  </w:style>
  <w:style w:type="character" w:styleId="Hyperlink">
    <w:name w:val="Hyperlink"/>
    <w:basedOn w:val="DefaultParagraphFont"/>
    <w:uiPriority w:val="99"/>
    <w:unhideWhenUsed/>
    <w:rsid w:val="006B6FAB"/>
    <w:rPr>
      <w:color w:val="0563C1" w:themeColor="hyperlink"/>
      <w:u w:val="single"/>
    </w:rPr>
  </w:style>
  <w:style w:type="character" w:styleId="UnresolvedMention">
    <w:name w:val="Unresolved Mention"/>
    <w:basedOn w:val="DefaultParagraphFont"/>
    <w:uiPriority w:val="99"/>
    <w:semiHidden/>
    <w:unhideWhenUsed/>
    <w:rsid w:val="006B6FAB"/>
    <w:rPr>
      <w:color w:val="605E5C"/>
      <w:shd w:val="clear" w:color="auto" w:fill="E1DFDD"/>
    </w:rPr>
  </w:style>
  <w:style w:type="character" w:styleId="FollowedHyperlink">
    <w:name w:val="FollowedHyperlink"/>
    <w:basedOn w:val="DefaultParagraphFont"/>
    <w:uiPriority w:val="99"/>
    <w:semiHidden/>
    <w:unhideWhenUsed/>
    <w:rsid w:val="006B6FAB"/>
    <w:rPr>
      <w:color w:val="954F72" w:themeColor="followedHyperlink"/>
      <w:u w:val="single"/>
    </w:rPr>
  </w:style>
  <w:style w:type="paragraph" w:styleId="NormalWeb">
    <w:name w:val="Normal (Web)"/>
    <w:basedOn w:val="Normal"/>
    <w:uiPriority w:val="99"/>
    <w:semiHidden/>
    <w:unhideWhenUsed/>
    <w:rsid w:val="006B6FAB"/>
    <w:pPr>
      <w:spacing w:before="100" w:beforeAutospacing="1" w:after="100" w:afterAutospacing="1"/>
    </w:pPr>
  </w:style>
  <w:style w:type="paragraph" w:styleId="Header">
    <w:name w:val="header"/>
    <w:basedOn w:val="Normal"/>
    <w:link w:val="HeaderChar"/>
    <w:uiPriority w:val="99"/>
    <w:unhideWhenUsed/>
    <w:rsid w:val="006B6FAB"/>
    <w:pPr>
      <w:tabs>
        <w:tab w:val="center" w:pos="4680"/>
        <w:tab w:val="right" w:pos="9360"/>
      </w:tabs>
    </w:pPr>
  </w:style>
  <w:style w:type="character" w:customStyle="1" w:styleId="HeaderChar">
    <w:name w:val="Header Char"/>
    <w:basedOn w:val="DefaultParagraphFont"/>
    <w:link w:val="Header"/>
    <w:uiPriority w:val="99"/>
    <w:rsid w:val="006B6FAB"/>
    <w:rPr>
      <w:rFonts w:ascii="Times New Roman" w:eastAsia="Times New Roman" w:hAnsi="Times New Roman" w:cs="Times New Roman"/>
    </w:rPr>
  </w:style>
  <w:style w:type="paragraph" w:styleId="Footer">
    <w:name w:val="footer"/>
    <w:basedOn w:val="Normal"/>
    <w:link w:val="FooterChar"/>
    <w:uiPriority w:val="99"/>
    <w:unhideWhenUsed/>
    <w:rsid w:val="006B6FAB"/>
    <w:pPr>
      <w:tabs>
        <w:tab w:val="center" w:pos="4680"/>
        <w:tab w:val="right" w:pos="9360"/>
      </w:tabs>
    </w:pPr>
  </w:style>
  <w:style w:type="character" w:customStyle="1" w:styleId="FooterChar">
    <w:name w:val="Footer Char"/>
    <w:basedOn w:val="DefaultParagraphFont"/>
    <w:link w:val="Footer"/>
    <w:uiPriority w:val="99"/>
    <w:rsid w:val="006B6FAB"/>
    <w:rPr>
      <w:rFonts w:ascii="Times New Roman" w:eastAsia="Times New Roman" w:hAnsi="Times New Roman" w:cs="Times New Roman"/>
    </w:rPr>
  </w:style>
  <w:style w:type="character" w:styleId="CommentReference">
    <w:name w:val="annotation reference"/>
    <w:basedOn w:val="DefaultParagraphFont"/>
    <w:uiPriority w:val="99"/>
    <w:semiHidden/>
    <w:unhideWhenUsed/>
    <w:rsid w:val="006B6FAB"/>
    <w:rPr>
      <w:sz w:val="16"/>
      <w:szCs w:val="16"/>
    </w:rPr>
  </w:style>
  <w:style w:type="paragraph" w:styleId="CommentText">
    <w:name w:val="annotation text"/>
    <w:basedOn w:val="Normal"/>
    <w:link w:val="CommentTextChar"/>
    <w:uiPriority w:val="99"/>
    <w:semiHidden/>
    <w:unhideWhenUsed/>
    <w:rsid w:val="006B6FAB"/>
    <w:rPr>
      <w:sz w:val="20"/>
      <w:szCs w:val="20"/>
    </w:rPr>
  </w:style>
  <w:style w:type="character" w:customStyle="1" w:styleId="CommentTextChar">
    <w:name w:val="Comment Text Char"/>
    <w:basedOn w:val="DefaultParagraphFont"/>
    <w:link w:val="CommentText"/>
    <w:uiPriority w:val="99"/>
    <w:semiHidden/>
    <w:rsid w:val="006B6FAB"/>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6B6FAB"/>
    <w:rPr>
      <w:b/>
      <w:bCs/>
    </w:rPr>
  </w:style>
  <w:style w:type="character" w:customStyle="1" w:styleId="CommentSubjectChar">
    <w:name w:val="Comment Subject Char"/>
    <w:basedOn w:val="CommentTextChar"/>
    <w:link w:val="CommentSubject"/>
    <w:uiPriority w:val="99"/>
    <w:semiHidden/>
    <w:rsid w:val="006B6FAB"/>
    <w:rPr>
      <w:rFonts w:ascii="Times New Roman" w:eastAsia="Times New Roman" w:hAnsi="Times New Roman" w:cs="Times New Roman"/>
      <w:b/>
      <w:bCs/>
      <w:sz w:val="20"/>
      <w:szCs w:val="20"/>
    </w:rPr>
  </w:style>
  <w:style w:type="character" w:styleId="PageNumber">
    <w:name w:val="page number"/>
    <w:basedOn w:val="DefaultParagraphFont"/>
    <w:uiPriority w:val="99"/>
    <w:semiHidden/>
    <w:unhideWhenUsed/>
    <w:rsid w:val="006B6FAB"/>
  </w:style>
  <w:style w:type="paragraph" w:styleId="Revision">
    <w:name w:val="Revision"/>
    <w:hidden/>
    <w:uiPriority w:val="99"/>
    <w:semiHidden/>
    <w:rsid w:val="00F353F5"/>
    <w:rPr>
      <w:rFonts w:ascii="Times New Roman" w:eastAsia="Times New Roman" w:hAnsi="Times New Roman" w:cs="Times New Roman"/>
    </w:rPr>
  </w:style>
  <w:style w:type="paragraph" w:customStyle="1" w:styleId="AuthorList">
    <w:name w:val="Author List"/>
    <w:aliases w:val="Keywords,Abstract"/>
    <w:basedOn w:val="Subtitle"/>
    <w:next w:val="Normal"/>
    <w:uiPriority w:val="1"/>
    <w:qFormat/>
    <w:rsid w:val="00D50552"/>
    <w:pPr>
      <w:numPr>
        <w:ilvl w:val="0"/>
      </w:numPr>
      <w:spacing w:before="240" w:after="240"/>
    </w:pPr>
    <w:rPr>
      <w:rFonts w:ascii="Times New Roman" w:eastAsiaTheme="minorHAnsi" w:hAnsi="Times New Roman" w:cs="Times New Roman"/>
      <w:b/>
      <w:color w:val="auto"/>
      <w:spacing w:val="0"/>
      <w:sz w:val="24"/>
      <w:szCs w:val="24"/>
    </w:rPr>
  </w:style>
  <w:style w:type="paragraph" w:styleId="Subtitle">
    <w:name w:val="Subtitle"/>
    <w:basedOn w:val="Normal"/>
    <w:next w:val="Normal"/>
    <w:link w:val="SubtitleChar"/>
    <w:uiPriority w:val="11"/>
    <w:qFormat/>
    <w:rsid w:val="00D50552"/>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D50552"/>
    <w:rPr>
      <w:rFonts w:eastAsiaTheme="minorEastAsia"/>
      <w:color w:val="5A5A5A" w:themeColor="text1" w:themeTint="A5"/>
      <w:spacing w:val="15"/>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2345181">
      <w:bodyDiv w:val="1"/>
      <w:marLeft w:val="0"/>
      <w:marRight w:val="0"/>
      <w:marTop w:val="0"/>
      <w:marBottom w:val="0"/>
      <w:divBdr>
        <w:top w:val="none" w:sz="0" w:space="0" w:color="auto"/>
        <w:left w:val="none" w:sz="0" w:space="0" w:color="auto"/>
        <w:bottom w:val="none" w:sz="0" w:space="0" w:color="auto"/>
        <w:right w:val="none" w:sz="0" w:space="0" w:color="auto"/>
      </w:divBdr>
    </w:div>
    <w:div w:id="442773412">
      <w:bodyDiv w:val="1"/>
      <w:marLeft w:val="0"/>
      <w:marRight w:val="0"/>
      <w:marTop w:val="0"/>
      <w:marBottom w:val="0"/>
      <w:divBdr>
        <w:top w:val="none" w:sz="0" w:space="0" w:color="auto"/>
        <w:left w:val="none" w:sz="0" w:space="0" w:color="auto"/>
        <w:bottom w:val="none" w:sz="0" w:space="0" w:color="auto"/>
        <w:right w:val="none" w:sz="0" w:space="0" w:color="auto"/>
      </w:divBdr>
    </w:div>
    <w:div w:id="850145676">
      <w:bodyDiv w:val="1"/>
      <w:marLeft w:val="0"/>
      <w:marRight w:val="0"/>
      <w:marTop w:val="0"/>
      <w:marBottom w:val="0"/>
      <w:divBdr>
        <w:top w:val="none" w:sz="0" w:space="0" w:color="auto"/>
        <w:left w:val="none" w:sz="0" w:space="0" w:color="auto"/>
        <w:bottom w:val="none" w:sz="0" w:space="0" w:color="auto"/>
        <w:right w:val="none" w:sz="0" w:space="0" w:color="auto"/>
      </w:divBdr>
    </w:div>
    <w:div w:id="865600868">
      <w:bodyDiv w:val="1"/>
      <w:marLeft w:val="0"/>
      <w:marRight w:val="0"/>
      <w:marTop w:val="0"/>
      <w:marBottom w:val="0"/>
      <w:divBdr>
        <w:top w:val="none" w:sz="0" w:space="0" w:color="auto"/>
        <w:left w:val="none" w:sz="0" w:space="0" w:color="auto"/>
        <w:bottom w:val="none" w:sz="0" w:space="0" w:color="auto"/>
        <w:right w:val="none" w:sz="0" w:space="0" w:color="auto"/>
      </w:divBdr>
    </w:div>
    <w:div w:id="865681684">
      <w:bodyDiv w:val="1"/>
      <w:marLeft w:val="0"/>
      <w:marRight w:val="0"/>
      <w:marTop w:val="0"/>
      <w:marBottom w:val="0"/>
      <w:divBdr>
        <w:top w:val="none" w:sz="0" w:space="0" w:color="auto"/>
        <w:left w:val="none" w:sz="0" w:space="0" w:color="auto"/>
        <w:bottom w:val="none" w:sz="0" w:space="0" w:color="auto"/>
        <w:right w:val="none" w:sz="0" w:space="0" w:color="auto"/>
      </w:divBdr>
    </w:div>
    <w:div w:id="954560304">
      <w:bodyDiv w:val="1"/>
      <w:marLeft w:val="0"/>
      <w:marRight w:val="0"/>
      <w:marTop w:val="0"/>
      <w:marBottom w:val="0"/>
      <w:divBdr>
        <w:top w:val="none" w:sz="0" w:space="0" w:color="auto"/>
        <w:left w:val="none" w:sz="0" w:space="0" w:color="auto"/>
        <w:bottom w:val="none" w:sz="0" w:space="0" w:color="auto"/>
        <w:right w:val="none" w:sz="0" w:space="0" w:color="auto"/>
      </w:divBdr>
    </w:div>
    <w:div w:id="1043209628">
      <w:bodyDiv w:val="1"/>
      <w:marLeft w:val="0"/>
      <w:marRight w:val="0"/>
      <w:marTop w:val="0"/>
      <w:marBottom w:val="0"/>
      <w:divBdr>
        <w:top w:val="none" w:sz="0" w:space="0" w:color="auto"/>
        <w:left w:val="none" w:sz="0" w:space="0" w:color="auto"/>
        <w:bottom w:val="none" w:sz="0" w:space="0" w:color="auto"/>
        <w:right w:val="none" w:sz="0" w:space="0" w:color="auto"/>
      </w:divBdr>
    </w:div>
    <w:div w:id="1460607794">
      <w:bodyDiv w:val="1"/>
      <w:marLeft w:val="0"/>
      <w:marRight w:val="0"/>
      <w:marTop w:val="0"/>
      <w:marBottom w:val="0"/>
      <w:divBdr>
        <w:top w:val="none" w:sz="0" w:space="0" w:color="auto"/>
        <w:left w:val="none" w:sz="0" w:space="0" w:color="auto"/>
        <w:bottom w:val="none" w:sz="0" w:space="0" w:color="auto"/>
        <w:right w:val="none" w:sz="0" w:space="0" w:color="auto"/>
      </w:divBdr>
    </w:div>
    <w:div w:id="1902208924">
      <w:bodyDiv w:val="1"/>
      <w:marLeft w:val="0"/>
      <w:marRight w:val="0"/>
      <w:marTop w:val="0"/>
      <w:marBottom w:val="0"/>
      <w:divBdr>
        <w:top w:val="none" w:sz="0" w:space="0" w:color="auto"/>
        <w:left w:val="none" w:sz="0" w:space="0" w:color="auto"/>
        <w:bottom w:val="none" w:sz="0" w:space="0" w:color="auto"/>
        <w:right w:val="none" w:sz="0" w:space="0" w:color="auto"/>
      </w:divBdr>
    </w:div>
    <w:div w:id="19299195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image" Target="media/image6.em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5" Type="http://schemas.openxmlformats.org/officeDocument/2006/relationships/footnotes" Target="footnotes.xml"/><Relationship Id="rId10" Type="http://schemas.openxmlformats.org/officeDocument/2006/relationships/image" Target="media/image4.emf"/><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8</Pages>
  <Words>1060</Words>
  <Characters>6047</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7093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Corush, Joel B</dc:creator>
  <cp:keywords/>
  <dc:description/>
  <cp:lastModifiedBy>Dylan Mills</cp:lastModifiedBy>
  <cp:revision>2</cp:revision>
  <dcterms:created xsi:type="dcterms:W3CDTF">2022-10-05T13:34:00Z</dcterms:created>
  <dcterms:modified xsi:type="dcterms:W3CDTF">2022-10-05T13:34:00Z</dcterms:modified>
</cp:coreProperties>
</file>