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45B4446" w:rsidR="00EA3D3C" w:rsidRDefault="00654E8F" w:rsidP="00A1771C">
      <w:pPr>
        <w:pStyle w:val="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472455" w:rsidRPr="00994A3D">
        <w:t>Tables</w:t>
      </w:r>
    </w:p>
    <w:p w14:paraId="7B5F69BE" w14:textId="4EBD23BC" w:rsidR="00731ACF" w:rsidRPr="00472455" w:rsidRDefault="00472455" w:rsidP="00731ACF">
      <w:pPr>
        <w:rPr>
          <w:b/>
          <w:bCs/>
        </w:rPr>
      </w:pPr>
      <w:r w:rsidRPr="00472455">
        <w:rPr>
          <w:b/>
          <w:bCs/>
        </w:rPr>
        <w:t xml:space="preserve">Table S1 Information of markers within </w:t>
      </w:r>
      <w:r w:rsidRPr="00331413">
        <w:rPr>
          <w:b/>
          <w:bCs/>
          <w:i/>
          <w:iCs/>
        </w:rPr>
        <w:t>gsb3.1</w:t>
      </w:r>
      <w:r w:rsidRPr="00472455">
        <w:rPr>
          <w:b/>
          <w:bCs/>
        </w:rPr>
        <w:t xml:space="preserve"> used in this study</w:t>
      </w:r>
    </w:p>
    <w:tbl>
      <w:tblPr>
        <w:tblW w:w="4650" w:type="dxa"/>
        <w:tblLook w:val="04A0" w:firstRow="1" w:lastRow="0" w:firstColumn="1" w:lastColumn="0" w:noHBand="0" w:noVBand="1"/>
      </w:tblPr>
      <w:tblGrid>
        <w:gridCol w:w="2080"/>
        <w:gridCol w:w="2570"/>
      </w:tblGrid>
      <w:tr w:rsidR="00472455" w:rsidRPr="00472455" w14:paraId="54905B21" w14:textId="77777777" w:rsidTr="00A1771C">
        <w:trPr>
          <w:trHeight w:val="331"/>
        </w:trPr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4191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bookmarkStart w:id="0" w:name="_Hlk106114241"/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</w:t>
            </w:r>
          </w:p>
        </w:tc>
        <w:tc>
          <w:tcPr>
            <w:tcW w:w="2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1317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proofErr w:type="spellStart"/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Physicial</w:t>
            </w:r>
            <w:proofErr w:type="spellEnd"/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 position (bp)</w:t>
            </w:r>
          </w:p>
        </w:tc>
      </w:tr>
      <w:tr w:rsidR="00472455" w:rsidRPr="00472455" w14:paraId="0D1647A8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F1E8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SSR07782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20DA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277,907</w:t>
            </w:r>
          </w:p>
        </w:tc>
      </w:tr>
      <w:tr w:rsidR="00472455" w:rsidRPr="00472455" w14:paraId="38F52458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A045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SSR07456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3F4C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1,278,671</w:t>
            </w:r>
          </w:p>
        </w:tc>
      </w:tr>
      <w:tr w:rsidR="00472455" w:rsidRPr="00472455" w14:paraId="429A0064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26BA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MarkerG16416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707B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1,452,966</w:t>
            </w:r>
          </w:p>
        </w:tc>
      </w:tr>
      <w:tr w:rsidR="00472455" w:rsidRPr="00472455" w14:paraId="6616AB81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0C6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MarkerG16487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0A9C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1,666,218</w:t>
            </w:r>
          </w:p>
        </w:tc>
      </w:tr>
      <w:tr w:rsidR="00472455" w:rsidRPr="00472455" w14:paraId="27E9FD8D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73D8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MarkerG16540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E23C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1,800,569</w:t>
            </w:r>
          </w:p>
        </w:tc>
      </w:tr>
      <w:tr w:rsidR="00472455" w:rsidRPr="00472455" w14:paraId="3C451C06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D753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MarkerG16592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6178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1,945,801</w:t>
            </w:r>
          </w:p>
        </w:tc>
      </w:tr>
      <w:tr w:rsidR="00472455" w:rsidRPr="00472455" w14:paraId="059269BA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ED71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MarkerG16659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EB08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2,138,262</w:t>
            </w:r>
          </w:p>
        </w:tc>
      </w:tr>
      <w:tr w:rsidR="00472455" w:rsidRPr="00472455" w14:paraId="3F9718DB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B38D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MarkerG16724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FDCA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2,416,274</w:t>
            </w:r>
          </w:p>
        </w:tc>
      </w:tr>
      <w:tr w:rsidR="00472455" w:rsidRPr="00472455" w14:paraId="61B579BA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7AC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SSR02451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A5B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3,212,336</w:t>
            </w:r>
          </w:p>
        </w:tc>
      </w:tr>
      <w:tr w:rsidR="00472455" w:rsidRPr="00472455" w14:paraId="05DCC81B" w14:textId="77777777" w:rsidTr="00A1771C">
        <w:trPr>
          <w:trHeight w:val="331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B827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CSWCT12A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7300" w14:textId="77777777" w:rsidR="00472455" w:rsidRPr="00472455" w:rsidRDefault="00472455" w:rsidP="00472455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472455">
              <w:rPr>
                <w:rFonts w:eastAsia="等线" w:cs="Times New Roman"/>
                <w:color w:val="000000"/>
                <w:szCs w:val="24"/>
                <w:lang w:eastAsia="zh-CN"/>
              </w:rPr>
              <w:t>5,421,428</w:t>
            </w:r>
          </w:p>
        </w:tc>
      </w:tr>
      <w:bookmarkEnd w:id="0"/>
    </w:tbl>
    <w:p w14:paraId="70B14448" w14:textId="77777777" w:rsidR="00331413" w:rsidRDefault="00331413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785DD8D" w14:textId="77777777" w:rsidR="00331413" w:rsidRDefault="00331413" w:rsidP="00731ACF">
      <w:pPr>
        <w:rPr>
          <w:b/>
          <w:bCs/>
        </w:rPr>
        <w:sectPr w:rsidR="00331413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360EE25" w14:textId="4E6AC26A" w:rsidR="00472455" w:rsidRDefault="00331413" w:rsidP="00731ACF">
      <w:r w:rsidRPr="00331413">
        <w:rPr>
          <w:b/>
          <w:bCs/>
        </w:rPr>
        <w:lastRenderedPageBreak/>
        <w:t xml:space="preserve">Table S2 Primers developed for fine mapping of </w:t>
      </w:r>
      <w:r w:rsidRPr="00331413">
        <w:rPr>
          <w:b/>
          <w:bCs/>
          <w:i/>
          <w:iCs/>
        </w:rPr>
        <w:t>gsb3.1</w:t>
      </w:r>
    </w:p>
    <w:tbl>
      <w:tblPr>
        <w:tblW w:w="13157" w:type="dxa"/>
        <w:tblLook w:val="04A0" w:firstRow="1" w:lastRow="0" w:firstColumn="1" w:lastColumn="0" w:noHBand="0" w:noVBand="1"/>
      </w:tblPr>
      <w:tblGrid>
        <w:gridCol w:w="1941"/>
        <w:gridCol w:w="1529"/>
        <w:gridCol w:w="4359"/>
        <w:gridCol w:w="4436"/>
        <w:gridCol w:w="892"/>
      </w:tblGrid>
      <w:tr w:rsidR="00331413" w:rsidRPr="00331413" w14:paraId="198DEAFF" w14:textId="77777777" w:rsidTr="00A1771C">
        <w:trPr>
          <w:trHeight w:val="368"/>
        </w:trPr>
        <w:tc>
          <w:tcPr>
            <w:tcW w:w="19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6C3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Primer Name</w:t>
            </w:r>
          </w:p>
        </w:tc>
        <w:tc>
          <w:tcPr>
            <w:tcW w:w="15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8000" w14:textId="43B93064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Position (bp)</w:t>
            </w:r>
          </w:p>
        </w:tc>
        <w:tc>
          <w:tcPr>
            <w:tcW w:w="43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3E91" w14:textId="4A5CF81D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Forward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/>
                <w:color w:val="000000"/>
                <w:szCs w:val="24"/>
                <w:lang w:eastAsia="zh-CN"/>
              </w:rPr>
              <w:t>→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44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0DDA" w14:textId="742698B8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Reverse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/>
                <w:color w:val="000000"/>
                <w:szCs w:val="24"/>
                <w:lang w:eastAsia="zh-CN"/>
              </w:rPr>
              <w:t>→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) </w:t>
            </w:r>
          </w:p>
        </w:tc>
        <w:tc>
          <w:tcPr>
            <w:tcW w:w="8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417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Type</w:t>
            </w:r>
          </w:p>
        </w:tc>
      </w:tr>
      <w:tr w:rsidR="00331413" w:rsidRPr="00331413" w14:paraId="0993280E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EDE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SSR07456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E31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1,278,671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462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TCATCCGTGGTTTCTCCTTC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C4D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TTTTTCTCCCTCCCATCCAT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A1E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SSR</w:t>
            </w:r>
          </w:p>
        </w:tc>
      </w:tr>
      <w:tr w:rsidR="00331413" w:rsidRPr="00331413" w14:paraId="14C7396B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697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E5E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1,466,790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A98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TTGGTTCGATCGTAAATTTGGC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AAD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CACTGCATGCTTAGTTCACTTA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6A1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proofErr w:type="spellStart"/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InDel</w:t>
            </w:r>
            <w:proofErr w:type="spellEnd"/>
          </w:p>
        </w:tc>
      </w:tr>
      <w:tr w:rsidR="00331413" w:rsidRPr="00331413" w14:paraId="33BDE828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8CC5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45A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1,890,949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A4B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TATGAATCATTGGGTGGGCC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48D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ACAATGGGCATATCTAAAAGGC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906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proofErr w:type="spellStart"/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InDel</w:t>
            </w:r>
            <w:proofErr w:type="spellEnd"/>
          </w:p>
        </w:tc>
      </w:tr>
      <w:tr w:rsidR="00331413" w:rsidRPr="00331413" w14:paraId="41810256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227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gsb3.1-Indel1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2A90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1,952,870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F66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ATCCAATGACCGAGTTCAGC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DB2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TGCAACTAAATCTTCAGTCGC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839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proofErr w:type="spellStart"/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InDel</w:t>
            </w:r>
            <w:proofErr w:type="spellEnd"/>
          </w:p>
        </w:tc>
      </w:tr>
      <w:tr w:rsidR="00331413" w:rsidRPr="00331413" w14:paraId="57F0ED01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65D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gsb3.1-reSNP1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100B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2,086,270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A83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GGAGTTGGCCATTGTTGAT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E87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GGTCACGGAGCATACAAATCA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5AD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SNP</w:t>
            </w:r>
          </w:p>
        </w:tc>
      </w:tr>
      <w:tr w:rsidR="00331413" w:rsidRPr="00331413" w14:paraId="7EB01F84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25B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gsb3.1-reSNP9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BBF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2,112,947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E7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AAAAAAAACTTCCAGCC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B7B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ATTTGATGACTACGGGCAGC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4CC6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SNP</w:t>
            </w:r>
          </w:p>
        </w:tc>
      </w:tr>
      <w:tr w:rsidR="00331413" w:rsidRPr="00331413" w14:paraId="1DEDB3A2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181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gsb3.1-reSNP3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18D4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2,145,302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665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TGTTACCAACGTAGAACTTCAG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E69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GCTCTCTCAAATCTTTCAATGC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CCE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SNP</w:t>
            </w:r>
          </w:p>
        </w:tc>
      </w:tr>
      <w:tr w:rsidR="00331413" w:rsidRPr="00331413" w14:paraId="2509A2D2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1A5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gsb3.1-reSNP4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D9FF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2,186,914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C350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TGGCTACCCTCAAGATCAAGA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85F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CAACATCTCGGGACACAACA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448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SNP</w:t>
            </w:r>
          </w:p>
        </w:tc>
      </w:tr>
      <w:tr w:rsidR="00331413" w:rsidRPr="00331413" w14:paraId="7888480D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197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gsb3.1-reSNP5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FFDD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2,223,313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9115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CGAACAACTGATGGAGGGAG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BDA0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GCTTGCTGAAACTTTGGACA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8BA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SNP</w:t>
            </w:r>
          </w:p>
        </w:tc>
      </w:tr>
      <w:tr w:rsidR="00331413" w:rsidRPr="00331413" w14:paraId="7F89F9F7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1861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gsb3.1-10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0C3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2,272,924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798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TCATCCACGCGATCTCCTTA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D3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GAGCTCTGCGATAAGACTGG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5AD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proofErr w:type="spellStart"/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InDel</w:t>
            </w:r>
            <w:proofErr w:type="spellEnd"/>
          </w:p>
        </w:tc>
      </w:tr>
      <w:tr w:rsidR="00331413" w:rsidRPr="00331413" w14:paraId="639421E3" w14:textId="77777777" w:rsidTr="00A1771C">
        <w:trPr>
          <w:trHeight w:val="368"/>
        </w:trPr>
        <w:tc>
          <w:tcPr>
            <w:tcW w:w="19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6F5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SSR02451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4B20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3,212,336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E17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TCACCTCCTTCCTCACATCC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8013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GTTCTAGAGGGAGTTCCGGG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3DAF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SSR</w:t>
            </w:r>
          </w:p>
        </w:tc>
      </w:tr>
    </w:tbl>
    <w:p w14:paraId="410A2A84" w14:textId="77777777" w:rsidR="00331413" w:rsidRDefault="00331413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99B35BB" w14:textId="77777777" w:rsidR="00A1771C" w:rsidRDefault="00A1771C" w:rsidP="00331413">
      <w:pPr>
        <w:rPr>
          <w:b/>
          <w:bCs/>
        </w:rPr>
        <w:sectPr w:rsidR="00A1771C" w:rsidSect="00331413">
          <w:pgSz w:w="15840" w:h="12240" w:orient="landscape"/>
          <w:pgMar w:top="1179" w:right="1140" w:bottom="1281" w:left="1140" w:header="720" w:footer="720" w:gutter="0"/>
          <w:cols w:space="720"/>
          <w:titlePg/>
          <w:docGrid w:linePitch="360"/>
        </w:sectPr>
      </w:pPr>
    </w:p>
    <w:p w14:paraId="1448D464" w14:textId="38DAE82F" w:rsidR="00331413" w:rsidRPr="00331413" w:rsidRDefault="00331413" w:rsidP="00331413">
      <w:r w:rsidRPr="00331413">
        <w:rPr>
          <w:b/>
          <w:bCs/>
        </w:rPr>
        <w:lastRenderedPageBreak/>
        <w:t>Table S3 Primers of candidate genes for sequence analysis</w:t>
      </w:r>
    </w:p>
    <w:tbl>
      <w:tblPr>
        <w:tblW w:w="9790" w:type="dxa"/>
        <w:tblLook w:val="04A0" w:firstRow="1" w:lastRow="0" w:firstColumn="1" w:lastColumn="0" w:noHBand="0" w:noVBand="1"/>
      </w:tblPr>
      <w:tblGrid>
        <w:gridCol w:w="1809"/>
        <w:gridCol w:w="4065"/>
        <w:gridCol w:w="3916"/>
      </w:tblGrid>
      <w:tr w:rsidR="00331413" w:rsidRPr="00331413" w14:paraId="0FE94AA8" w14:textId="77777777" w:rsidTr="00331413">
        <w:trPr>
          <w:trHeight w:val="356"/>
        </w:trPr>
        <w:tc>
          <w:tcPr>
            <w:tcW w:w="18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2A2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Primer name</w:t>
            </w:r>
          </w:p>
        </w:tc>
        <w:tc>
          <w:tcPr>
            <w:tcW w:w="4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5AAA" w14:textId="11A0AF38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Forward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/>
                <w:color w:val="000000"/>
                <w:szCs w:val="24"/>
                <w:lang w:eastAsia="zh-CN"/>
              </w:rPr>
              <w:t>→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9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D13A" w14:textId="6CE9AF0B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Reverse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/>
                <w:color w:val="000000"/>
                <w:szCs w:val="24"/>
                <w:lang w:eastAsia="zh-CN"/>
              </w:rPr>
              <w:t>→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) </w:t>
            </w:r>
          </w:p>
        </w:tc>
      </w:tr>
      <w:tr w:rsidR="00331413" w:rsidRPr="00331413" w14:paraId="3351D00C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C56F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Csa3G020050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E1DC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TCCATGCTCTCACGTCATTT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60AF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TTCACAGTCCACTTCATCCC </w:t>
            </w:r>
          </w:p>
        </w:tc>
      </w:tr>
      <w:tr w:rsidR="00331413" w:rsidRPr="00331413" w14:paraId="58DE9812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383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Csa3G020060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B0B4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GAAGAAAGAAGAAAGAGGGTGT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ECF7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GCAACCACTTCATTCCTTGC </w:t>
            </w:r>
          </w:p>
        </w:tc>
      </w:tr>
      <w:tr w:rsidR="00331413" w:rsidRPr="00331413" w14:paraId="648B7962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CA4B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Csa3G020070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A4B2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GGGCCTCAAACATGGGAAAT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0779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 xml:space="preserve">GGCAAGTTTTGTAAGTCTTCGA </w:t>
            </w:r>
          </w:p>
        </w:tc>
      </w:tr>
      <w:tr w:rsidR="00331413" w:rsidRPr="00331413" w14:paraId="1682D833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88E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Csa3G020080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F49E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GACCATGATGATCGTTCTGTTG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294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ACATTACCTCCGAAACCAGAAT</w:t>
            </w:r>
          </w:p>
        </w:tc>
      </w:tr>
      <w:tr w:rsidR="00331413" w:rsidRPr="00331413" w14:paraId="6B7DFCE8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79D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Csa3G020090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685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TAGGAGCAGGATCAAGGAGG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46E8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TACAGATTCGCAGGCAAGTC</w:t>
            </w:r>
          </w:p>
        </w:tc>
      </w:tr>
      <w:tr w:rsidR="00331413" w:rsidRPr="00331413" w14:paraId="41384F24" w14:textId="77777777" w:rsidTr="00331413">
        <w:trPr>
          <w:trHeight w:val="356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4D2F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Csa3G020590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FC7B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ATGAGTTGCAATGGTTGTCG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F6EA" w14:textId="77777777" w:rsidR="00331413" w:rsidRPr="00331413" w:rsidRDefault="00331413" w:rsidP="00331413">
            <w:pPr>
              <w:spacing w:before="0" w:after="0"/>
              <w:jc w:val="both"/>
              <w:rPr>
                <w:rFonts w:eastAsia="等线" w:cs="Times New Roman" w:hint="eastAsia"/>
                <w:color w:val="000000"/>
                <w:szCs w:val="24"/>
                <w:lang w:eastAsia="zh-CN"/>
              </w:rPr>
            </w:pPr>
            <w:r w:rsidRPr="00331413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TCGCAGTTGTTCATTTGGGA</w:t>
            </w:r>
          </w:p>
        </w:tc>
      </w:tr>
    </w:tbl>
    <w:p w14:paraId="01E20ECF" w14:textId="531E4424" w:rsidR="00331413" w:rsidRDefault="00331413" w:rsidP="00331413">
      <w:pPr>
        <w:spacing w:before="0" w:after="0"/>
        <w:jc w:val="both"/>
        <w:rPr>
          <w:rFonts w:eastAsia="等线" w:cs="Times New Roman"/>
          <w:color w:val="000000"/>
          <w:szCs w:val="24"/>
          <w:lang w:eastAsia="zh-CN"/>
        </w:rPr>
      </w:pPr>
    </w:p>
    <w:p w14:paraId="7C9D174F" w14:textId="306524CB" w:rsidR="00A1771C" w:rsidRPr="00331413" w:rsidRDefault="00A1771C" w:rsidP="00A1771C">
      <w:r w:rsidRPr="00A1771C">
        <w:rPr>
          <w:b/>
          <w:bCs/>
        </w:rPr>
        <w:t xml:space="preserve">Table S4 Primers of candidate genes for </w:t>
      </w:r>
      <w:proofErr w:type="spellStart"/>
      <w:r w:rsidRPr="00A1771C">
        <w:rPr>
          <w:b/>
          <w:bCs/>
        </w:rPr>
        <w:t>qRT</w:t>
      </w:r>
      <w:proofErr w:type="spellEnd"/>
      <w:r w:rsidRPr="00A1771C">
        <w:rPr>
          <w:b/>
          <w:bCs/>
        </w:rPr>
        <w:t>-PCR analysis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1890"/>
        <w:gridCol w:w="3983"/>
        <w:gridCol w:w="4010"/>
      </w:tblGrid>
      <w:tr w:rsidR="00A1771C" w:rsidRPr="00A1771C" w14:paraId="5A73543B" w14:textId="77777777" w:rsidTr="00A1771C">
        <w:trPr>
          <w:trHeight w:val="379"/>
        </w:trPr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4D3E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Primer name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0F6C" w14:textId="08BEB28F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Forward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→3’)</w:t>
            </w:r>
          </w:p>
        </w:tc>
        <w:tc>
          <w:tcPr>
            <w:tcW w:w="40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A283" w14:textId="5954B006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Reverse primer (5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’</w:t>
            </w: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 xml:space="preserve">→3’) </w:t>
            </w:r>
          </w:p>
        </w:tc>
      </w:tr>
      <w:tr w:rsidR="00A1771C" w:rsidRPr="00A1771C" w14:paraId="2A8ED99A" w14:textId="77777777" w:rsidTr="00A1771C">
        <w:trPr>
          <w:trHeight w:val="3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30B4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qCsa3G020050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37FD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GCTCAAGTCTATCATCCTGACA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D382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ATTTCGTATGCTTCGCAGATTC</w:t>
            </w:r>
          </w:p>
        </w:tc>
      </w:tr>
      <w:tr w:rsidR="00A1771C" w:rsidRPr="00A1771C" w14:paraId="2017F1D7" w14:textId="77777777" w:rsidTr="00A1771C">
        <w:trPr>
          <w:trHeight w:val="3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556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qCsa3G020060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BD85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ACTACTTTTACTATGCTCCCGG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52AA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CCGGTATTTTCTTCAATCCGTC</w:t>
            </w:r>
          </w:p>
        </w:tc>
      </w:tr>
      <w:tr w:rsidR="00A1771C" w:rsidRPr="00A1771C" w14:paraId="5FDBA644" w14:textId="77777777" w:rsidTr="00A1771C">
        <w:trPr>
          <w:trHeight w:val="3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93C8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qCsa3G020070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3A5B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ATCAATGCTGGGTCAGGATTTA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9D5C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TGAATTTTAGCTAACGTGCGAG</w:t>
            </w:r>
          </w:p>
        </w:tc>
      </w:tr>
      <w:tr w:rsidR="00A1771C" w:rsidRPr="00A1771C" w14:paraId="249798E1" w14:textId="77777777" w:rsidTr="00A1771C">
        <w:trPr>
          <w:trHeight w:val="3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625D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qCsa3G020080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2D3A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GACCATGATGATCGTTCTGTTG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E0AF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ACATTACCTCCGAAACCAGAAT</w:t>
            </w:r>
          </w:p>
        </w:tc>
      </w:tr>
      <w:tr w:rsidR="00A1771C" w:rsidRPr="00A1771C" w14:paraId="771A2302" w14:textId="77777777" w:rsidTr="00A1771C">
        <w:trPr>
          <w:trHeight w:val="379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BA97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qCsa3G020090</w:t>
            </w:r>
          </w:p>
        </w:tc>
        <w:tc>
          <w:tcPr>
            <w:tcW w:w="3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1E4D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TAGGAGCAGGATCAAGGAGG</w:t>
            </w:r>
          </w:p>
        </w:tc>
        <w:tc>
          <w:tcPr>
            <w:tcW w:w="4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BF1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TACAGATTCGCAGGCAAGTC</w:t>
            </w:r>
          </w:p>
        </w:tc>
      </w:tr>
      <w:tr w:rsidR="00A1771C" w:rsidRPr="00A1771C" w14:paraId="17A7214C" w14:textId="77777777" w:rsidTr="00A1771C">
        <w:trPr>
          <w:trHeight w:val="379"/>
        </w:trPr>
        <w:tc>
          <w:tcPr>
            <w:tcW w:w="18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0A99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qCsa3G020590</w:t>
            </w:r>
          </w:p>
        </w:tc>
        <w:tc>
          <w:tcPr>
            <w:tcW w:w="398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679F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ATGAGTTGCAATGGTTGTCG</w:t>
            </w:r>
          </w:p>
        </w:tc>
        <w:tc>
          <w:tcPr>
            <w:tcW w:w="40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2902" w14:textId="77777777" w:rsidR="00A1771C" w:rsidRPr="00A1771C" w:rsidRDefault="00A1771C" w:rsidP="00A1771C">
            <w:pPr>
              <w:spacing w:before="0" w:after="0"/>
              <w:jc w:val="both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A1771C">
              <w:rPr>
                <w:rFonts w:eastAsia="等线" w:cs="Times New Roman"/>
                <w:color w:val="000000"/>
                <w:szCs w:val="24"/>
                <w:lang w:eastAsia="zh-CN"/>
              </w:rPr>
              <w:t>TCGCAGTTGTTCATTTGGGA</w:t>
            </w:r>
          </w:p>
        </w:tc>
      </w:tr>
    </w:tbl>
    <w:p w14:paraId="13E42E00" w14:textId="77777777" w:rsidR="00A1771C" w:rsidRPr="00A1771C" w:rsidRDefault="00A1771C" w:rsidP="00331413">
      <w:pPr>
        <w:spacing w:before="0" w:after="0"/>
        <w:jc w:val="both"/>
        <w:rPr>
          <w:rFonts w:eastAsia="等线" w:cs="Times New Roman" w:hint="eastAsia"/>
          <w:color w:val="000000"/>
          <w:szCs w:val="24"/>
          <w:lang w:eastAsia="zh-CN"/>
        </w:rPr>
      </w:pPr>
    </w:p>
    <w:sectPr w:rsidR="00A1771C" w:rsidRPr="00A1771C" w:rsidSect="00A1771C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2DB6" w14:textId="77777777" w:rsidR="00AF0F68" w:rsidRDefault="00AF0F68" w:rsidP="00117666">
      <w:pPr>
        <w:spacing w:after="0"/>
      </w:pPr>
      <w:r>
        <w:separator/>
      </w:r>
    </w:p>
  </w:endnote>
  <w:endnote w:type="continuationSeparator" w:id="0">
    <w:p w14:paraId="07D8661C" w14:textId="77777777" w:rsidR="00AF0F68" w:rsidRDefault="00AF0F6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824A" w14:textId="77777777" w:rsidR="00AF0F68" w:rsidRDefault="00AF0F68" w:rsidP="00117666">
      <w:pPr>
        <w:spacing w:after="0"/>
      </w:pPr>
      <w:r>
        <w:separator/>
      </w:r>
    </w:p>
  </w:footnote>
  <w:footnote w:type="continuationSeparator" w:id="0">
    <w:p w14:paraId="3347BE57" w14:textId="77777777" w:rsidR="00AF0F68" w:rsidRDefault="00AF0F6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73896510">
    <w:abstractNumId w:val="0"/>
  </w:num>
  <w:num w:numId="2" w16cid:durableId="1521890585">
    <w:abstractNumId w:val="4"/>
  </w:num>
  <w:num w:numId="3" w16cid:durableId="1458257131">
    <w:abstractNumId w:val="1"/>
  </w:num>
  <w:num w:numId="4" w16cid:durableId="1063333825">
    <w:abstractNumId w:val="5"/>
  </w:num>
  <w:num w:numId="5" w16cid:durableId="142098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359859">
    <w:abstractNumId w:val="3"/>
  </w:num>
  <w:num w:numId="7" w16cid:durableId="1079325869">
    <w:abstractNumId w:val="6"/>
  </w:num>
  <w:num w:numId="8" w16cid:durableId="1150248859">
    <w:abstractNumId w:val="6"/>
  </w:num>
  <w:num w:numId="9" w16cid:durableId="1600719277">
    <w:abstractNumId w:val="6"/>
  </w:num>
  <w:num w:numId="10" w16cid:durableId="1755396727">
    <w:abstractNumId w:val="6"/>
  </w:num>
  <w:num w:numId="11" w16cid:durableId="476654095">
    <w:abstractNumId w:val="6"/>
  </w:num>
  <w:num w:numId="12" w16cid:durableId="1855337336">
    <w:abstractNumId w:val="6"/>
  </w:num>
  <w:num w:numId="13" w16cid:durableId="1473332775">
    <w:abstractNumId w:val="3"/>
  </w:num>
  <w:num w:numId="14" w16cid:durableId="178548036">
    <w:abstractNumId w:val="2"/>
  </w:num>
  <w:num w:numId="15" w16cid:durableId="1250238640">
    <w:abstractNumId w:val="2"/>
  </w:num>
  <w:num w:numId="16" w16cid:durableId="2137982959">
    <w:abstractNumId w:val="2"/>
  </w:num>
  <w:num w:numId="17" w16cid:durableId="1631935323">
    <w:abstractNumId w:val="2"/>
  </w:num>
  <w:num w:numId="18" w16cid:durableId="897978186">
    <w:abstractNumId w:val="2"/>
  </w:num>
  <w:num w:numId="19" w16cid:durableId="126353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1413"/>
    <w:rsid w:val="003544FB"/>
    <w:rsid w:val="003D2F2D"/>
    <w:rsid w:val="00401590"/>
    <w:rsid w:val="00447801"/>
    <w:rsid w:val="00452E9C"/>
    <w:rsid w:val="00472455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1ACF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1771C"/>
    <w:rsid w:val="00AA4D24"/>
    <w:rsid w:val="00AB6715"/>
    <w:rsid w:val="00AF0F68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771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佳楠 韩</cp:lastModifiedBy>
  <cp:revision>3</cp:revision>
  <cp:lastPrinted>2013-10-03T12:51:00Z</cp:lastPrinted>
  <dcterms:created xsi:type="dcterms:W3CDTF">2018-11-23T08:58:00Z</dcterms:created>
  <dcterms:modified xsi:type="dcterms:W3CDTF">2022-06-14T07:59:00Z</dcterms:modified>
</cp:coreProperties>
</file>