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87B1" w14:textId="77777777" w:rsidR="008E44CC" w:rsidRDefault="00E20E0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Table 1. Cases identification for the study </w:t>
      </w:r>
    </w:p>
    <w:tbl>
      <w:tblPr>
        <w:tblStyle w:val="a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3051"/>
      </w:tblGrid>
      <w:tr w:rsidR="008E44CC" w14:paraId="7B24BDD8" w14:textId="77777777"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</w:tcPr>
          <w:p w14:paraId="5FD16F09" w14:textId="77777777" w:rsidR="008E44CC" w:rsidRDefault="00E20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Cancer surgical type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9D8F07" w14:textId="77777777" w:rsidR="008E44CC" w:rsidRDefault="00E20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CD-9-CM diagnostic codes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84C274" w14:textId="77777777" w:rsidR="008E44CC" w:rsidRDefault="00E20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CD-9-CM procedural codes</w:t>
            </w:r>
          </w:p>
        </w:tc>
      </w:tr>
      <w:tr w:rsidR="008E44CC" w14:paraId="63F92262" w14:textId="77777777">
        <w:tc>
          <w:tcPr>
            <w:tcW w:w="2268" w:type="dxa"/>
            <w:tcBorders>
              <w:top w:val="single" w:sz="8" w:space="0" w:color="auto"/>
            </w:tcBorders>
          </w:tcPr>
          <w:p w14:paraId="4B940DBD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Colectomy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09DFF8AF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457, 4571, 4572, 4573, 4574,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4575, 4576, 4579, 458,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4581, 4582, 4583</w:t>
            </w:r>
          </w:p>
        </w:tc>
        <w:tc>
          <w:tcPr>
            <w:tcW w:w="3051" w:type="dxa"/>
            <w:tcBorders>
              <w:top w:val="single" w:sz="8" w:space="0" w:color="auto"/>
            </w:tcBorders>
            <w:vAlign w:val="center"/>
          </w:tcPr>
          <w:p w14:paraId="7054101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153.x</w:t>
            </w:r>
          </w:p>
        </w:tc>
      </w:tr>
      <w:tr w:rsidR="008E44CC" w14:paraId="60B4E97D" w14:textId="77777777">
        <w:tc>
          <w:tcPr>
            <w:tcW w:w="2268" w:type="dxa"/>
          </w:tcPr>
          <w:p w14:paraId="67A8EB15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Cystectomy</w:t>
            </w:r>
          </w:p>
        </w:tc>
        <w:tc>
          <w:tcPr>
            <w:tcW w:w="2977" w:type="dxa"/>
            <w:vAlign w:val="center"/>
          </w:tcPr>
          <w:p w14:paraId="564F6A88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577, 5771, 5779</w:t>
            </w:r>
          </w:p>
        </w:tc>
        <w:tc>
          <w:tcPr>
            <w:tcW w:w="3051" w:type="dxa"/>
            <w:vAlign w:val="center"/>
          </w:tcPr>
          <w:p w14:paraId="3FB6BE72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188.x</w:t>
            </w:r>
          </w:p>
        </w:tc>
      </w:tr>
      <w:tr w:rsidR="008E44CC" w14:paraId="32B99AE8" w14:textId="77777777">
        <w:tc>
          <w:tcPr>
            <w:tcW w:w="2268" w:type="dxa"/>
          </w:tcPr>
          <w:p w14:paraId="176E4498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Esophagectomy</w:t>
            </w:r>
          </w:p>
        </w:tc>
        <w:tc>
          <w:tcPr>
            <w:tcW w:w="2977" w:type="dxa"/>
            <w:vAlign w:val="center"/>
          </w:tcPr>
          <w:p w14:paraId="7C4A2912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424, 4240, 4241, 4242</w:t>
            </w:r>
          </w:p>
        </w:tc>
        <w:tc>
          <w:tcPr>
            <w:tcW w:w="3051" w:type="dxa"/>
            <w:vAlign w:val="center"/>
          </w:tcPr>
          <w:p w14:paraId="44169E09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150.x</w:t>
            </w:r>
          </w:p>
        </w:tc>
      </w:tr>
      <w:tr w:rsidR="008E44CC" w14:paraId="2708C36A" w14:textId="77777777">
        <w:tc>
          <w:tcPr>
            <w:tcW w:w="2268" w:type="dxa"/>
          </w:tcPr>
          <w:p w14:paraId="157895BE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Gastrectomy</w:t>
            </w:r>
          </w:p>
        </w:tc>
        <w:tc>
          <w:tcPr>
            <w:tcW w:w="2977" w:type="dxa"/>
            <w:vAlign w:val="center"/>
          </w:tcPr>
          <w:p w14:paraId="4E155D3C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435, 436, 437, 439, 4391, 4399</w:t>
            </w:r>
          </w:p>
        </w:tc>
        <w:tc>
          <w:tcPr>
            <w:tcW w:w="3051" w:type="dxa"/>
            <w:vAlign w:val="center"/>
          </w:tcPr>
          <w:p w14:paraId="24A69E04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151.x</w:t>
            </w:r>
          </w:p>
        </w:tc>
      </w:tr>
      <w:tr w:rsidR="008E44CC" w14:paraId="55653A2E" w14:textId="77777777">
        <w:tc>
          <w:tcPr>
            <w:tcW w:w="2268" w:type="dxa"/>
          </w:tcPr>
          <w:p w14:paraId="163D89AF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Hysterectomy</w:t>
            </w:r>
          </w:p>
        </w:tc>
        <w:tc>
          <w:tcPr>
            <w:tcW w:w="2977" w:type="dxa"/>
            <w:vAlign w:val="center"/>
          </w:tcPr>
          <w:p w14:paraId="51D7BFB0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683, 6831, 684, 6841, 685,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6851, 687, 6871</w:t>
            </w:r>
          </w:p>
        </w:tc>
        <w:tc>
          <w:tcPr>
            <w:tcW w:w="3051" w:type="dxa"/>
            <w:vAlign w:val="center"/>
          </w:tcPr>
          <w:p w14:paraId="5CE196D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82.x</w:t>
            </w:r>
          </w:p>
        </w:tc>
      </w:tr>
      <w:tr w:rsidR="008E44CC" w14:paraId="480F97A0" w14:textId="77777777">
        <w:tc>
          <w:tcPr>
            <w:tcW w:w="2268" w:type="dxa"/>
          </w:tcPr>
          <w:p w14:paraId="2775E2C2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Lung resection</w:t>
            </w:r>
          </w:p>
        </w:tc>
        <w:tc>
          <w:tcPr>
            <w:tcW w:w="2977" w:type="dxa"/>
            <w:vAlign w:val="center"/>
          </w:tcPr>
          <w:p w14:paraId="70890377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323, 3230, 3239, 324, 3241,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3249, 325, 3250, 3259</w:t>
            </w:r>
          </w:p>
        </w:tc>
        <w:tc>
          <w:tcPr>
            <w:tcW w:w="3051" w:type="dxa"/>
            <w:vAlign w:val="center"/>
          </w:tcPr>
          <w:p w14:paraId="5356E803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62.x</w:t>
            </w:r>
          </w:p>
        </w:tc>
      </w:tr>
      <w:tr w:rsidR="008E44CC" w14:paraId="0D56F04A" w14:textId="77777777">
        <w:tc>
          <w:tcPr>
            <w:tcW w:w="2268" w:type="dxa"/>
            <w:tcBorders>
              <w:bottom w:val="nil"/>
            </w:tcBorders>
          </w:tcPr>
          <w:p w14:paraId="1938BB7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Pancreatectomy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307D15CE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526, 527, 525, 5251, 5252,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5253, 5259</w:t>
            </w:r>
          </w:p>
        </w:tc>
        <w:tc>
          <w:tcPr>
            <w:tcW w:w="3051" w:type="dxa"/>
            <w:tcBorders>
              <w:bottom w:val="nil"/>
            </w:tcBorders>
            <w:vAlign w:val="center"/>
          </w:tcPr>
          <w:p w14:paraId="49BA5B8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156.x, 157.x</w:t>
            </w:r>
          </w:p>
        </w:tc>
      </w:tr>
      <w:tr w:rsidR="008E44CC" w14:paraId="6B4E8ED3" w14:textId="77777777"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5B4D05F9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Prostatectomy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  <w:vAlign w:val="center"/>
          </w:tcPr>
          <w:p w14:paraId="34EAF90D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51" w:type="dxa"/>
            <w:tcBorders>
              <w:top w:val="nil"/>
              <w:bottom w:val="single" w:sz="12" w:space="0" w:color="auto"/>
            </w:tcBorders>
            <w:vAlign w:val="center"/>
          </w:tcPr>
          <w:p w14:paraId="35612829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85.x</w:t>
            </w:r>
          </w:p>
        </w:tc>
      </w:tr>
    </w:tbl>
    <w:p w14:paraId="3FCA1E00" w14:textId="77777777" w:rsidR="008E44CC" w:rsidRDefault="008E44CC">
      <w:pPr>
        <w:rPr>
          <w:rFonts w:ascii="Times New Roman" w:hAnsi="Times New Roman" w:cs="Times New Roman"/>
          <w:b/>
          <w:sz w:val="20"/>
          <w:szCs w:val="20"/>
        </w:rPr>
      </w:pPr>
    </w:p>
    <w:p w14:paraId="47EDCED3" w14:textId="77777777" w:rsidR="008E44CC" w:rsidRDefault="008E44CC">
      <w:pPr>
        <w:rPr>
          <w:rFonts w:ascii="Times New Roman" w:hAnsi="Times New Roman" w:cs="Times New Roman"/>
          <w:b/>
          <w:sz w:val="20"/>
          <w:szCs w:val="20"/>
        </w:rPr>
      </w:pPr>
    </w:p>
    <w:p w14:paraId="092452EA" w14:textId="77777777" w:rsidR="008E44CC" w:rsidRDefault="008E44CC">
      <w:pPr>
        <w:rPr>
          <w:rFonts w:ascii="Times New Roman" w:hAnsi="Times New Roman" w:cs="Times New Roman"/>
          <w:b/>
          <w:sz w:val="20"/>
          <w:szCs w:val="20"/>
        </w:rPr>
      </w:pPr>
    </w:p>
    <w:p w14:paraId="518DA1D0" w14:textId="77777777" w:rsidR="008E44CC" w:rsidRDefault="008E44CC">
      <w:pPr>
        <w:rPr>
          <w:rFonts w:ascii="Times New Roman" w:hAnsi="Times New Roman" w:cs="Times New Roman"/>
          <w:b/>
          <w:sz w:val="20"/>
          <w:szCs w:val="20"/>
        </w:rPr>
      </w:pPr>
    </w:p>
    <w:p w14:paraId="0ACDD6AD" w14:textId="77777777" w:rsidR="009D4ABB" w:rsidRDefault="009D4ABB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1859B5A" w14:textId="7E1BC7D3" w:rsidR="008E44CC" w:rsidRDefault="00E20E0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2. ICD-9-CM codes for PEM and complications </w:t>
      </w:r>
    </w:p>
    <w:tbl>
      <w:tblPr>
        <w:tblStyle w:val="1"/>
        <w:tblW w:w="878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106"/>
      </w:tblGrid>
      <w:tr w:rsidR="008E44CC" w14:paraId="04D29323" w14:textId="77777777"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5B006" w14:textId="77777777" w:rsidR="008E44CC" w:rsidRDefault="00E20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41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5EB857" w14:textId="77777777" w:rsidR="008E44CC" w:rsidRDefault="00E20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ICD-9-CM diagnostic codes</w:t>
            </w:r>
          </w:p>
        </w:tc>
      </w:tr>
      <w:tr w:rsidR="008E44CC" w14:paraId="795167BC" w14:textId="77777777">
        <w:tc>
          <w:tcPr>
            <w:tcW w:w="4678" w:type="dxa"/>
          </w:tcPr>
          <w:p w14:paraId="1D635BAA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4106" w:type="dxa"/>
          </w:tcPr>
          <w:p w14:paraId="07C05A35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260, 261, 262, 263, 2698, 7994, 7833, 7837,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78321, 78322</w:t>
            </w:r>
          </w:p>
        </w:tc>
      </w:tr>
      <w:tr w:rsidR="008E44CC" w14:paraId="6D550326" w14:textId="77777777">
        <w:tc>
          <w:tcPr>
            <w:tcW w:w="4678" w:type="dxa"/>
          </w:tcPr>
          <w:p w14:paraId="43059840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4106" w:type="dxa"/>
          </w:tcPr>
          <w:p w14:paraId="48AE99F4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481, 482, 4821, 4822, 4823, 48230, 48231, 48232, 48239, 48240, 48241, 48249, 48280, 48281, 48282, 48283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48284, 48289, 48290, 4830, 4831, 4838, 485, 486, 4870, 9973, 5070</w:t>
            </w:r>
          </w:p>
        </w:tc>
      </w:tr>
      <w:tr w:rsidR="008E44CC" w14:paraId="586D8AE2" w14:textId="77777777">
        <w:tc>
          <w:tcPr>
            <w:tcW w:w="4678" w:type="dxa"/>
          </w:tcPr>
          <w:p w14:paraId="7166BD04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Pulmonary embolism</w:t>
            </w:r>
          </w:p>
        </w:tc>
        <w:tc>
          <w:tcPr>
            <w:tcW w:w="4106" w:type="dxa"/>
          </w:tcPr>
          <w:p w14:paraId="0D6E382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8E44CC" w14:paraId="4080DA79" w14:textId="77777777">
        <w:tc>
          <w:tcPr>
            <w:tcW w:w="4678" w:type="dxa"/>
          </w:tcPr>
          <w:p w14:paraId="7D75E1F4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Acute kidney injury</w:t>
            </w:r>
          </w:p>
        </w:tc>
        <w:tc>
          <w:tcPr>
            <w:tcW w:w="4106" w:type="dxa"/>
          </w:tcPr>
          <w:p w14:paraId="2E6A5663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584, 5845, 5846, 5847, 5848, 5849</w:t>
            </w:r>
          </w:p>
        </w:tc>
      </w:tr>
      <w:tr w:rsidR="008E44CC" w14:paraId="285BFC50" w14:textId="77777777">
        <w:tc>
          <w:tcPr>
            <w:tcW w:w="4678" w:type="dxa"/>
          </w:tcPr>
          <w:p w14:paraId="2A4A2AE0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Acute ischemic stroke</w:t>
            </w:r>
          </w:p>
        </w:tc>
        <w:tc>
          <w:tcPr>
            <w:tcW w:w="4106" w:type="dxa"/>
          </w:tcPr>
          <w:p w14:paraId="7A5BA1D2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436, 4371, 43301, 43311, 43321, 43331, 43381, 43391, 43401, 43411, 43491</w:t>
            </w:r>
          </w:p>
        </w:tc>
      </w:tr>
      <w:tr w:rsidR="008E44CC" w14:paraId="3F4ACD72" w14:textId="77777777">
        <w:tc>
          <w:tcPr>
            <w:tcW w:w="4678" w:type="dxa"/>
          </w:tcPr>
          <w:p w14:paraId="6BEB48D3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Acute</w:t>
              </w:r>
            </w:hyperlink>
            <w:r>
              <w:rPr>
                <w:rFonts w:ascii="Times New Roman" w:hAnsi="Times New Roman" w:cs="Times New Roman"/>
              </w:rPr>
              <w:t> </w:t>
            </w:r>
            <w:hyperlink r:id="rId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myocardial</w:t>
              </w:r>
            </w:hyperlink>
            <w:r>
              <w:rPr>
                <w:rFonts w:ascii="Times New Roman" w:hAnsi="Times New Roman" w:cs="Times New Roman"/>
              </w:rPr>
              <w:t> </w:t>
            </w:r>
            <w:hyperlink r:id="rId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infarction</w:t>
              </w:r>
            </w:hyperlink>
          </w:p>
        </w:tc>
        <w:tc>
          <w:tcPr>
            <w:tcW w:w="4106" w:type="dxa"/>
          </w:tcPr>
          <w:p w14:paraId="3C55B699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41001, 41011, 41021, 41031, 41041, 41051, 41061, 41071, 41081, 41091</w:t>
            </w:r>
          </w:p>
        </w:tc>
      </w:tr>
      <w:tr w:rsidR="008E44CC" w14:paraId="1E7FD5D4" w14:textId="77777777">
        <w:tc>
          <w:tcPr>
            <w:tcW w:w="4678" w:type="dxa"/>
          </w:tcPr>
          <w:p w14:paraId="33B85B4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Cardiac arrest</w:t>
            </w:r>
          </w:p>
        </w:tc>
        <w:tc>
          <w:tcPr>
            <w:tcW w:w="4106" w:type="dxa"/>
          </w:tcPr>
          <w:p w14:paraId="42930DA9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</w:t>
            </w:r>
          </w:p>
        </w:tc>
      </w:tr>
      <w:tr w:rsidR="008E44CC" w14:paraId="1BB6FE5E" w14:textId="77777777">
        <w:tc>
          <w:tcPr>
            <w:tcW w:w="4678" w:type="dxa"/>
          </w:tcPr>
          <w:p w14:paraId="293AD9C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Acute Respiratory Distress Syndrome</w:t>
            </w:r>
          </w:p>
        </w:tc>
        <w:tc>
          <w:tcPr>
            <w:tcW w:w="4106" w:type="dxa"/>
          </w:tcPr>
          <w:p w14:paraId="51C207ED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51881, 51882, 51884</w:t>
            </w:r>
          </w:p>
        </w:tc>
      </w:tr>
      <w:tr w:rsidR="008E44CC" w14:paraId="33CCE248" w14:textId="77777777">
        <w:tc>
          <w:tcPr>
            <w:tcW w:w="4678" w:type="dxa"/>
          </w:tcPr>
          <w:p w14:paraId="56492BDF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Sepsis</w:t>
            </w:r>
          </w:p>
        </w:tc>
        <w:tc>
          <w:tcPr>
            <w:tcW w:w="4106" w:type="dxa"/>
          </w:tcPr>
          <w:p w14:paraId="5024EE0A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99591</w:t>
            </w:r>
          </w:p>
        </w:tc>
      </w:tr>
      <w:tr w:rsidR="008E44CC" w14:paraId="43D173DC" w14:textId="77777777">
        <w:tc>
          <w:tcPr>
            <w:tcW w:w="4678" w:type="dxa"/>
            <w:tcBorders>
              <w:bottom w:val="single" w:sz="12" w:space="0" w:color="auto"/>
            </w:tcBorders>
          </w:tcPr>
          <w:p w14:paraId="5611A62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Septic Shock</w:t>
            </w:r>
          </w:p>
        </w:tc>
        <w:tc>
          <w:tcPr>
            <w:tcW w:w="4106" w:type="dxa"/>
            <w:tcBorders>
              <w:bottom w:val="single" w:sz="12" w:space="0" w:color="auto"/>
            </w:tcBorders>
          </w:tcPr>
          <w:p w14:paraId="7E209A6E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99592</w:t>
            </w:r>
          </w:p>
        </w:tc>
      </w:tr>
    </w:tbl>
    <w:p w14:paraId="5556892D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73D95D69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74E16BB8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06EE6550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02B15E18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697382C0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0F6BFD43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5225D4AF" w14:textId="77777777" w:rsidR="009D4ABB" w:rsidRDefault="009D4ABB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CDFA0F9" w14:textId="15B1696A" w:rsidR="008E44CC" w:rsidRDefault="00E20E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3. Distribution of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Elixhauser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comorbid conditions in patients who underwent major cancer surgery with and without PEM</w:t>
      </w:r>
    </w:p>
    <w:tbl>
      <w:tblPr>
        <w:tblStyle w:val="ad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508"/>
        <w:gridCol w:w="2194"/>
        <w:gridCol w:w="879"/>
      </w:tblGrid>
      <w:tr w:rsidR="008E44CC" w14:paraId="5F7CAB8C" w14:textId="77777777">
        <w:trPr>
          <w:jc w:val="center"/>
        </w:trPr>
        <w:tc>
          <w:tcPr>
            <w:tcW w:w="22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2F3BAF" w14:textId="77777777" w:rsidR="008E44CC" w:rsidRDefault="00E20E06">
            <w:pPr>
              <w:keepNext/>
              <w:adjustRightInd w:val="0"/>
              <w:spacing w:line="240" w:lineRule="atLeast"/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119080" w14:textId="77777777" w:rsidR="008E44CC" w:rsidRDefault="00E20E06">
            <w:pPr>
              <w:keepNext/>
              <w:adjustRightInd w:val="0"/>
              <w:spacing w:line="240" w:lineRule="atLeast"/>
              <w:jc w:val="center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>W</w:t>
            </w:r>
            <w:r>
              <w:rPr>
                <w:rStyle w:val="15"/>
                <w:rFonts w:ascii="Times New Roman" w:hAnsi="Times New Roman" w:hint="eastAsia"/>
              </w:rPr>
              <w:t>ith</w:t>
            </w:r>
            <w:r>
              <w:rPr>
                <w:rStyle w:val="15"/>
                <w:rFonts w:ascii="Times New Roman" w:hAnsi="Times New Roman"/>
              </w:rPr>
              <w:t xml:space="preserve"> PEM</w:t>
            </w:r>
          </w:p>
          <w:p w14:paraId="09E155DF" w14:textId="77777777" w:rsidR="008E44CC" w:rsidRDefault="00E20E06">
            <w:pPr>
              <w:keepNext/>
              <w:adjustRightInd w:val="0"/>
              <w:spacing w:line="240" w:lineRule="atLeast"/>
              <w:jc w:val="center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 xml:space="preserve"> (N=19201, %)</w:t>
            </w:r>
          </w:p>
        </w:tc>
        <w:tc>
          <w:tcPr>
            <w:tcW w:w="13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7F78C" w14:textId="77777777" w:rsidR="008E44CC" w:rsidRDefault="00E20E06">
            <w:pPr>
              <w:keepNext/>
              <w:adjustRightInd w:val="0"/>
              <w:spacing w:line="240" w:lineRule="atLeast"/>
              <w:jc w:val="center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>W</w:t>
            </w:r>
            <w:r>
              <w:rPr>
                <w:rStyle w:val="15"/>
                <w:rFonts w:ascii="Times New Roman" w:hAnsi="Times New Roman" w:hint="eastAsia"/>
              </w:rPr>
              <w:t>ith</w:t>
            </w:r>
            <w:r>
              <w:rPr>
                <w:rStyle w:val="15"/>
                <w:rFonts w:ascii="Times New Roman" w:hAnsi="Times New Roman"/>
              </w:rPr>
              <w:t>out PEM</w:t>
            </w:r>
          </w:p>
          <w:p w14:paraId="5AD07DCA" w14:textId="77777777" w:rsidR="008E44CC" w:rsidRDefault="00E20E06">
            <w:pPr>
              <w:keepNext/>
              <w:adjustRightInd w:val="0"/>
              <w:spacing w:line="240" w:lineRule="atLeast"/>
              <w:jc w:val="center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 xml:space="preserve"> (N=249394, %)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76969D" w14:textId="77777777" w:rsidR="008E44CC" w:rsidRDefault="00E20E06">
            <w:pPr>
              <w:keepNext/>
              <w:adjustRightInd w:val="0"/>
              <w:spacing w:line="24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Style w:val="15"/>
                <w:rFonts w:ascii="Times New Roman" w:hAnsi="Times New Roman"/>
                <w:iCs/>
              </w:rPr>
              <w:t>P</w:t>
            </w:r>
            <w:r>
              <w:rPr>
                <w:rStyle w:val="15"/>
                <w:rFonts w:ascii="Times New Roman" w:hAnsi="Times New Roman"/>
              </w:rPr>
              <w:t>-value</w:t>
            </w:r>
          </w:p>
        </w:tc>
      </w:tr>
      <w:tr w:rsidR="008E44CC" w14:paraId="1A41C378" w14:textId="77777777">
        <w:trPr>
          <w:jc w:val="center"/>
        </w:trPr>
        <w:tc>
          <w:tcPr>
            <w:tcW w:w="2242" w:type="pct"/>
            <w:tcBorders>
              <w:top w:val="single" w:sz="4" w:space="0" w:color="auto"/>
              <w:bottom w:val="nil"/>
              <w:right w:val="nil"/>
            </w:tcBorders>
          </w:tcPr>
          <w:p w14:paraId="4CCE01A2" w14:textId="77777777" w:rsidR="008E44CC" w:rsidRDefault="00E20E06">
            <w:pPr>
              <w:adjustRightInd w:val="0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lcohol abuse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193A6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868(4.52)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9FB15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4418(1.77)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21BCF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1F042B82" w14:textId="77777777">
        <w:trPr>
          <w:jc w:val="center"/>
        </w:trPr>
        <w:tc>
          <w:tcPr>
            <w:tcW w:w="2242" w:type="pct"/>
            <w:tcBorders>
              <w:top w:val="nil"/>
              <w:bottom w:val="nil"/>
              <w:right w:val="nil"/>
            </w:tcBorders>
          </w:tcPr>
          <w:p w14:paraId="67F4A251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Acquired Immune Deficiency Syndrome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3E17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35(0.18)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D0BC9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149(0.06)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A0666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1DA16E7A" w14:textId="77777777">
        <w:trPr>
          <w:jc w:val="center"/>
        </w:trPr>
        <w:tc>
          <w:tcPr>
            <w:tcW w:w="2242" w:type="pct"/>
            <w:tcBorders>
              <w:top w:val="nil"/>
              <w:right w:val="nil"/>
            </w:tcBorders>
          </w:tcPr>
          <w:p w14:paraId="7E05D365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Deficiency anemias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08BBA3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6536(34.04)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B74630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32299(12.95)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4B086F44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1632B38D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551811F0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Rheumatoid arthritis/collagen vascular diseases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775194E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379(1.97)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258752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4150(1.66)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1692BB93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8E44CC" w14:paraId="255C7385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321ED4B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Chronic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loss anemia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3D3DFB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1324(6.90)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23ABB96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5497(2.20)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323B3B3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04B99ADE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66C87F6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2596128"/>
            <w:r>
              <w:rPr>
                <w:rFonts w:ascii="Times New Roman" w:hAnsi="Times New Roman" w:cs="Times New Roman"/>
                <w:sz w:val="20"/>
                <w:szCs w:val="20"/>
              </w:rPr>
              <w:t>Congestive heart failure</w:t>
            </w:r>
            <w:bookmarkEnd w:id="0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4CD1E5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2205(11.48)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C129E3E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9541(3.83)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314D7CC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757BFF1C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5F76FAAF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2596145"/>
            <w:r>
              <w:rPr>
                <w:rFonts w:ascii="Times New Roman" w:hAnsi="Times New Roman" w:cs="Times New Roman"/>
                <w:sz w:val="20"/>
                <w:szCs w:val="20"/>
              </w:rPr>
              <w:t>Chronic pulmonary disease</w:t>
            </w:r>
            <w:bookmarkEnd w:id="1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27BE2B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4760(24.79)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5B569D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46231(18.54)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6BAA0B2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2908AA9E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30F6CAE3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Coagulopathy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6D227B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1669(8.69)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74AEC6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5298(2.12)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205CF3F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349E97CB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4C863F59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5390BE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1735(9.04)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88A7D34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17236(6.91)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43F1F70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7235E0B4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43320ED4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22596159"/>
            <w:r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, uncomplicated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26FAAD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3683(19.18)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0F8D88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45754(18.35)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2598CE7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8E44CC" w14:paraId="4EB35173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17FA570C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Diabetes with chronic complications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9EA325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690(3.59)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89AECC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4701(1.88)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5A7B7E9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41421187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50487B4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 abuse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7AE05B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268(1.40)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A1F37A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1626(0.65)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5AA684D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7639A53B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1EA74C73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22596189"/>
            <w:r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, uncomplicated and complicated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32C9A8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10512(54.75)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13173E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140297(56.26)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5138419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8E44CC" w14:paraId="48799F56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1C84C50B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Hypothyroidism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C87ED2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1934(10.07)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5A270F8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22508(9.03)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73D4DEF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0483BDAC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7CE293B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4" w:name="_Hlk22596209"/>
            <w:r>
              <w:rPr>
                <w:rFonts w:ascii="Times New Roman" w:hAnsi="Times New Roman" w:cs="Times New Roman"/>
                <w:sz w:val="20"/>
                <w:szCs w:val="20"/>
              </w:rPr>
              <w:t>Liver disease</w:t>
            </w:r>
            <w:bookmarkEnd w:id="4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B49956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609(3.17)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0F5FDB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3742(1.50)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28133923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262A2CC4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4D102DAD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Lymphoma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0B5168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130(0.68)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E2EC463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1213(0.49)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2330E767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8E44CC" w14:paraId="2FB8AB8A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3B042695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Fluid and electrolyte disorders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948F1A1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10361(53.96)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E6A7C9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35247(14.13)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063B65A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4114DE33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5A99931D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0ADB266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1884(9.81)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2A1DE5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32154(12.89)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06DC00BC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60350A46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589D2351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neurological disorders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F60BDA2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1107(5.77)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D57B63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7488(3.00)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08F5FE9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7D3C21CE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6DD7FF5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Paralysis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26B7344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363(1.89)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F31B64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1473(0.59)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712A423D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40D38A5F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06E9E19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22596258"/>
            <w:r>
              <w:rPr>
                <w:rFonts w:ascii="Times New Roman" w:hAnsi="Times New Roman" w:cs="Times New Roman"/>
                <w:sz w:val="20"/>
                <w:szCs w:val="20"/>
              </w:rPr>
              <w:t>Peripheral vascular disorders</w:t>
            </w:r>
            <w:bookmarkEnd w:id="5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57FF3C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1534(7.99)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8B92E82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9968(4.00)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6339F0B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14C8C201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0E7030B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7"/>
            <w:bookmarkStart w:id="7" w:name="OLE_LINK8"/>
            <w:r>
              <w:rPr>
                <w:rFonts w:ascii="Times New Roman" w:hAnsi="Times New Roman" w:cs="Times New Roman"/>
                <w:sz w:val="20"/>
                <w:szCs w:val="20"/>
              </w:rPr>
              <w:t>Psychoses</w:t>
            </w:r>
            <w:bookmarkEnd w:id="6"/>
            <w:bookmarkEnd w:id="7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109739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712(3.71)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2A30CB0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4293(1.72)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242AB0AE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1147CCD1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74C75C14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Pulmonary circulation disorders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F24628E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1066(5.55)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1E59BA8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4019(1.61)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70914D1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56C9A078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0A8936D6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22596292"/>
            <w:r>
              <w:rPr>
                <w:rFonts w:ascii="Times New Roman" w:hAnsi="Times New Roman" w:cs="Times New Roman"/>
                <w:sz w:val="20"/>
                <w:szCs w:val="20"/>
              </w:rPr>
              <w:t>Renal failure</w:t>
            </w:r>
            <w:bookmarkEnd w:id="8"/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D09591A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2006(10.45)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AAC1E79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11747(4.71)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3819F49B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4AF0C1C0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101E0459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Peptic ulcer disease excluding bleeding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A997B42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45(0.23)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D1A8445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100(0.04)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1D51171F" w14:textId="77777777" w:rsidR="008E44CC" w:rsidRDefault="00E2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0C5A067C" w14:textId="77777777">
        <w:trPr>
          <w:jc w:val="center"/>
        </w:trPr>
        <w:tc>
          <w:tcPr>
            <w:tcW w:w="2242" w:type="pct"/>
            <w:tcBorders>
              <w:right w:val="nil"/>
            </w:tcBorders>
          </w:tcPr>
          <w:p w14:paraId="1145B327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Valvular disease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9F68ED3" w14:textId="77777777" w:rsidR="008E44CC" w:rsidRDefault="00E20E06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1038(5.41)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2D1FC36" w14:textId="77777777" w:rsidR="008E44CC" w:rsidRDefault="00E20E06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8374(3.36)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14:paraId="0CC56901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E44CC" w14:paraId="77F9D864" w14:textId="77777777">
        <w:trPr>
          <w:jc w:val="center"/>
        </w:trPr>
        <w:tc>
          <w:tcPr>
            <w:tcW w:w="2242" w:type="pct"/>
            <w:tcBorders>
              <w:bottom w:val="single" w:sz="12" w:space="0" w:color="000000"/>
              <w:right w:val="nil"/>
            </w:tcBorders>
          </w:tcPr>
          <w:p w14:paraId="74B78295" w14:textId="77777777" w:rsidR="008E44CC" w:rsidRDefault="00E2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 loss</w:t>
            </w:r>
          </w:p>
        </w:tc>
        <w:tc>
          <w:tcPr>
            <w:tcW w:w="90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F198F88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18370(95.67)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A4228E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29(0.01)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7DCE8CBB" w14:textId="77777777" w:rsidR="008E44CC" w:rsidRDefault="00E20E0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</w:tbl>
    <w:p w14:paraId="46EF7B46" w14:textId="77777777" w:rsidR="008E44CC" w:rsidRDefault="00E20E0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PEM</w:t>
      </w:r>
      <w:r>
        <w:rPr>
          <w:rFonts w:ascii="Times New Roman" w:hAnsi="Times New Roman" w:cs="Times New Roman" w:hint="eastAsia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18"/>
          <w:szCs w:val="20"/>
        </w:rPr>
        <w:t>protein</w:t>
      </w:r>
      <w:r>
        <w:rPr>
          <w:rFonts w:ascii="Times New Roman" w:hAnsi="Times New Roman" w:cs="Times New Roman" w:hint="eastAsia"/>
          <w:sz w:val="18"/>
          <w:szCs w:val="20"/>
        </w:rPr>
        <w:t>-</w:t>
      </w:r>
      <w:r>
        <w:rPr>
          <w:rFonts w:ascii="Times New Roman" w:hAnsi="Times New Roman" w:cs="Times New Roman"/>
          <w:sz w:val="18"/>
          <w:szCs w:val="20"/>
        </w:rPr>
        <w:t xml:space="preserve">energy </w:t>
      </w:r>
      <w:r>
        <w:rPr>
          <w:rFonts w:ascii="Times New Roman" w:hAnsi="Times New Roman" w:cs="Times New Roman"/>
          <w:sz w:val="18"/>
          <w:szCs w:val="20"/>
        </w:rPr>
        <w:t>malnutrition.</w:t>
      </w:r>
    </w:p>
    <w:p w14:paraId="6C590B83" w14:textId="77777777" w:rsidR="008E44CC" w:rsidRDefault="008E44CC">
      <w:pPr>
        <w:rPr>
          <w:rFonts w:ascii="Times New Roman" w:hAnsi="Times New Roman" w:cs="Times New Roman"/>
          <w:b/>
          <w:sz w:val="20"/>
          <w:szCs w:val="20"/>
        </w:rPr>
      </w:pPr>
    </w:p>
    <w:p w14:paraId="61B5C3D1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15260577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6EAC6637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5EDC493B" w14:textId="77777777" w:rsidR="009D4ABB" w:rsidRDefault="009D4ABB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6DA50D4" w14:textId="105D1ADD" w:rsidR="008E44CC" w:rsidRDefault="00E20E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 Table 4. Comparisons of clinical outcomes in patients with and without PEM according to cancer surgical type</w:t>
      </w:r>
    </w:p>
    <w:tbl>
      <w:tblPr>
        <w:tblStyle w:val="21"/>
        <w:tblW w:w="5462" w:type="pct"/>
        <w:tblInd w:w="-4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08"/>
        <w:gridCol w:w="987"/>
        <w:gridCol w:w="715"/>
        <w:gridCol w:w="991"/>
        <w:gridCol w:w="849"/>
        <w:gridCol w:w="1276"/>
        <w:gridCol w:w="849"/>
        <w:gridCol w:w="1130"/>
      </w:tblGrid>
      <w:tr w:rsidR="008E44CC" w14:paraId="34E27552" w14:textId="77777777">
        <w:trPr>
          <w:trHeight w:val="489"/>
        </w:trPr>
        <w:tc>
          <w:tcPr>
            <w:tcW w:w="864" w:type="pct"/>
            <w:vMerge w:val="restart"/>
            <w:tcBorders>
              <w:top w:val="single" w:sz="12" w:space="0" w:color="auto"/>
            </w:tcBorders>
            <w:vAlign w:val="center"/>
          </w:tcPr>
          <w:p w14:paraId="605BB0CD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Outcomes</w:t>
            </w:r>
          </w:p>
        </w:tc>
        <w:tc>
          <w:tcPr>
            <w:tcW w:w="934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9A95D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Mortality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 xml:space="preserve"> (%)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7446FC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Major com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lications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D3E327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Total cost, median ($)</w:t>
            </w:r>
          </w:p>
        </w:tc>
        <w:tc>
          <w:tcPr>
            <w:tcW w:w="1091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BE0C16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LOS, median (days)</w:t>
            </w:r>
          </w:p>
        </w:tc>
      </w:tr>
      <w:tr w:rsidR="008E44CC" w14:paraId="6BE00405" w14:textId="77777777">
        <w:trPr>
          <w:trHeight w:val="300"/>
        </w:trPr>
        <w:tc>
          <w:tcPr>
            <w:tcW w:w="864" w:type="pct"/>
            <w:vMerge/>
            <w:tcBorders>
              <w:bottom w:val="single" w:sz="8" w:space="0" w:color="auto"/>
            </w:tcBorders>
            <w:vAlign w:val="center"/>
          </w:tcPr>
          <w:p w14:paraId="6EBB8FA5" w14:textId="77777777" w:rsidR="008E44CC" w:rsidRDefault="008E44CC">
            <w:pPr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82AA5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5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EDB0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3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B641B6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3C19B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4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270CA8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70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1D6F76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4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9C0F4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  <w:tc>
          <w:tcPr>
            <w:tcW w:w="62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C4E98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EM</w:t>
            </w:r>
          </w:p>
        </w:tc>
      </w:tr>
      <w:tr w:rsidR="008E44CC" w14:paraId="7B612BC1" w14:textId="77777777">
        <w:tc>
          <w:tcPr>
            <w:tcW w:w="864" w:type="pct"/>
            <w:tcBorders>
              <w:top w:val="single" w:sz="8" w:space="0" w:color="auto"/>
              <w:bottom w:val="nil"/>
            </w:tcBorders>
          </w:tcPr>
          <w:p w14:paraId="0C0715C0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Colectomy</w:t>
            </w:r>
          </w:p>
        </w:tc>
        <w:tc>
          <w:tcPr>
            <w:tcW w:w="390" w:type="pct"/>
            <w:tcBorders>
              <w:top w:val="single" w:sz="8" w:space="0" w:color="auto"/>
              <w:bottom w:val="nil"/>
            </w:tcBorders>
          </w:tcPr>
          <w:p w14:paraId="06DA29D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8.35</w:t>
            </w:r>
          </w:p>
        </w:tc>
        <w:tc>
          <w:tcPr>
            <w:tcW w:w="544" w:type="pct"/>
            <w:tcBorders>
              <w:top w:val="single" w:sz="8" w:space="0" w:color="auto"/>
              <w:bottom w:val="nil"/>
            </w:tcBorders>
          </w:tcPr>
          <w:p w14:paraId="7A82D9D7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2.59</w:t>
            </w:r>
          </w:p>
        </w:tc>
        <w:tc>
          <w:tcPr>
            <w:tcW w:w="394" w:type="pct"/>
            <w:tcBorders>
              <w:top w:val="single" w:sz="8" w:space="0" w:color="auto"/>
              <w:bottom w:val="nil"/>
            </w:tcBorders>
          </w:tcPr>
          <w:p w14:paraId="08EBFFA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47.14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14:paraId="60BC38FB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18.03</w:t>
            </w:r>
          </w:p>
        </w:tc>
        <w:tc>
          <w:tcPr>
            <w:tcW w:w="468" w:type="pct"/>
            <w:tcBorders>
              <w:top w:val="single" w:sz="8" w:space="0" w:color="auto"/>
              <w:bottom w:val="nil"/>
            </w:tcBorders>
          </w:tcPr>
          <w:p w14:paraId="2FE2EAAC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33957</w:t>
            </w:r>
          </w:p>
        </w:tc>
        <w:tc>
          <w:tcPr>
            <w:tcW w:w="703" w:type="pct"/>
            <w:tcBorders>
              <w:top w:val="single" w:sz="8" w:space="0" w:color="auto"/>
              <w:bottom w:val="nil"/>
            </w:tcBorders>
          </w:tcPr>
          <w:p w14:paraId="2F519B22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18731</w:t>
            </w:r>
          </w:p>
        </w:tc>
        <w:tc>
          <w:tcPr>
            <w:tcW w:w="468" w:type="pct"/>
            <w:tcBorders>
              <w:top w:val="single" w:sz="8" w:space="0" w:color="auto"/>
              <w:bottom w:val="nil"/>
            </w:tcBorders>
          </w:tcPr>
          <w:p w14:paraId="68B9283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14:paraId="2249918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7</w:t>
            </w:r>
          </w:p>
        </w:tc>
      </w:tr>
      <w:tr w:rsidR="008E44CC" w14:paraId="3ABF84A8" w14:textId="77777777">
        <w:tc>
          <w:tcPr>
            <w:tcW w:w="864" w:type="pct"/>
            <w:tcBorders>
              <w:top w:val="nil"/>
            </w:tcBorders>
          </w:tcPr>
          <w:p w14:paraId="59D87609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Cystectomy</w:t>
            </w:r>
          </w:p>
        </w:tc>
        <w:tc>
          <w:tcPr>
            <w:tcW w:w="390" w:type="pct"/>
            <w:tcBorders>
              <w:top w:val="nil"/>
            </w:tcBorders>
          </w:tcPr>
          <w:p w14:paraId="603518E6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4.64</w:t>
            </w:r>
          </w:p>
        </w:tc>
        <w:tc>
          <w:tcPr>
            <w:tcW w:w="544" w:type="pct"/>
            <w:tcBorders>
              <w:top w:val="nil"/>
            </w:tcBorders>
          </w:tcPr>
          <w:p w14:paraId="7009236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1.29</w:t>
            </w:r>
          </w:p>
        </w:tc>
        <w:tc>
          <w:tcPr>
            <w:tcW w:w="394" w:type="pct"/>
            <w:tcBorders>
              <w:top w:val="nil"/>
            </w:tcBorders>
          </w:tcPr>
          <w:p w14:paraId="299FAC7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55.19</w:t>
            </w:r>
          </w:p>
        </w:tc>
        <w:tc>
          <w:tcPr>
            <w:tcW w:w="546" w:type="pct"/>
            <w:tcBorders>
              <w:top w:val="nil"/>
            </w:tcBorders>
          </w:tcPr>
          <w:p w14:paraId="6DA9064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18.91</w:t>
            </w:r>
          </w:p>
        </w:tc>
        <w:tc>
          <w:tcPr>
            <w:tcW w:w="468" w:type="pct"/>
            <w:tcBorders>
              <w:top w:val="nil"/>
            </w:tcBorders>
          </w:tcPr>
          <w:p w14:paraId="0863E8C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44258</w:t>
            </w:r>
          </w:p>
        </w:tc>
        <w:tc>
          <w:tcPr>
            <w:tcW w:w="703" w:type="pct"/>
            <w:tcBorders>
              <w:top w:val="nil"/>
            </w:tcBorders>
          </w:tcPr>
          <w:p w14:paraId="7BE6F41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27836</w:t>
            </w:r>
          </w:p>
        </w:tc>
        <w:tc>
          <w:tcPr>
            <w:tcW w:w="468" w:type="pct"/>
            <w:tcBorders>
              <w:top w:val="nil"/>
            </w:tcBorders>
          </w:tcPr>
          <w:p w14:paraId="662ED43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23" w:type="pct"/>
            <w:tcBorders>
              <w:top w:val="nil"/>
            </w:tcBorders>
          </w:tcPr>
          <w:p w14:paraId="2D91503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8E44CC" w14:paraId="69B64CB0" w14:textId="77777777">
        <w:tc>
          <w:tcPr>
            <w:tcW w:w="864" w:type="pct"/>
          </w:tcPr>
          <w:p w14:paraId="6050F4B9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Esophagectomy</w:t>
            </w:r>
          </w:p>
        </w:tc>
        <w:tc>
          <w:tcPr>
            <w:tcW w:w="390" w:type="pct"/>
          </w:tcPr>
          <w:p w14:paraId="1CC9594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7.13</w:t>
            </w:r>
          </w:p>
        </w:tc>
        <w:tc>
          <w:tcPr>
            <w:tcW w:w="544" w:type="pct"/>
          </w:tcPr>
          <w:p w14:paraId="73733DE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3.79</w:t>
            </w:r>
          </w:p>
        </w:tc>
        <w:tc>
          <w:tcPr>
            <w:tcW w:w="394" w:type="pct"/>
          </w:tcPr>
          <w:p w14:paraId="271BA95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51.01</w:t>
            </w:r>
          </w:p>
        </w:tc>
        <w:tc>
          <w:tcPr>
            <w:tcW w:w="546" w:type="pct"/>
          </w:tcPr>
          <w:p w14:paraId="6B3BDBA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29.23</w:t>
            </w:r>
          </w:p>
        </w:tc>
        <w:tc>
          <w:tcPr>
            <w:tcW w:w="468" w:type="pct"/>
          </w:tcPr>
          <w:p w14:paraId="72664AD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55995</w:t>
            </w:r>
          </w:p>
        </w:tc>
        <w:tc>
          <w:tcPr>
            <w:tcW w:w="703" w:type="pct"/>
          </w:tcPr>
          <w:p w14:paraId="5952FF4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41354</w:t>
            </w:r>
          </w:p>
        </w:tc>
        <w:tc>
          <w:tcPr>
            <w:tcW w:w="468" w:type="pct"/>
          </w:tcPr>
          <w:p w14:paraId="60188F39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23" w:type="pct"/>
          </w:tcPr>
          <w:p w14:paraId="293B79A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8E44CC" w14:paraId="5C3A65F1" w14:textId="77777777">
        <w:tc>
          <w:tcPr>
            <w:tcW w:w="864" w:type="pct"/>
          </w:tcPr>
          <w:p w14:paraId="11A8DA0D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Gastrectomy</w:t>
            </w:r>
          </w:p>
        </w:tc>
        <w:tc>
          <w:tcPr>
            <w:tcW w:w="390" w:type="pct"/>
          </w:tcPr>
          <w:p w14:paraId="15C1DD99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7.38</w:t>
            </w:r>
          </w:p>
        </w:tc>
        <w:tc>
          <w:tcPr>
            <w:tcW w:w="544" w:type="pct"/>
          </w:tcPr>
          <w:p w14:paraId="495EE4E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2.78</w:t>
            </w:r>
          </w:p>
        </w:tc>
        <w:tc>
          <w:tcPr>
            <w:tcW w:w="394" w:type="pct"/>
          </w:tcPr>
          <w:p w14:paraId="587FBC0B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43.48</w:t>
            </w:r>
          </w:p>
        </w:tc>
        <w:tc>
          <w:tcPr>
            <w:tcW w:w="546" w:type="pct"/>
          </w:tcPr>
          <w:p w14:paraId="375DDB32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20.25</w:t>
            </w:r>
          </w:p>
        </w:tc>
        <w:tc>
          <w:tcPr>
            <w:tcW w:w="468" w:type="pct"/>
          </w:tcPr>
          <w:p w14:paraId="26AEE7E7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41150</w:t>
            </w:r>
          </w:p>
        </w:tc>
        <w:tc>
          <w:tcPr>
            <w:tcW w:w="703" w:type="pct"/>
          </w:tcPr>
          <w:p w14:paraId="1F03617C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28128</w:t>
            </w:r>
          </w:p>
        </w:tc>
        <w:tc>
          <w:tcPr>
            <w:tcW w:w="468" w:type="pct"/>
          </w:tcPr>
          <w:p w14:paraId="5FBFA05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23" w:type="pct"/>
          </w:tcPr>
          <w:p w14:paraId="5577490D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</w:tr>
      <w:tr w:rsidR="008E44CC" w14:paraId="019BD1AC" w14:textId="77777777">
        <w:tc>
          <w:tcPr>
            <w:tcW w:w="864" w:type="pct"/>
          </w:tcPr>
          <w:p w14:paraId="4765AFCF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390" w:type="pct"/>
          </w:tcPr>
          <w:p w14:paraId="2316693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5.87</w:t>
            </w:r>
          </w:p>
        </w:tc>
        <w:tc>
          <w:tcPr>
            <w:tcW w:w="544" w:type="pct"/>
          </w:tcPr>
          <w:p w14:paraId="2DCE8A9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0.26</w:t>
            </w:r>
          </w:p>
        </w:tc>
        <w:tc>
          <w:tcPr>
            <w:tcW w:w="394" w:type="pct"/>
          </w:tcPr>
          <w:p w14:paraId="67A6A9A0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41.29</w:t>
            </w:r>
          </w:p>
        </w:tc>
        <w:tc>
          <w:tcPr>
            <w:tcW w:w="546" w:type="pct"/>
          </w:tcPr>
          <w:p w14:paraId="7FC64DD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5.91</w:t>
            </w:r>
          </w:p>
        </w:tc>
        <w:tc>
          <w:tcPr>
            <w:tcW w:w="468" w:type="pct"/>
          </w:tcPr>
          <w:p w14:paraId="75A6295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28506</w:t>
            </w:r>
          </w:p>
        </w:tc>
        <w:tc>
          <w:tcPr>
            <w:tcW w:w="703" w:type="pct"/>
          </w:tcPr>
          <w:p w14:paraId="028C0962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12120</w:t>
            </w:r>
          </w:p>
        </w:tc>
        <w:tc>
          <w:tcPr>
            <w:tcW w:w="468" w:type="pct"/>
          </w:tcPr>
          <w:p w14:paraId="515098F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23" w:type="pct"/>
          </w:tcPr>
          <w:p w14:paraId="1C08331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</w:tr>
      <w:tr w:rsidR="008E44CC" w14:paraId="161ABF9F" w14:textId="77777777">
        <w:tc>
          <w:tcPr>
            <w:tcW w:w="864" w:type="pct"/>
          </w:tcPr>
          <w:p w14:paraId="51C75354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Lung resection</w:t>
            </w:r>
          </w:p>
        </w:tc>
        <w:tc>
          <w:tcPr>
            <w:tcW w:w="390" w:type="pct"/>
          </w:tcPr>
          <w:p w14:paraId="66D49EEC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10.27</w:t>
            </w:r>
          </w:p>
        </w:tc>
        <w:tc>
          <w:tcPr>
            <w:tcW w:w="544" w:type="pct"/>
          </w:tcPr>
          <w:p w14:paraId="05E1AE2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1.62</w:t>
            </w:r>
          </w:p>
        </w:tc>
        <w:tc>
          <w:tcPr>
            <w:tcW w:w="394" w:type="pct"/>
          </w:tcPr>
          <w:p w14:paraId="3DE2257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51.26</w:t>
            </w:r>
          </w:p>
        </w:tc>
        <w:tc>
          <w:tcPr>
            <w:tcW w:w="546" w:type="pct"/>
          </w:tcPr>
          <w:p w14:paraId="27C5362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16.50</w:t>
            </w:r>
          </w:p>
        </w:tc>
        <w:tc>
          <w:tcPr>
            <w:tcW w:w="468" w:type="pct"/>
          </w:tcPr>
          <w:p w14:paraId="53BA644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37329</w:t>
            </w:r>
          </w:p>
        </w:tc>
        <w:tc>
          <w:tcPr>
            <w:tcW w:w="703" w:type="pct"/>
          </w:tcPr>
          <w:p w14:paraId="30A60542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21422</w:t>
            </w:r>
          </w:p>
        </w:tc>
        <w:tc>
          <w:tcPr>
            <w:tcW w:w="468" w:type="pct"/>
          </w:tcPr>
          <w:p w14:paraId="6C248C6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23" w:type="pct"/>
          </w:tcPr>
          <w:p w14:paraId="512BBDBC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8E44CC" w14:paraId="465E12D2" w14:textId="77777777">
        <w:tc>
          <w:tcPr>
            <w:tcW w:w="864" w:type="pct"/>
          </w:tcPr>
          <w:p w14:paraId="1B3606F0" w14:textId="77777777" w:rsidR="008E44CC" w:rsidRDefault="00E20E0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Pancreatectomy</w:t>
            </w:r>
          </w:p>
        </w:tc>
        <w:tc>
          <w:tcPr>
            <w:tcW w:w="390" w:type="pct"/>
          </w:tcPr>
          <w:p w14:paraId="02B4E64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5.99</w:t>
            </w:r>
          </w:p>
        </w:tc>
        <w:tc>
          <w:tcPr>
            <w:tcW w:w="544" w:type="pct"/>
          </w:tcPr>
          <w:p w14:paraId="70F3EBE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2.72</w:t>
            </w:r>
          </w:p>
        </w:tc>
        <w:tc>
          <w:tcPr>
            <w:tcW w:w="394" w:type="pct"/>
          </w:tcPr>
          <w:p w14:paraId="58AD747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35.65</w:t>
            </w:r>
          </w:p>
        </w:tc>
        <w:tc>
          <w:tcPr>
            <w:tcW w:w="546" w:type="pct"/>
          </w:tcPr>
          <w:p w14:paraId="115962D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15.84</w:t>
            </w:r>
          </w:p>
        </w:tc>
        <w:tc>
          <w:tcPr>
            <w:tcW w:w="468" w:type="pct"/>
          </w:tcPr>
          <w:p w14:paraId="2D312CF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44161</w:t>
            </w:r>
          </w:p>
        </w:tc>
        <w:tc>
          <w:tcPr>
            <w:tcW w:w="703" w:type="pct"/>
          </w:tcPr>
          <w:p w14:paraId="5295EFCB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30627</w:t>
            </w:r>
          </w:p>
        </w:tc>
        <w:tc>
          <w:tcPr>
            <w:tcW w:w="468" w:type="pct"/>
          </w:tcPr>
          <w:p w14:paraId="5D1D1B3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23" w:type="pct"/>
          </w:tcPr>
          <w:p w14:paraId="40A99FA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</w:tr>
      <w:tr w:rsidR="008E44CC" w14:paraId="6188624C" w14:textId="77777777">
        <w:tc>
          <w:tcPr>
            <w:tcW w:w="864" w:type="pct"/>
          </w:tcPr>
          <w:p w14:paraId="2204DDA1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Prostatectomy</w:t>
            </w:r>
          </w:p>
        </w:tc>
        <w:tc>
          <w:tcPr>
            <w:tcW w:w="390" w:type="pct"/>
          </w:tcPr>
          <w:p w14:paraId="2FB72D1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1.60</w:t>
            </w:r>
          </w:p>
        </w:tc>
        <w:tc>
          <w:tcPr>
            <w:tcW w:w="544" w:type="pct"/>
          </w:tcPr>
          <w:p w14:paraId="21490599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0.04</w:t>
            </w:r>
          </w:p>
        </w:tc>
        <w:tc>
          <w:tcPr>
            <w:tcW w:w="394" w:type="pct"/>
          </w:tcPr>
          <w:p w14:paraId="0968944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32.45</w:t>
            </w:r>
          </w:p>
        </w:tc>
        <w:tc>
          <w:tcPr>
            <w:tcW w:w="546" w:type="pct"/>
          </w:tcPr>
          <w:p w14:paraId="0C0E2006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2.02</w:t>
            </w:r>
          </w:p>
        </w:tc>
        <w:tc>
          <w:tcPr>
            <w:tcW w:w="468" w:type="pct"/>
          </w:tcPr>
          <w:p w14:paraId="14EF35B0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23232</w:t>
            </w:r>
          </w:p>
        </w:tc>
        <w:tc>
          <w:tcPr>
            <w:tcW w:w="703" w:type="pct"/>
          </w:tcPr>
          <w:p w14:paraId="37EB5A8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12132</w:t>
            </w:r>
          </w:p>
        </w:tc>
        <w:tc>
          <w:tcPr>
            <w:tcW w:w="468" w:type="pct"/>
          </w:tcPr>
          <w:p w14:paraId="5AFDED9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623" w:type="pct"/>
          </w:tcPr>
          <w:p w14:paraId="5A900122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</w:tr>
    </w:tbl>
    <w:p w14:paraId="482FDB7F" w14:textId="77777777" w:rsidR="008E44CC" w:rsidRDefault="00E20E0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PEM</w:t>
      </w:r>
      <w:r>
        <w:rPr>
          <w:rFonts w:ascii="Times New Roman" w:hAnsi="Times New Roman" w:cs="Times New Roman" w:hint="eastAsia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18"/>
          <w:szCs w:val="20"/>
        </w:rPr>
        <w:t>protein</w:t>
      </w:r>
      <w:r>
        <w:rPr>
          <w:rFonts w:ascii="Times New Roman" w:hAnsi="Times New Roman" w:cs="Times New Roman" w:hint="eastAsia"/>
          <w:sz w:val="18"/>
          <w:szCs w:val="20"/>
        </w:rPr>
        <w:t>-</w:t>
      </w:r>
      <w:r>
        <w:rPr>
          <w:rFonts w:ascii="Times New Roman" w:hAnsi="Times New Roman" w:cs="Times New Roman"/>
          <w:sz w:val="18"/>
          <w:szCs w:val="20"/>
        </w:rPr>
        <w:t xml:space="preserve">energy </w:t>
      </w:r>
      <w:r>
        <w:rPr>
          <w:rFonts w:ascii="Times New Roman" w:hAnsi="Times New Roman" w:cs="Times New Roman"/>
          <w:sz w:val="18"/>
          <w:szCs w:val="20"/>
        </w:rPr>
        <w:t>malnutrition; LOS</w:t>
      </w:r>
      <w:r>
        <w:rPr>
          <w:rFonts w:ascii="Times New Roman" w:hAnsi="Times New Roman" w:cs="Times New Roman" w:hint="eastAsia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18"/>
          <w:szCs w:val="20"/>
        </w:rPr>
        <w:t>length of stay.</w:t>
      </w:r>
    </w:p>
    <w:p w14:paraId="6F046177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161BF344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495033DF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3E5DEA00" w14:textId="77777777" w:rsidR="009D4ABB" w:rsidRDefault="009D4ABB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4E2C662" w14:textId="43F23812" w:rsidR="008E44CC" w:rsidRDefault="00E20E0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 Table 5. Sensitivity analysis of PEM and clinical outcomes in patients undergoing major cancer surgery based on double robust inverse probability of treatment weighting method</w:t>
      </w:r>
    </w:p>
    <w:tbl>
      <w:tblPr>
        <w:tblStyle w:val="22"/>
        <w:tblW w:w="4521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2505"/>
        <w:gridCol w:w="1528"/>
      </w:tblGrid>
      <w:tr w:rsidR="008E44CC" w14:paraId="71E407BC" w14:textId="77777777">
        <w:trPr>
          <w:trHeight w:val="312"/>
        </w:trPr>
        <w:tc>
          <w:tcPr>
            <w:tcW w:w="2315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AE1654F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b/>
                <w:sz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</w:rPr>
              <w:t>Outcomes</w:t>
            </w:r>
          </w:p>
        </w:tc>
        <w:tc>
          <w:tcPr>
            <w:tcW w:w="1668" w:type="pct"/>
            <w:vMerge w:val="restart"/>
            <w:tcBorders>
              <w:top w:val="single" w:sz="12" w:space="0" w:color="auto"/>
            </w:tcBorders>
            <w:vAlign w:val="center"/>
          </w:tcPr>
          <w:p w14:paraId="23F85B06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sz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</w:rPr>
              <w:t xml:space="preserve">Adjusted OR </w:t>
            </w:r>
            <w:r>
              <w:rPr>
                <w:rFonts w:ascii="Times New Roman" w:eastAsia="宋体" w:hAnsi="Times New Roman" w:cs="Times New Roman"/>
                <w:b/>
                <w:sz w:val="20"/>
              </w:rPr>
              <w:t>(95%CI)</w:t>
            </w:r>
          </w:p>
        </w:tc>
        <w:tc>
          <w:tcPr>
            <w:tcW w:w="1017" w:type="pct"/>
            <w:vMerge w:val="restart"/>
            <w:tcBorders>
              <w:top w:val="single" w:sz="12" w:space="0" w:color="auto"/>
            </w:tcBorders>
            <w:vAlign w:val="center"/>
          </w:tcPr>
          <w:p w14:paraId="09C8A80F" w14:textId="77777777" w:rsidR="008E44CC" w:rsidRDefault="00E20E06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sz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</w:rPr>
              <w:t>P-value</w:t>
            </w:r>
          </w:p>
        </w:tc>
      </w:tr>
      <w:tr w:rsidR="008E44CC" w14:paraId="3D3FCB2D" w14:textId="77777777">
        <w:trPr>
          <w:trHeight w:val="312"/>
        </w:trPr>
        <w:tc>
          <w:tcPr>
            <w:tcW w:w="2315" w:type="pct"/>
            <w:vMerge/>
            <w:tcBorders>
              <w:top w:val="nil"/>
              <w:bottom w:val="single" w:sz="8" w:space="0" w:color="auto"/>
            </w:tcBorders>
          </w:tcPr>
          <w:p w14:paraId="5409B1A7" w14:textId="77777777" w:rsidR="008E44CC" w:rsidRDefault="008E44CC">
            <w:pPr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68" w:type="pct"/>
            <w:vMerge/>
            <w:tcBorders>
              <w:bottom w:val="single" w:sz="8" w:space="0" w:color="auto"/>
            </w:tcBorders>
            <w:vAlign w:val="center"/>
          </w:tcPr>
          <w:p w14:paraId="12F14556" w14:textId="77777777" w:rsidR="008E44CC" w:rsidRDefault="008E44C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017" w:type="pct"/>
            <w:vMerge/>
            <w:tcBorders>
              <w:bottom w:val="single" w:sz="8" w:space="0" w:color="auto"/>
            </w:tcBorders>
            <w:vAlign w:val="center"/>
          </w:tcPr>
          <w:p w14:paraId="4CFDBCC6" w14:textId="77777777" w:rsidR="008E44CC" w:rsidRDefault="008E44C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8E44CC" w14:paraId="1AAACB10" w14:textId="77777777">
        <w:trPr>
          <w:trHeight w:val="287"/>
        </w:trPr>
        <w:tc>
          <w:tcPr>
            <w:tcW w:w="2315" w:type="pct"/>
            <w:tcBorders>
              <w:top w:val="single" w:sz="8" w:space="0" w:color="auto"/>
            </w:tcBorders>
            <w:vAlign w:val="center"/>
          </w:tcPr>
          <w:p w14:paraId="53624F9E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Mortality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14:paraId="7D954B2B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3.71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3.05,4.51)</w:t>
            </w:r>
          </w:p>
        </w:tc>
        <w:tc>
          <w:tcPr>
            <w:tcW w:w="1017" w:type="pct"/>
            <w:tcBorders>
              <w:top w:val="single" w:sz="8" w:space="0" w:color="auto"/>
            </w:tcBorders>
          </w:tcPr>
          <w:p w14:paraId="6371AA9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34B9EB1C" w14:textId="77777777">
        <w:tc>
          <w:tcPr>
            <w:tcW w:w="2315" w:type="pct"/>
            <w:vAlign w:val="center"/>
          </w:tcPr>
          <w:p w14:paraId="253CD49E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Major com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lications</w:t>
            </w:r>
          </w:p>
        </w:tc>
        <w:tc>
          <w:tcPr>
            <w:tcW w:w="1668" w:type="pct"/>
            <w:vAlign w:val="center"/>
          </w:tcPr>
          <w:p w14:paraId="29B586E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3.73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3.33, 4.19)</w:t>
            </w:r>
          </w:p>
        </w:tc>
        <w:tc>
          <w:tcPr>
            <w:tcW w:w="1017" w:type="pct"/>
          </w:tcPr>
          <w:p w14:paraId="3404BC55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4FACA83E" w14:textId="77777777">
        <w:tc>
          <w:tcPr>
            <w:tcW w:w="2315" w:type="pct"/>
            <w:vAlign w:val="center"/>
          </w:tcPr>
          <w:p w14:paraId="5B7D7008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Pneumonia</w:t>
            </w:r>
          </w:p>
        </w:tc>
        <w:tc>
          <w:tcPr>
            <w:tcW w:w="1668" w:type="pct"/>
          </w:tcPr>
          <w:p w14:paraId="763FBB1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3.83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3.26,4.50)</w:t>
            </w:r>
          </w:p>
        </w:tc>
        <w:tc>
          <w:tcPr>
            <w:tcW w:w="1017" w:type="pct"/>
          </w:tcPr>
          <w:p w14:paraId="05F97FE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30DA2380" w14:textId="77777777">
        <w:tc>
          <w:tcPr>
            <w:tcW w:w="2315" w:type="pct"/>
            <w:vAlign w:val="center"/>
          </w:tcPr>
          <w:p w14:paraId="2DBF3EDF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Pulmonary embolism</w:t>
            </w:r>
          </w:p>
        </w:tc>
        <w:tc>
          <w:tcPr>
            <w:tcW w:w="1668" w:type="pct"/>
          </w:tcPr>
          <w:p w14:paraId="1CDBBD8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2.33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1.89,2.87)</w:t>
            </w:r>
          </w:p>
        </w:tc>
        <w:tc>
          <w:tcPr>
            <w:tcW w:w="1017" w:type="pct"/>
          </w:tcPr>
          <w:p w14:paraId="350235E3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18EF5C0B" w14:textId="77777777">
        <w:tc>
          <w:tcPr>
            <w:tcW w:w="2315" w:type="pct"/>
            <w:vAlign w:val="center"/>
          </w:tcPr>
          <w:p w14:paraId="3B90BDC4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Renal failure</w:t>
            </w:r>
          </w:p>
        </w:tc>
        <w:tc>
          <w:tcPr>
            <w:tcW w:w="1668" w:type="pct"/>
          </w:tcPr>
          <w:p w14:paraId="3ACCE0F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3.38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2.93,3.91)</w:t>
            </w:r>
          </w:p>
        </w:tc>
        <w:tc>
          <w:tcPr>
            <w:tcW w:w="1017" w:type="pct"/>
          </w:tcPr>
          <w:p w14:paraId="60E0537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5A128929" w14:textId="77777777">
        <w:tc>
          <w:tcPr>
            <w:tcW w:w="2315" w:type="pct"/>
            <w:vAlign w:val="center"/>
          </w:tcPr>
          <w:p w14:paraId="31AADAFA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Acute ischemic stroke</w:t>
            </w:r>
          </w:p>
        </w:tc>
        <w:tc>
          <w:tcPr>
            <w:tcW w:w="1668" w:type="pct"/>
          </w:tcPr>
          <w:p w14:paraId="029F7F8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2.71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2.07,3.55)</w:t>
            </w:r>
          </w:p>
        </w:tc>
        <w:tc>
          <w:tcPr>
            <w:tcW w:w="1017" w:type="pct"/>
          </w:tcPr>
          <w:p w14:paraId="3BEBA480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5879C283" w14:textId="77777777">
        <w:tc>
          <w:tcPr>
            <w:tcW w:w="2315" w:type="pct"/>
            <w:vAlign w:val="center"/>
          </w:tcPr>
          <w:p w14:paraId="1424BF64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Acute myocardial infarction</w:t>
            </w:r>
          </w:p>
        </w:tc>
        <w:tc>
          <w:tcPr>
            <w:tcW w:w="1668" w:type="pct"/>
          </w:tcPr>
          <w:p w14:paraId="60CF1C7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1.84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1.45,2.34)</w:t>
            </w:r>
          </w:p>
        </w:tc>
        <w:tc>
          <w:tcPr>
            <w:tcW w:w="1017" w:type="pct"/>
          </w:tcPr>
          <w:p w14:paraId="048409D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51CE1249" w14:textId="77777777">
        <w:tc>
          <w:tcPr>
            <w:tcW w:w="2315" w:type="pct"/>
            <w:vAlign w:val="center"/>
          </w:tcPr>
          <w:p w14:paraId="5227F3C8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Cardiac arrest</w:t>
            </w:r>
          </w:p>
        </w:tc>
        <w:tc>
          <w:tcPr>
            <w:tcW w:w="1668" w:type="pct"/>
          </w:tcPr>
          <w:p w14:paraId="61C0117A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2.43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1.92,3.07)</w:t>
            </w:r>
          </w:p>
        </w:tc>
        <w:tc>
          <w:tcPr>
            <w:tcW w:w="1017" w:type="pct"/>
          </w:tcPr>
          <w:p w14:paraId="206B5CA6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4D9B651F" w14:textId="77777777">
        <w:tc>
          <w:tcPr>
            <w:tcW w:w="2315" w:type="pct"/>
            <w:vAlign w:val="center"/>
          </w:tcPr>
          <w:p w14:paraId="69A06D62" w14:textId="77777777" w:rsidR="008E44CC" w:rsidRDefault="00E20E06">
            <w:pPr>
              <w:ind w:firstLineChars="200" w:firstLine="400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Adult respiratory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distress syndrome</w:t>
            </w:r>
          </w:p>
        </w:tc>
        <w:tc>
          <w:tcPr>
            <w:tcW w:w="1668" w:type="pct"/>
          </w:tcPr>
          <w:p w14:paraId="4A9133E6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3.81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3.15,4.62)</w:t>
            </w:r>
          </w:p>
        </w:tc>
        <w:tc>
          <w:tcPr>
            <w:tcW w:w="1017" w:type="pct"/>
          </w:tcPr>
          <w:p w14:paraId="3F80DC97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56931945" w14:textId="77777777">
        <w:tc>
          <w:tcPr>
            <w:tcW w:w="2315" w:type="pct"/>
            <w:vAlign w:val="center"/>
          </w:tcPr>
          <w:p w14:paraId="5D832F0D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Sepsis</w:t>
            </w:r>
          </w:p>
        </w:tc>
        <w:tc>
          <w:tcPr>
            <w:tcW w:w="1668" w:type="pct"/>
          </w:tcPr>
          <w:p w14:paraId="0CB0E8EE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4.47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3.54,5.63)</w:t>
            </w:r>
          </w:p>
        </w:tc>
        <w:tc>
          <w:tcPr>
            <w:tcW w:w="1017" w:type="pct"/>
          </w:tcPr>
          <w:p w14:paraId="79E4B8D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24485106" w14:textId="77777777">
        <w:tc>
          <w:tcPr>
            <w:tcW w:w="2315" w:type="pct"/>
            <w:vAlign w:val="center"/>
          </w:tcPr>
          <w:p w14:paraId="643D42E8" w14:textId="77777777" w:rsidR="008E44CC" w:rsidRDefault="00E20E06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Septic shock</w:t>
            </w:r>
          </w:p>
        </w:tc>
        <w:tc>
          <w:tcPr>
            <w:tcW w:w="1668" w:type="pct"/>
          </w:tcPr>
          <w:p w14:paraId="1D3CAC21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7.12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5.38,9.40)</w:t>
            </w:r>
          </w:p>
        </w:tc>
        <w:tc>
          <w:tcPr>
            <w:tcW w:w="1017" w:type="pct"/>
          </w:tcPr>
          <w:p w14:paraId="3BA42C67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5D167C83" w14:textId="77777777">
        <w:tc>
          <w:tcPr>
            <w:tcW w:w="2315" w:type="pct"/>
            <w:vAlign w:val="center"/>
          </w:tcPr>
          <w:p w14:paraId="05591259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Mechanical Ventilation</w:t>
            </w:r>
          </w:p>
        </w:tc>
        <w:tc>
          <w:tcPr>
            <w:tcW w:w="1668" w:type="pct"/>
          </w:tcPr>
          <w:p w14:paraId="45219887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3.95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>
              <w:rPr>
                <w:rFonts w:ascii="Times New Roman" w:eastAsia="宋体" w:hAnsi="Times New Roman" w:cs="Times New Roman"/>
              </w:rPr>
              <w:t>3.35,4.65)</w:t>
            </w:r>
          </w:p>
        </w:tc>
        <w:tc>
          <w:tcPr>
            <w:tcW w:w="1017" w:type="pct"/>
          </w:tcPr>
          <w:p w14:paraId="34E555B9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3CD8F144" w14:textId="77777777">
        <w:tc>
          <w:tcPr>
            <w:tcW w:w="2315" w:type="pct"/>
          </w:tcPr>
          <w:p w14:paraId="42B3936B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Total cost (coefficient)</w:t>
            </w:r>
          </w:p>
        </w:tc>
        <w:tc>
          <w:tcPr>
            <w:tcW w:w="1668" w:type="pct"/>
          </w:tcPr>
          <w:p w14:paraId="7E2B43F0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0.44</w:t>
            </w:r>
          </w:p>
        </w:tc>
        <w:tc>
          <w:tcPr>
            <w:tcW w:w="1017" w:type="pct"/>
          </w:tcPr>
          <w:p w14:paraId="5CDA46BF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  <w:tr w:rsidR="008E44CC" w14:paraId="7EE2267E" w14:textId="77777777">
        <w:tc>
          <w:tcPr>
            <w:tcW w:w="2315" w:type="pct"/>
          </w:tcPr>
          <w:p w14:paraId="69AC9C69" w14:textId="77777777" w:rsidR="008E44CC" w:rsidRDefault="00E20E0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Length of stay (coefficient)</w:t>
            </w:r>
          </w:p>
        </w:tc>
        <w:tc>
          <w:tcPr>
            <w:tcW w:w="1668" w:type="pct"/>
          </w:tcPr>
          <w:p w14:paraId="1DF958C4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0.63</w:t>
            </w:r>
          </w:p>
        </w:tc>
        <w:tc>
          <w:tcPr>
            <w:tcW w:w="1017" w:type="pct"/>
          </w:tcPr>
          <w:p w14:paraId="01CF0AE8" w14:textId="77777777" w:rsidR="008E44CC" w:rsidRDefault="00E20E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</w:tr>
    </w:tbl>
    <w:p w14:paraId="44EBA32A" w14:textId="77777777" w:rsidR="008E44CC" w:rsidRDefault="00E20E0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PEM, protein</w:t>
      </w:r>
      <w:r>
        <w:rPr>
          <w:rFonts w:ascii="Times New Roman" w:hAnsi="Times New Roman" w:cs="Times New Roman" w:hint="eastAsia"/>
          <w:sz w:val="18"/>
          <w:szCs w:val="20"/>
        </w:rPr>
        <w:t>-</w:t>
      </w:r>
      <w:r>
        <w:rPr>
          <w:rFonts w:ascii="Times New Roman" w:hAnsi="Times New Roman" w:cs="Times New Roman"/>
          <w:sz w:val="18"/>
          <w:szCs w:val="20"/>
        </w:rPr>
        <w:t>energy malnutrition; OR, odds ratio; CI, confidence interval.</w:t>
      </w:r>
    </w:p>
    <w:p w14:paraId="1EDF68B0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7BBFE706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0C0ECF23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2F2D323B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73ECC3F8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5D26E652" w14:textId="77777777" w:rsidR="008E44CC" w:rsidRDefault="008E44CC">
      <w:pPr>
        <w:rPr>
          <w:rFonts w:ascii="Times New Roman" w:hAnsi="Times New Roman" w:cs="Times New Roman"/>
          <w:sz w:val="20"/>
          <w:szCs w:val="20"/>
        </w:rPr>
      </w:pPr>
    </w:p>
    <w:p w14:paraId="385EC0EA" w14:textId="77777777" w:rsidR="008E44CC" w:rsidRDefault="008E44CC">
      <w:pPr>
        <w:rPr>
          <w:rFonts w:ascii="Times New Roman" w:hAnsi="Times New Roman" w:cs="Times New Roman"/>
          <w:sz w:val="18"/>
        </w:rPr>
      </w:pPr>
    </w:p>
    <w:sectPr w:rsidR="008E44C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8B2A" w14:textId="77777777" w:rsidR="00E20E06" w:rsidRDefault="00E20E06">
      <w:r>
        <w:separator/>
      </w:r>
    </w:p>
  </w:endnote>
  <w:endnote w:type="continuationSeparator" w:id="0">
    <w:p w14:paraId="12EF0F08" w14:textId="77777777" w:rsidR="00E20E06" w:rsidRDefault="00E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SongGB18030C-Light">
    <w:altName w:val="Calibri"/>
    <w:charset w:val="86"/>
    <w:family w:val="roman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70A4" w14:textId="77777777" w:rsidR="008E44CC" w:rsidRDefault="00E20E0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82BFA" wp14:editId="24DC061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1718D" w14:textId="77777777" w:rsidR="008E44CC" w:rsidRDefault="00E20E06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8199" w14:textId="77777777" w:rsidR="00E20E06" w:rsidRDefault="00E20E06">
      <w:r>
        <w:separator/>
      </w:r>
    </w:p>
  </w:footnote>
  <w:footnote w:type="continuationSeparator" w:id="0">
    <w:p w14:paraId="14E057B3" w14:textId="77777777" w:rsidR="00E20E06" w:rsidRDefault="00E2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1C"/>
    <w:rsid w:val="000040D1"/>
    <w:rsid w:val="00005C60"/>
    <w:rsid w:val="00005D1D"/>
    <w:rsid w:val="000244B6"/>
    <w:rsid w:val="00026DF7"/>
    <w:rsid w:val="000317C8"/>
    <w:rsid w:val="00034FA4"/>
    <w:rsid w:val="00041971"/>
    <w:rsid w:val="00043D42"/>
    <w:rsid w:val="00047D26"/>
    <w:rsid w:val="00056B21"/>
    <w:rsid w:val="00056D6E"/>
    <w:rsid w:val="0006180C"/>
    <w:rsid w:val="00062D4C"/>
    <w:rsid w:val="00080C60"/>
    <w:rsid w:val="0008451E"/>
    <w:rsid w:val="00092384"/>
    <w:rsid w:val="00093A1B"/>
    <w:rsid w:val="000944B8"/>
    <w:rsid w:val="00094C97"/>
    <w:rsid w:val="00096E85"/>
    <w:rsid w:val="000973F5"/>
    <w:rsid w:val="000A0116"/>
    <w:rsid w:val="000A6E36"/>
    <w:rsid w:val="000B478E"/>
    <w:rsid w:val="000B4CFD"/>
    <w:rsid w:val="000C0D2B"/>
    <w:rsid w:val="000D01E0"/>
    <w:rsid w:val="000D09A2"/>
    <w:rsid w:val="000D36DC"/>
    <w:rsid w:val="000E05C2"/>
    <w:rsid w:val="000E6714"/>
    <w:rsid w:val="000F0150"/>
    <w:rsid w:val="000F77F0"/>
    <w:rsid w:val="000F7B1E"/>
    <w:rsid w:val="001019C0"/>
    <w:rsid w:val="00103A7B"/>
    <w:rsid w:val="00103ABB"/>
    <w:rsid w:val="00105A31"/>
    <w:rsid w:val="00110A92"/>
    <w:rsid w:val="00111520"/>
    <w:rsid w:val="001139C1"/>
    <w:rsid w:val="00114A41"/>
    <w:rsid w:val="0013049F"/>
    <w:rsid w:val="00130C64"/>
    <w:rsid w:val="00143D8D"/>
    <w:rsid w:val="001462A5"/>
    <w:rsid w:val="0015029B"/>
    <w:rsid w:val="00156FD0"/>
    <w:rsid w:val="00163D0E"/>
    <w:rsid w:val="00164988"/>
    <w:rsid w:val="001733F8"/>
    <w:rsid w:val="0017560E"/>
    <w:rsid w:val="00183CF4"/>
    <w:rsid w:val="00192A00"/>
    <w:rsid w:val="001A2033"/>
    <w:rsid w:val="001A7A0F"/>
    <w:rsid w:val="001B3E57"/>
    <w:rsid w:val="001C6F62"/>
    <w:rsid w:val="001C76AD"/>
    <w:rsid w:val="001D559B"/>
    <w:rsid w:val="001E1622"/>
    <w:rsid w:val="001E5F4A"/>
    <w:rsid w:val="001E7954"/>
    <w:rsid w:val="001E7AED"/>
    <w:rsid w:val="001F46FC"/>
    <w:rsid w:val="00202102"/>
    <w:rsid w:val="002023D9"/>
    <w:rsid w:val="00205452"/>
    <w:rsid w:val="00210030"/>
    <w:rsid w:val="00212072"/>
    <w:rsid w:val="00220939"/>
    <w:rsid w:val="00231123"/>
    <w:rsid w:val="0023139D"/>
    <w:rsid w:val="00231CD8"/>
    <w:rsid w:val="00243C2C"/>
    <w:rsid w:val="002454DA"/>
    <w:rsid w:val="00247D1B"/>
    <w:rsid w:val="00251374"/>
    <w:rsid w:val="00252E47"/>
    <w:rsid w:val="00253D97"/>
    <w:rsid w:val="00254897"/>
    <w:rsid w:val="00264FEB"/>
    <w:rsid w:val="0027059F"/>
    <w:rsid w:val="00273583"/>
    <w:rsid w:val="0027460D"/>
    <w:rsid w:val="00276AE4"/>
    <w:rsid w:val="0028139C"/>
    <w:rsid w:val="00281C32"/>
    <w:rsid w:val="00281E8A"/>
    <w:rsid w:val="00290BF0"/>
    <w:rsid w:val="00292E82"/>
    <w:rsid w:val="00292EE8"/>
    <w:rsid w:val="00296641"/>
    <w:rsid w:val="002A450E"/>
    <w:rsid w:val="002B0467"/>
    <w:rsid w:val="002B3BD6"/>
    <w:rsid w:val="002B6B9E"/>
    <w:rsid w:val="002B71D9"/>
    <w:rsid w:val="002C7C23"/>
    <w:rsid w:val="002F3B1C"/>
    <w:rsid w:val="002F4EAC"/>
    <w:rsid w:val="003021A1"/>
    <w:rsid w:val="00303972"/>
    <w:rsid w:val="00304F64"/>
    <w:rsid w:val="00314B4C"/>
    <w:rsid w:val="00316651"/>
    <w:rsid w:val="00316779"/>
    <w:rsid w:val="00320E3B"/>
    <w:rsid w:val="003223BB"/>
    <w:rsid w:val="0032283C"/>
    <w:rsid w:val="0033079B"/>
    <w:rsid w:val="00342D84"/>
    <w:rsid w:val="0034361B"/>
    <w:rsid w:val="003451DD"/>
    <w:rsid w:val="003455BA"/>
    <w:rsid w:val="0035185C"/>
    <w:rsid w:val="00353830"/>
    <w:rsid w:val="00355620"/>
    <w:rsid w:val="00356346"/>
    <w:rsid w:val="0036211D"/>
    <w:rsid w:val="00370077"/>
    <w:rsid w:val="00376B54"/>
    <w:rsid w:val="003814B8"/>
    <w:rsid w:val="003878AE"/>
    <w:rsid w:val="0039038D"/>
    <w:rsid w:val="00396026"/>
    <w:rsid w:val="00397EFA"/>
    <w:rsid w:val="003A5F9C"/>
    <w:rsid w:val="003B04A1"/>
    <w:rsid w:val="003B082A"/>
    <w:rsid w:val="003B26E0"/>
    <w:rsid w:val="003B7797"/>
    <w:rsid w:val="003C2157"/>
    <w:rsid w:val="003D1011"/>
    <w:rsid w:val="003D4CC6"/>
    <w:rsid w:val="003E198D"/>
    <w:rsid w:val="003E39BB"/>
    <w:rsid w:val="003E663B"/>
    <w:rsid w:val="003E7644"/>
    <w:rsid w:val="003F1876"/>
    <w:rsid w:val="003F2683"/>
    <w:rsid w:val="003F2FE4"/>
    <w:rsid w:val="00400100"/>
    <w:rsid w:val="00402103"/>
    <w:rsid w:val="0040642A"/>
    <w:rsid w:val="00412FD8"/>
    <w:rsid w:val="004136A0"/>
    <w:rsid w:val="00435903"/>
    <w:rsid w:val="00436494"/>
    <w:rsid w:val="0044122D"/>
    <w:rsid w:val="00443DE2"/>
    <w:rsid w:val="004538F7"/>
    <w:rsid w:val="0045679A"/>
    <w:rsid w:val="00456B96"/>
    <w:rsid w:val="00461795"/>
    <w:rsid w:val="004648BC"/>
    <w:rsid w:val="00464CB8"/>
    <w:rsid w:val="00464F33"/>
    <w:rsid w:val="00481D03"/>
    <w:rsid w:val="00481E95"/>
    <w:rsid w:val="00485948"/>
    <w:rsid w:val="00486250"/>
    <w:rsid w:val="00492DD3"/>
    <w:rsid w:val="00494AC2"/>
    <w:rsid w:val="004A194E"/>
    <w:rsid w:val="004A776D"/>
    <w:rsid w:val="004C0623"/>
    <w:rsid w:val="004C0ECC"/>
    <w:rsid w:val="004D0EF8"/>
    <w:rsid w:val="004D2B00"/>
    <w:rsid w:val="004D37B7"/>
    <w:rsid w:val="004D4277"/>
    <w:rsid w:val="004D4805"/>
    <w:rsid w:val="004E2D29"/>
    <w:rsid w:val="004E377B"/>
    <w:rsid w:val="004F395E"/>
    <w:rsid w:val="00502B26"/>
    <w:rsid w:val="00507C9C"/>
    <w:rsid w:val="005107BB"/>
    <w:rsid w:val="00514782"/>
    <w:rsid w:val="005167FF"/>
    <w:rsid w:val="00517DF1"/>
    <w:rsid w:val="00523664"/>
    <w:rsid w:val="00525BC9"/>
    <w:rsid w:val="00526F29"/>
    <w:rsid w:val="00531D0C"/>
    <w:rsid w:val="0053285A"/>
    <w:rsid w:val="005360D1"/>
    <w:rsid w:val="005474F3"/>
    <w:rsid w:val="005521BE"/>
    <w:rsid w:val="00552E46"/>
    <w:rsid w:val="005563FF"/>
    <w:rsid w:val="00562242"/>
    <w:rsid w:val="0056468F"/>
    <w:rsid w:val="00566747"/>
    <w:rsid w:val="00566FC4"/>
    <w:rsid w:val="00571421"/>
    <w:rsid w:val="00572967"/>
    <w:rsid w:val="00572DFC"/>
    <w:rsid w:val="00584F59"/>
    <w:rsid w:val="0058593E"/>
    <w:rsid w:val="00586489"/>
    <w:rsid w:val="0059405F"/>
    <w:rsid w:val="00596230"/>
    <w:rsid w:val="005966D2"/>
    <w:rsid w:val="0059748F"/>
    <w:rsid w:val="005A49A7"/>
    <w:rsid w:val="005B4D10"/>
    <w:rsid w:val="005B56C9"/>
    <w:rsid w:val="005B734A"/>
    <w:rsid w:val="005C09C5"/>
    <w:rsid w:val="005C3261"/>
    <w:rsid w:val="005C43BC"/>
    <w:rsid w:val="005C5040"/>
    <w:rsid w:val="005D29A8"/>
    <w:rsid w:val="005E3C30"/>
    <w:rsid w:val="005E73AE"/>
    <w:rsid w:val="005E796F"/>
    <w:rsid w:val="005F3310"/>
    <w:rsid w:val="005F601A"/>
    <w:rsid w:val="005F72EC"/>
    <w:rsid w:val="005F7EA1"/>
    <w:rsid w:val="006131E0"/>
    <w:rsid w:val="00615197"/>
    <w:rsid w:val="006179DB"/>
    <w:rsid w:val="0062332A"/>
    <w:rsid w:val="00624670"/>
    <w:rsid w:val="006276F5"/>
    <w:rsid w:val="00630394"/>
    <w:rsid w:val="006314F4"/>
    <w:rsid w:val="00635BCA"/>
    <w:rsid w:val="00637A09"/>
    <w:rsid w:val="0064444C"/>
    <w:rsid w:val="00652009"/>
    <w:rsid w:val="006521B4"/>
    <w:rsid w:val="00653514"/>
    <w:rsid w:val="00656D4C"/>
    <w:rsid w:val="0066309F"/>
    <w:rsid w:val="006707F0"/>
    <w:rsid w:val="00674687"/>
    <w:rsid w:val="00675EA5"/>
    <w:rsid w:val="006772F5"/>
    <w:rsid w:val="00685836"/>
    <w:rsid w:val="00690518"/>
    <w:rsid w:val="00692E68"/>
    <w:rsid w:val="00695C41"/>
    <w:rsid w:val="00696D0E"/>
    <w:rsid w:val="006A241D"/>
    <w:rsid w:val="006A3843"/>
    <w:rsid w:val="006A5383"/>
    <w:rsid w:val="006A5DB4"/>
    <w:rsid w:val="006A6770"/>
    <w:rsid w:val="006B185A"/>
    <w:rsid w:val="006B42D8"/>
    <w:rsid w:val="006C0AE5"/>
    <w:rsid w:val="006C40A8"/>
    <w:rsid w:val="006D26A2"/>
    <w:rsid w:val="006D52E2"/>
    <w:rsid w:val="006E5CFA"/>
    <w:rsid w:val="006E6455"/>
    <w:rsid w:val="006E76AF"/>
    <w:rsid w:val="006F42AA"/>
    <w:rsid w:val="006F63B1"/>
    <w:rsid w:val="006F6B25"/>
    <w:rsid w:val="0070077F"/>
    <w:rsid w:val="007019C7"/>
    <w:rsid w:val="007020A8"/>
    <w:rsid w:val="0070385A"/>
    <w:rsid w:val="0071381C"/>
    <w:rsid w:val="00714B42"/>
    <w:rsid w:val="00716411"/>
    <w:rsid w:val="007212E6"/>
    <w:rsid w:val="00727D5D"/>
    <w:rsid w:val="00732302"/>
    <w:rsid w:val="007337D8"/>
    <w:rsid w:val="00737ED6"/>
    <w:rsid w:val="007400FE"/>
    <w:rsid w:val="00740AED"/>
    <w:rsid w:val="00743C23"/>
    <w:rsid w:val="007525B0"/>
    <w:rsid w:val="0075541D"/>
    <w:rsid w:val="0075648C"/>
    <w:rsid w:val="0076171D"/>
    <w:rsid w:val="0076583E"/>
    <w:rsid w:val="0077585B"/>
    <w:rsid w:val="00781A24"/>
    <w:rsid w:val="00781F60"/>
    <w:rsid w:val="00785C3A"/>
    <w:rsid w:val="0078774B"/>
    <w:rsid w:val="007A389D"/>
    <w:rsid w:val="007A425C"/>
    <w:rsid w:val="007A5B27"/>
    <w:rsid w:val="007A60D0"/>
    <w:rsid w:val="007B1550"/>
    <w:rsid w:val="007B2ACC"/>
    <w:rsid w:val="007B457D"/>
    <w:rsid w:val="007B4D53"/>
    <w:rsid w:val="007C4992"/>
    <w:rsid w:val="007D05A6"/>
    <w:rsid w:val="007D2D77"/>
    <w:rsid w:val="007D4E0F"/>
    <w:rsid w:val="007E371C"/>
    <w:rsid w:val="007E741F"/>
    <w:rsid w:val="007E7CA3"/>
    <w:rsid w:val="007F74F9"/>
    <w:rsid w:val="00802DC0"/>
    <w:rsid w:val="00806737"/>
    <w:rsid w:val="0081676D"/>
    <w:rsid w:val="00816C34"/>
    <w:rsid w:val="00826823"/>
    <w:rsid w:val="00830F72"/>
    <w:rsid w:val="0083119D"/>
    <w:rsid w:val="00835DF1"/>
    <w:rsid w:val="00836CFE"/>
    <w:rsid w:val="008373DD"/>
    <w:rsid w:val="00841C58"/>
    <w:rsid w:val="008423F4"/>
    <w:rsid w:val="00852D96"/>
    <w:rsid w:val="00864A39"/>
    <w:rsid w:val="00867175"/>
    <w:rsid w:val="0087028E"/>
    <w:rsid w:val="00876D19"/>
    <w:rsid w:val="00884C4D"/>
    <w:rsid w:val="0088560D"/>
    <w:rsid w:val="00885AB6"/>
    <w:rsid w:val="00886869"/>
    <w:rsid w:val="00892F1F"/>
    <w:rsid w:val="00895FA6"/>
    <w:rsid w:val="008A3361"/>
    <w:rsid w:val="008A4279"/>
    <w:rsid w:val="008A6914"/>
    <w:rsid w:val="008A72B4"/>
    <w:rsid w:val="008B2090"/>
    <w:rsid w:val="008B2257"/>
    <w:rsid w:val="008B40D3"/>
    <w:rsid w:val="008B443F"/>
    <w:rsid w:val="008B5E78"/>
    <w:rsid w:val="008C28B9"/>
    <w:rsid w:val="008C3CD5"/>
    <w:rsid w:val="008C4CD6"/>
    <w:rsid w:val="008C701D"/>
    <w:rsid w:val="008D621A"/>
    <w:rsid w:val="008E0ACC"/>
    <w:rsid w:val="008E44CC"/>
    <w:rsid w:val="008E68B6"/>
    <w:rsid w:val="008F2C7A"/>
    <w:rsid w:val="008F38EB"/>
    <w:rsid w:val="008F6943"/>
    <w:rsid w:val="00901F1B"/>
    <w:rsid w:val="00901FB9"/>
    <w:rsid w:val="00904E41"/>
    <w:rsid w:val="00905A5E"/>
    <w:rsid w:val="00906D31"/>
    <w:rsid w:val="0091208D"/>
    <w:rsid w:val="0091368D"/>
    <w:rsid w:val="0091409D"/>
    <w:rsid w:val="009163D9"/>
    <w:rsid w:val="00920915"/>
    <w:rsid w:val="0092097A"/>
    <w:rsid w:val="00922D07"/>
    <w:rsid w:val="0092307C"/>
    <w:rsid w:val="009263AB"/>
    <w:rsid w:val="00930AA0"/>
    <w:rsid w:val="009318F6"/>
    <w:rsid w:val="0093458F"/>
    <w:rsid w:val="00937412"/>
    <w:rsid w:val="0093770D"/>
    <w:rsid w:val="00937BF1"/>
    <w:rsid w:val="00943A87"/>
    <w:rsid w:val="009654D8"/>
    <w:rsid w:val="009716BA"/>
    <w:rsid w:val="00974182"/>
    <w:rsid w:val="00975DB6"/>
    <w:rsid w:val="00976B7F"/>
    <w:rsid w:val="00976D0B"/>
    <w:rsid w:val="00983EEF"/>
    <w:rsid w:val="00986489"/>
    <w:rsid w:val="00986BD8"/>
    <w:rsid w:val="00991266"/>
    <w:rsid w:val="00993CB4"/>
    <w:rsid w:val="00993FE6"/>
    <w:rsid w:val="009A31E5"/>
    <w:rsid w:val="009A3BAE"/>
    <w:rsid w:val="009A4B75"/>
    <w:rsid w:val="009A4F4B"/>
    <w:rsid w:val="009B50DD"/>
    <w:rsid w:val="009C0A7A"/>
    <w:rsid w:val="009C25EC"/>
    <w:rsid w:val="009C2C4C"/>
    <w:rsid w:val="009D383D"/>
    <w:rsid w:val="009D44F9"/>
    <w:rsid w:val="009D4ABB"/>
    <w:rsid w:val="009D5C3B"/>
    <w:rsid w:val="009F3047"/>
    <w:rsid w:val="009F46F7"/>
    <w:rsid w:val="009F5780"/>
    <w:rsid w:val="009F59FF"/>
    <w:rsid w:val="00A00019"/>
    <w:rsid w:val="00A064C5"/>
    <w:rsid w:val="00A120FF"/>
    <w:rsid w:val="00A14C5B"/>
    <w:rsid w:val="00A17FA8"/>
    <w:rsid w:val="00A22C61"/>
    <w:rsid w:val="00A238F6"/>
    <w:rsid w:val="00A30ADA"/>
    <w:rsid w:val="00A36A48"/>
    <w:rsid w:val="00A43BB1"/>
    <w:rsid w:val="00A51845"/>
    <w:rsid w:val="00A526C6"/>
    <w:rsid w:val="00A53547"/>
    <w:rsid w:val="00A54CFF"/>
    <w:rsid w:val="00A54D91"/>
    <w:rsid w:val="00A644AA"/>
    <w:rsid w:val="00A7640D"/>
    <w:rsid w:val="00A77F43"/>
    <w:rsid w:val="00A81B9A"/>
    <w:rsid w:val="00A8488A"/>
    <w:rsid w:val="00A92F21"/>
    <w:rsid w:val="00A97312"/>
    <w:rsid w:val="00A97B46"/>
    <w:rsid w:val="00AA55A4"/>
    <w:rsid w:val="00AA7B0B"/>
    <w:rsid w:val="00AB6A04"/>
    <w:rsid w:val="00AC0363"/>
    <w:rsid w:val="00AC158B"/>
    <w:rsid w:val="00AC1C74"/>
    <w:rsid w:val="00AC33A0"/>
    <w:rsid w:val="00AC5F39"/>
    <w:rsid w:val="00AC7E18"/>
    <w:rsid w:val="00AD09D5"/>
    <w:rsid w:val="00AD0C60"/>
    <w:rsid w:val="00AD44CC"/>
    <w:rsid w:val="00AD5F84"/>
    <w:rsid w:val="00AE35E5"/>
    <w:rsid w:val="00B00079"/>
    <w:rsid w:val="00B004CE"/>
    <w:rsid w:val="00B01556"/>
    <w:rsid w:val="00B15AA0"/>
    <w:rsid w:val="00B225D7"/>
    <w:rsid w:val="00B260BC"/>
    <w:rsid w:val="00B27E62"/>
    <w:rsid w:val="00B35FF5"/>
    <w:rsid w:val="00B37579"/>
    <w:rsid w:val="00B419D9"/>
    <w:rsid w:val="00B42D6D"/>
    <w:rsid w:val="00B45742"/>
    <w:rsid w:val="00B54118"/>
    <w:rsid w:val="00B5449E"/>
    <w:rsid w:val="00B56728"/>
    <w:rsid w:val="00B61E4B"/>
    <w:rsid w:val="00B6422B"/>
    <w:rsid w:val="00B65C7C"/>
    <w:rsid w:val="00B6621A"/>
    <w:rsid w:val="00B673AC"/>
    <w:rsid w:val="00B745E2"/>
    <w:rsid w:val="00B760F1"/>
    <w:rsid w:val="00B82AC5"/>
    <w:rsid w:val="00B949D7"/>
    <w:rsid w:val="00B96047"/>
    <w:rsid w:val="00BA039F"/>
    <w:rsid w:val="00BA4349"/>
    <w:rsid w:val="00BA597E"/>
    <w:rsid w:val="00BB3AEA"/>
    <w:rsid w:val="00BC7F1F"/>
    <w:rsid w:val="00BD3E67"/>
    <w:rsid w:val="00BD5C1C"/>
    <w:rsid w:val="00BD6837"/>
    <w:rsid w:val="00BE0893"/>
    <w:rsid w:val="00BE2AA5"/>
    <w:rsid w:val="00BE2E9D"/>
    <w:rsid w:val="00BE4FCB"/>
    <w:rsid w:val="00BE5688"/>
    <w:rsid w:val="00BE73FB"/>
    <w:rsid w:val="00BF16EB"/>
    <w:rsid w:val="00C0519B"/>
    <w:rsid w:val="00C05526"/>
    <w:rsid w:val="00C063DA"/>
    <w:rsid w:val="00C14344"/>
    <w:rsid w:val="00C17064"/>
    <w:rsid w:val="00C224B8"/>
    <w:rsid w:val="00C24FC9"/>
    <w:rsid w:val="00C2547A"/>
    <w:rsid w:val="00C27177"/>
    <w:rsid w:val="00C33379"/>
    <w:rsid w:val="00C347D5"/>
    <w:rsid w:val="00C36F65"/>
    <w:rsid w:val="00C400C2"/>
    <w:rsid w:val="00C42A58"/>
    <w:rsid w:val="00C47ECE"/>
    <w:rsid w:val="00C511C4"/>
    <w:rsid w:val="00C51833"/>
    <w:rsid w:val="00C51FDF"/>
    <w:rsid w:val="00C526FD"/>
    <w:rsid w:val="00C5776F"/>
    <w:rsid w:val="00C600D6"/>
    <w:rsid w:val="00C65E47"/>
    <w:rsid w:val="00C700C5"/>
    <w:rsid w:val="00C7092B"/>
    <w:rsid w:val="00C71567"/>
    <w:rsid w:val="00C749B6"/>
    <w:rsid w:val="00C82D8F"/>
    <w:rsid w:val="00C832AF"/>
    <w:rsid w:val="00C835CA"/>
    <w:rsid w:val="00C83E3B"/>
    <w:rsid w:val="00C85F9F"/>
    <w:rsid w:val="00C865D9"/>
    <w:rsid w:val="00C96810"/>
    <w:rsid w:val="00C96F2F"/>
    <w:rsid w:val="00C97ECB"/>
    <w:rsid w:val="00CA4345"/>
    <w:rsid w:val="00CA6AE6"/>
    <w:rsid w:val="00CB42F2"/>
    <w:rsid w:val="00CB55C0"/>
    <w:rsid w:val="00CC3AD4"/>
    <w:rsid w:val="00CD036E"/>
    <w:rsid w:val="00CD12E4"/>
    <w:rsid w:val="00CD2766"/>
    <w:rsid w:val="00CD3B80"/>
    <w:rsid w:val="00CD5712"/>
    <w:rsid w:val="00CE1700"/>
    <w:rsid w:val="00CE61EE"/>
    <w:rsid w:val="00CF0F69"/>
    <w:rsid w:val="00CF5810"/>
    <w:rsid w:val="00CF62BA"/>
    <w:rsid w:val="00CF79CB"/>
    <w:rsid w:val="00D0215C"/>
    <w:rsid w:val="00D04874"/>
    <w:rsid w:val="00D04964"/>
    <w:rsid w:val="00D04D85"/>
    <w:rsid w:val="00D075D5"/>
    <w:rsid w:val="00D1773A"/>
    <w:rsid w:val="00D236EA"/>
    <w:rsid w:val="00D2776B"/>
    <w:rsid w:val="00D31D05"/>
    <w:rsid w:val="00D331C6"/>
    <w:rsid w:val="00D35046"/>
    <w:rsid w:val="00D355D9"/>
    <w:rsid w:val="00D360DB"/>
    <w:rsid w:val="00D37C2E"/>
    <w:rsid w:val="00D41887"/>
    <w:rsid w:val="00D42D78"/>
    <w:rsid w:val="00D440C2"/>
    <w:rsid w:val="00D4476B"/>
    <w:rsid w:val="00D44E30"/>
    <w:rsid w:val="00D55A97"/>
    <w:rsid w:val="00D6074D"/>
    <w:rsid w:val="00D64F3A"/>
    <w:rsid w:val="00D67605"/>
    <w:rsid w:val="00D70C6B"/>
    <w:rsid w:val="00D73ADC"/>
    <w:rsid w:val="00D87C07"/>
    <w:rsid w:val="00D94565"/>
    <w:rsid w:val="00D9743F"/>
    <w:rsid w:val="00DA34FF"/>
    <w:rsid w:val="00DA69ED"/>
    <w:rsid w:val="00DB08F7"/>
    <w:rsid w:val="00DB10AF"/>
    <w:rsid w:val="00DB1F58"/>
    <w:rsid w:val="00DB30B0"/>
    <w:rsid w:val="00DB4456"/>
    <w:rsid w:val="00DB5D16"/>
    <w:rsid w:val="00DB6D21"/>
    <w:rsid w:val="00DB7F82"/>
    <w:rsid w:val="00DC0EFE"/>
    <w:rsid w:val="00DC69D8"/>
    <w:rsid w:val="00DC78A3"/>
    <w:rsid w:val="00DD0589"/>
    <w:rsid w:val="00DD3268"/>
    <w:rsid w:val="00DD56DA"/>
    <w:rsid w:val="00DE521C"/>
    <w:rsid w:val="00DF2173"/>
    <w:rsid w:val="00DF41D3"/>
    <w:rsid w:val="00DF5FFA"/>
    <w:rsid w:val="00DF78FF"/>
    <w:rsid w:val="00DF7F58"/>
    <w:rsid w:val="00E0690B"/>
    <w:rsid w:val="00E13E1E"/>
    <w:rsid w:val="00E152E7"/>
    <w:rsid w:val="00E20703"/>
    <w:rsid w:val="00E20E06"/>
    <w:rsid w:val="00E21B76"/>
    <w:rsid w:val="00E2378A"/>
    <w:rsid w:val="00E24464"/>
    <w:rsid w:val="00E25495"/>
    <w:rsid w:val="00E318E3"/>
    <w:rsid w:val="00E35E2A"/>
    <w:rsid w:val="00E3761B"/>
    <w:rsid w:val="00E404F5"/>
    <w:rsid w:val="00E44D7B"/>
    <w:rsid w:val="00E46DC3"/>
    <w:rsid w:val="00E46E29"/>
    <w:rsid w:val="00E50F36"/>
    <w:rsid w:val="00E5199C"/>
    <w:rsid w:val="00E53D9F"/>
    <w:rsid w:val="00E81381"/>
    <w:rsid w:val="00E815C1"/>
    <w:rsid w:val="00E82E4A"/>
    <w:rsid w:val="00E82F66"/>
    <w:rsid w:val="00E925AC"/>
    <w:rsid w:val="00E929DB"/>
    <w:rsid w:val="00E93A98"/>
    <w:rsid w:val="00EA5A8C"/>
    <w:rsid w:val="00EB0DB8"/>
    <w:rsid w:val="00EB4B3C"/>
    <w:rsid w:val="00EC0AD4"/>
    <w:rsid w:val="00EC1301"/>
    <w:rsid w:val="00ED6F70"/>
    <w:rsid w:val="00ED79B7"/>
    <w:rsid w:val="00EE0A80"/>
    <w:rsid w:val="00EE3FAA"/>
    <w:rsid w:val="00F018FE"/>
    <w:rsid w:val="00F03C86"/>
    <w:rsid w:val="00F07B61"/>
    <w:rsid w:val="00F1329B"/>
    <w:rsid w:val="00F13A46"/>
    <w:rsid w:val="00F15EAF"/>
    <w:rsid w:val="00F163C6"/>
    <w:rsid w:val="00F164B2"/>
    <w:rsid w:val="00F17A9F"/>
    <w:rsid w:val="00F25AAE"/>
    <w:rsid w:val="00F26F08"/>
    <w:rsid w:val="00F31A45"/>
    <w:rsid w:val="00F3380B"/>
    <w:rsid w:val="00F42AC2"/>
    <w:rsid w:val="00F42F3E"/>
    <w:rsid w:val="00F62205"/>
    <w:rsid w:val="00F62A5E"/>
    <w:rsid w:val="00F72EEB"/>
    <w:rsid w:val="00F77C3E"/>
    <w:rsid w:val="00F874C8"/>
    <w:rsid w:val="00F91199"/>
    <w:rsid w:val="00F92A62"/>
    <w:rsid w:val="00FA33B8"/>
    <w:rsid w:val="00FA37A7"/>
    <w:rsid w:val="00FA4BAB"/>
    <w:rsid w:val="00FA6CD1"/>
    <w:rsid w:val="00FB3BBC"/>
    <w:rsid w:val="00FC0A9D"/>
    <w:rsid w:val="00FC3B0F"/>
    <w:rsid w:val="00FC4AC7"/>
    <w:rsid w:val="00FC7410"/>
    <w:rsid w:val="00FC7F56"/>
    <w:rsid w:val="00FD18A4"/>
    <w:rsid w:val="00FE5B5B"/>
    <w:rsid w:val="00FE6A9A"/>
    <w:rsid w:val="00FE6F56"/>
    <w:rsid w:val="03614708"/>
    <w:rsid w:val="03D721E7"/>
    <w:rsid w:val="04E14C8F"/>
    <w:rsid w:val="05CC1BC0"/>
    <w:rsid w:val="060600DF"/>
    <w:rsid w:val="0A313664"/>
    <w:rsid w:val="0C5D2C9E"/>
    <w:rsid w:val="0CAB5B07"/>
    <w:rsid w:val="0F6872A6"/>
    <w:rsid w:val="100F057F"/>
    <w:rsid w:val="132E5BFF"/>
    <w:rsid w:val="15535D45"/>
    <w:rsid w:val="15E36C23"/>
    <w:rsid w:val="163F7A06"/>
    <w:rsid w:val="1A981765"/>
    <w:rsid w:val="1AE33AC8"/>
    <w:rsid w:val="1B3B30E9"/>
    <w:rsid w:val="1BAA30A0"/>
    <w:rsid w:val="1C745CD9"/>
    <w:rsid w:val="1CB55E2E"/>
    <w:rsid w:val="1D85755C"/>
    <w:rsid w:val="1F63452D"/>
    <w:rsid w:val="1F661FAB"/>
    <w:rsid w:val="206073E9"/>
    <w:rsid w:val="21EF42EC"/>
    <w:rsid w:val="25461AE0"/>
    <w:rsid w:val="257F3B25"/>
    <w:rsid w:val="26A249DE"/>
    <w:rsid w:val="279302E3"/>
    <w:rsid w:val="27AF2990"/>
    <w:rsid w:val="281C2336"/>
    <w:rsid w:val="28246FC9"/>
    <w:rsid w:val="28D16B3A"/>
    <w:rsid w:val="297A71FE"/>
    <w:rsid w:val="29F308BB"/>
    <w:rsid w:val="2ABD4A46"/>
    <w:rsid w:val="2B2D38E2"/>
    <w:rsid w:val="2C10557F"/>
    <w:rsid w:val="2DCE5C89"/>
    <w:rsid w:val="2F0039DC"/>
    <w:rsid w:val="2F475B2A"/>
    <w:rsid w:val="2FEE69EC"/>
    <w:rsid w:val="3237733C"/>
    <w:rsid w:val="328C1D4C"/>
    <w:rsid w:val="342E5686"/>
    <w:rsid w:val="3439415B"/>
    <w:rsid w:val="353E0F65"/>
    <w:rsid w:val="38364B87"/>
    <w:rsid w:val="384508FA"/>
    <w:rsid w:val="39530668"/>
    <w:rsid w:val="39A30DB8"/>
    <w:rsid w:val="3D4535B3"/>
    <w:rsid w:val="3D502B7C"/>
    <w:rsid w:val="40591EC4"/>
    <w:rsid w:val="4170214F"/>
    <w:rsid w:val="417F4A57"/>
    <w:rsid w:val="433631C5"/>
    <w:rsid w:val="44F64F3F"/>
    <w:rsid w:val="46E77695"/>
    <w:rsid w:val="47AE48D9"/>
    <w:rsid w:val="49122565"/>
    <w:rsid w:val="4DC776E8"/>
    <w:rsid w:val="4DE37F15"/>
    <w:rsid w:val="4E203C05"/>
    <w:rsid w:val="4F041EAA"/>
    <w:rsid w:val="4F6F486B"/>
    <w:rsid w:val="50977317"/>
    <w:rsid w:val="50DA5D15"/>
    <w:rsid w:val="515E6268"/>
    <w:rsid w:val="51DE0893"/>
    <w:rsid w:val="53945F1B"/>
    <w:rsid w:val="53A253AE"/>
    <w:rsid w:val="54E32E15"/>
    <w:rsid w:val="558E5FAD"/>
    <w:rsid w:val="55DC6C6B"/>
    <w:rsid w:val="57B81FAA"/>
    <w:rsid w:val="5899498D"/>
    <w:rsid w:val="599E36FD"/>
    <w:rsid w:val="5A453122"/>
    <w:rsid w:val="5B100C88"/>
    <w:rsid w:val="5E3C598A"/>
    <w:rsid w:val="5F4277AB"/>
    <w:rsid w:val="625875E9"/>
    <w:rsid w:val="625C7E7D"/>
    <w:rsid w:val="62D33E29"/>
    <w:rsid w:val="637F1535"/>
    <w:rsid w:val="645F3A55"/>
    <w:rsid w:val="650A2C0C"/>
    <w:rsid w:val="66015CF8"/>
    <w:rsid w:val="67DE47F1"/>
    <w:rsid w:val="68496AD4"/>
    <w:rsid w:val="6BAD2837"/>
    <w:rsid w:val="6DE81940"/>
    <w:rsid w:val="6E210AFF"/>
    <w:rsid w:val="6E4E3AE1"/>
    <w:rsid w:val="6F97285F"/>
    <w:rsid w:val="72AB3F08"/>
    <w:rsid w:val="73E328C1"/>
    <w:rsid w:val="74584397"/>
    <w:rsid w:val="7474683E"/>
    <w:rsid w:val="755F5FDC"/>
    <w:rsid w:val="758D6B5C"/>
    <w:rsid w:val="765E1017"/>
    <w:rsid w:val="776B7CE1"/>
    <w:rsid w:val="77786669"/>
    <w:rsid w:val="79394731"/>
    <w:rsid w:val="7A681BCB"/>
    <w:rsid w:val="7DDE5235"/>
    <w:rsid w:val="7F50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8C439"/>
  <w15:docId w15:val="{0994C576-D102-49A9-AAF1-0E49376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0"/>
      <w:szCs w:val="20"/>
    </w:r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6">
    <w:name w:val="网格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15">
    <w:name w:val="15"/>
    <w:basedOn w:val="a0"/>
    <w:qFormat/>
    <w:rPr>
      <w:rFonts w:ascii="TimesNewRomanPS-BoldMT" w:hAnsi="TimesNewRomanPS-BoldMT" w:hint="default"/>
      <w:b/>
      <w:bCs/>
      <w:color w:val="000000"/>
      <w:sz w:val="20"/>
      <w:szCs w:val="20"/>
    </w:rPr>
  </w:style>
  <w:style w:type="table" w:customStyle="1" w:styleId="7">
    <w:name w:val="网格型7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ip">
    <w:name w:val="skip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5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hanhedong</dc:creator>
  <cp:lastModifiedBy>Jin JW</cp:lastModifiedBy>
  <cp:revision>1369</cp:revision>
  <dcterms:created xsi:type="dcterms:W3CDTF">2020-05-03T02:06:00Z</dcterms:created>
  <dcterms:modified xsi:type="dcterms:W3CDTF">2022-04-24T07:28:00Z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9DECA40092FA4632A0254ED08960F893</vt:lpwstr>
  </property>
</Properties>
</file>