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8BD34" w14:textId="77777777" w:rsidR="00097E04" w:rsidRPr="00097E04" w:rsidRDefault="00097E04" w:rsidP="00097E04">
      <w:pPr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097E04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Suppl</w:t>
      </w:r>
      <w:r w:rsidRPr="00097E04">
        <w:rPr>
          <w:rFonts w:ascii="Times New Roman" w:eastAsia="SimSun" w:hAnsi="Times New Roman" w:cs="Times New Roman"/>
          <w:b/>
          <w:kern w:val="0"/>
          <w:sz w:val="28"/>
          <w:szCs w:val="28"/>
        </w:rPr>
        <w:t>ementary Material</w:t>
      </w:r>
    </w:p>
    <w:p w14:paraId="023F3AC7" w14:textId="77777777" w:rsidR="00097E04" w:rsidRPr="00097E04" w:rsidRDefault="00097E04" w:rsidP="00097E04">
      <w:pPr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 w:rsidRPr="00097E04">
        <w:rPr>
          <w:rFonts w:ascii="Times New Roman" w:eastAsia="DengXian" w:hAnsi="Times New Roman" w:cs="Times New Roman"/>
          <w:noProof/>
          <w:sz w:val="24"/>
          <w:szCs w:val="24"/>
        </w:rPr>
        <w:drawing>
          <wp:inline distT="0" distB="0" distL="0" distR="0" wp14:anchorId="758ACF89" wp14:editId="6948B5CD">
            <wp:extent cx="9754602" cy="4110886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973" cy="4126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E9153" w14:textId="77777777" w:rsidR="00097E04" w:rsidRPr="00097E04" w:rsidRDefault="00097E04" w:rsidP="00097E04">
      <w:pPr>
        <w:spacing w:line="480" w:lineRule="auto"/>
        <w:rPr>
          <w:rFonts w:ascii="Times New Roman" w:eastAsia="DengXian" w:hAnsi="Times New Roman" w:cs="Times New Roman"/>
          <w:b/>
          <w:bCs/>
          <w:szCs w:val="21"/>
        </w:rPr>
        <w:sectPr w:rsidR="00097E04" w:rsidRPr="00097E04" w:rsidSect="00A40790">
          <w:pgSz w:w="16838" w:h="11906" w:orient="landscape"/>
          <w:pgMar w:top="1440" w:right="1080" w:bottom="1440" w:left="1080" w:header="851" w:footer="992" w:gutter="0"/>
          <w:cols w:space="425"/>
          <w:docGrid w:type="lines" w:linePitch="312"/>
        </w:sectPr>
      </w:pPr>
      <w:r w:rsidRPr="00097E04">
        <w:rPr>
          <w:rFonts w:ascii="Times New Roman" w:eastAsia="DengXian" w:hAnsi="Times New Roman" w:cs="Times New Roman" w:hint="eastAsia"/>
          <w:b/>
          <w:bCs/>
          <w:szCs w:val="21"/>
        </w:rPr>
        <w:t>F</w:t>
      </w:r>
      <w:r w:rsidRPr="00097E04">
        <w:rPr>
          <w:rFonts w:ascii="Times New Roman" w:eastAsia="DengXian" w:hAnsi="Times New Roman" w:cs="Times New Roman"/>
          <w:b/>
          <w:bCs/>
          <w:szCs w:val="21"/>
        </w:rPr>
        <w:t>igure S1</w:t>
      </w:r>
      <w:r w:rsidRPr="00097E04">
        <w:rPr>
          <w:rFonts w:ascii="Times New Roman" w:eastAsia="DengXian" w:hAnsi="Times New Roman" w:cs="Times New Roman"/>
          <w:szCs w:val="21"/>
        </w:rPr>
        <w:t xml:space="preserve"> Proportions of power (by kW) of different fishing vessels classified by fishing gears and total power trends of each province. </w:t>
      </w:r>
      <w:bookmarkStart w:id="0" w:name="_Hlk85118379"/>
      <w:r w:rsidRPr="00097E04">
        <w:rPr>
          <w:rFonts w:ascii="Times New Roman" w:eastAsia="DengXian" w:hAnsi="Times New Roman" w:cs="Times New Roman"/>
          <w:szCs w:val="21"/>
        </w:rPr>
        <w:t>Based on data from the Chinese National Fishery Statistics Yearbook</w:t>
      </w:r>
      <w:bookmarkEnd w:id="0"/>
      <w:r w:rsidRPr="00097E04">
        <w:rPr>
          <w:rFonts w:ascii="Times New Roman" w:eastAsia="DengXian" w:hAnsi="Times New Roman" w:cs="Times New Roman"/>
          <w:szCs w:val="21"/>
        </w:rPr>
        <w:t xml:space="preserve"> </w:t>
      </w:r>
      <w:r w:rsidRPr="00097E04">
        <w:rPr>
          <w:rFonts w:ascii="Times New Roman" w:eastAsia="DengXian" w:hAnsi="Times New Roman" w:cs="Times New Roman"/>
          <w:szCs w:val="21"/>
        </w:rPr>
        <w:fldChar w:fldCharType="begin"/>
      </w:r>
      <w:r w:rsidRPr="00097E04">
        <w:rPr>
          <w:rFonts w:ascii="Times New Roman" w:eastAsia="DengXian" w:hAnsi="Times New Roman" w:cs="Times New Roman"/>
          <w:szCs w:val="21"/>
        </w:rPr>
        <w:instrText xml:space="preserve"> ADDIN EN.CITE &lt;EndNote&gt;&lt;Cite&gt;&lt;Author&gt;Ministry of Agriculture and Rural Affairs of the People&amp;apos;s Republic of China&lt;/Author&gt;&lt;Year&gt;1990-2019&lt;/Year&gt;&lt;RecNum&gt;242&lt;/RecNum&gt;&lt;DisplayText&gt;(Ministry of Agriculture and Rural Affairs of the People&amp;apos;s Republic of China, 1990-2019)&lt;/DisplayText&gt;&lt;record&gt;&lt;rec-number&gt;242&lt;/rec-number&gt;&lt;foreign-keys&gt;&lt;key app="EN" db-id="0fwet95zq9f95ue59rdxzx54vzewxeaefz5x" timestamp="1594476146"&gt;242&lt;/key&gt;&lt;/foreign-keys&gt;&lt;ref-type name="Book"&gt;6&lt;/ref-type&gt;&lt;contributors&gt;&lt;authors&gt;&lt;author&gt;Ministry of Agriculture and Rural Affairs of the People&amp;apos;s Republic of China,&lt;/author&gt;&lt;/authors&gt;&lt;/contributors&gt;&lt;titles&gt;&lt;title&gt;&lt;style face="normal" font="default" size="100%"&gt;Chinese&lt;/style&gt;&lt;style face="normal" font="default" charset="134" size="100%"&gt; National Fishery Statistics Yearbook&lt;/style&gt;&lt;/title&gt;&lt;/titles&gt;&lt;dates&gt;&lt;year&gt;1990-2019&lt;/year&gt;&lt;/dates&gt;&lt;publisher&gt;China Agriculture Press&lt;/publisher&gt;&lt;urls&gt;&lt;/urls&gt;&lt;/record&gt;&lt;/Cite&gt;&lt;/EndNote&gt;</w:instrText>
      </w:r>
      <w:r w:rsidRPr="00097E04">
        <w:rPr>
          <w:rFonts w:ascii="Times New Roman" w:eastAsia="DengXian" w:hAnsi="Times New Roman" w:cs="Times New Roman"/>
          <w:szCs w:val="21"/>
        </w:rPr>
        <w:fldChar w:fldCharType="separate"/>
      </w:r>
      <w:r w:rsidRPr="00097E04">
        <w:rPr>
          <w:rFonts w:ascii="Times New Roman" w:eastAsia="DengXian" w:hAnsi="Times New Roman" w:cs="Times New Roman"/>
          <w:szCs w:val="21"/>
        </w:rPr>
        <w:t>(Ministry of Agriculture and Rural Affairs of the People's Republic of China, 1990-2019)</w:t>
      </w:r>
      <w:r w:rsidRPr="00097E04">
        <w:rPr>
          <w:rFonts w:ascii="Times New Roman" w:eastAsia="DengXian" w:hAnsi="Times New Roman" w:cs="Times New Roman"/>
          <w:szCs w:val="21"/>
        </w:rPr>
        <w:fldChar w:fldCharType="end"/>
      </w:r>
      <w:r w:rsidRPr="00097E04">
        <w:rPr>
          <w:rFonts w:ascii="Times New Roman" w:eastAsia="DengXian" w:hAnsi="Times New Roman" w:cs="Times New Roman"/>
          <w:szCs w:val="21"/>
        </w:rPr>
        <w:t>.</w:t>
      </w:r>
    </w:p>
    <w:p w14:paraId="7FD9FD5C" w14:textId="77777777" w:rsidR="00097E04" w:rsidRPr="00097E04" w:rsidRDefault="00097E04" w:rsidP="00097E04">
      <w:pPr>
        <w:rPr>
          <w:rFonts w:ascii="Times New Roman" w:eastAsia="DengXian" w:hAnsi="Times New Roman" w:cs="Times New Roman"/>
          <w:b/>
          <w:kern w:val="0"/>
          <w:sz w:val="28"/>
          <w:szCs w:val="28"/>
        </w:rPr>
      </w:pPr>
      <w:r w:rsidRPr="00097E04">
        <w:rPr>
          <w:rFonts w:ascii="DengXian" w:eastAsia="DengXian" w:hAnsi="DengXian" w:cs="Times New Roman"/>
          <w:noProof/>
        </w:rPr>
        <w:lastRenderedPageBreak/>
        <w:drawing>
          <wp:inline distT="0" distB="0" distL="0" distR="0" wp14:anchorId="25735D34" wp14:editId="55CB64AA">
            <wp:extent cx="9075762" cy="6054153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63" cy="60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ABF4" w14:textId="77777777" w:rsidR="00097E04" w:rsidRPr="00097E04" w:rsidRDefault="00097E04" w:rsidP="00097E04">
      <w:pPr>
        <w:rPr>
          <w:rFonts w:ascii="Times New Roman" w:eastAsia="DengXian" w:hAnsi="Times New Roman" w:cs="Times New Roman"/>
          <w:kern w:val="0"/>
          <w:szCs w:val="21"/>
        </w:rPr>
        <w:sectPr w:rsidR="00097E04" w:rsidRPr="00097E04" w:rsidSect="00097E04">
          <w:pgSz w:w="16838" w:h="11906" w:orient="landscape"/>
          <w:pgMar w:top="720" w:right="720" w:bottom="720" w:left="720" w:header="851" w:footer="992" w:gutter="0"/>
          <w:lnNumType w:countBy="1" w:restart="continuous"/>
          <w:cols w:space="425"/>
          <w:docGrid w:type="lines" w:linePitch="312"/>
        </w:sectPr>
      </w:pPr>
      <w:r w:rsidRPr="00097E04">
        <w:rPr>
          <w:rFonts w:ascii="Times New Roman" w:eastAsia="DengXian" w:hAnsi="Times New Roman" w:cs="Times New Roman" w:hint="eastAsia"/>
          <w:b/>
          <w:bCs/>
          <w:kern w:val="0"/>
          <w:szCs w:val="21"/>
        </w:rPr>
        <w:t>Figure</w:t>
      </w:r>
      <w:r w:rsidRPr="00097E04">
        <w:rPr>
          <w:rFonts w:ascii="Times New Roman" w:eastAsia="DengXian" w:hAnsi="Times New Roman" w:cs="Times New Roman"/>
          <w:b/>
          <w:bCs/>
          <w:kern w:val="0"/>
          <w:szCs w:val="21"/>
        </w:rPr>
        <w:t xml:space="preserve"> S2</w:t>
      </w:r>
      <w:r w:rsidRPr="00097E04">
        <w:rPr>
          <w:rFonts w:ascii="Times New Roman" w:eastAsia="DengXian" w:hAnsi="Times New Roman" w:cs="Times New Roman"/>
          <w:kern w:val="0"/>
          <w:szCs w:val="21"/>
        </w:rPr>
        <w:t xml:space="preserve"> C</w:t>
      </w:r>
      <w:r w:rsidRPr="00097E04">
        <w:rPr>
          <w:rFonts w:ascii="Times New Roman" w:eastAsia="DengXian" w:hAnsi="Times New Roman" w:cs="Times New Roman" w:hint="eastAsia"/>
          <w:kern w:val="0"/>
          <w:szCs w:val="21"/>
        </w:rPr>
        <w:t>ontribution</w:t>
      </w:r>
      <w:r w:rsidRPr="00097E04">
        <w:rPr>
          <w:rFonts w:ascii="Times New Roman" w:eastAsia="DengXian" w:hAnsi="Times New Roman" w:cs="Times New Roman"/>
          <w:kern w:val="0"/>
          <w:szCs w:val="21"/>
        </w:rPr>
        <w:t xml:space="preserve"> of 16 species or species groups for all provinces over the past 30 years. The dashed line indicates the average contribution of all species across three seas. The black circle is 95% confidence level ellipse for a multivariate t-distribution.</w:t>
      </w:r>
    </w:p>
    <w:p w14:paraId="01A6A176" w14:textId="77777777" w:rsidR="00097E04" w:rsidRPr="00097E04" w:rsidRDefault="00097E04" w:rsidP="00097E04">
      <w:pPr>
        <w:rPr>
          <w:rFonts w:ascii="Times New Roman" w:eastAsia="DengXian" w:hAnsi="Times New Roman" w:cs="Times New Roman"/>
          <w:b/>
          <w:kern w:val="0"/>
          <w:sz w:val="28"/>
          <w:szCs w:val="28"/>
        </w:rPr>
      </w:pPr>
      <w:r w:rsidRPr="00097E04">
        <w:rPr>
          <w:rFonts w:ascii="Times New Roman" w:eastAsia="DengXian" w:hAnsi="Times New Roman" w:cs="Times New Roman"/>
          <w:b/>
          <w:noProof/>
          <w:kern w:val="0"/>
          <w:sz w:val="28"/>
          <w:szCs w:val="28"/>
        </w:rPr>
        <w:lastRenderedPageBreak/>
        <w:drawing>
          <wp:inline distT="0" distB="0" distL="0" distR="0" wp14:anchorId="76E1A040" wp14:editId="48CDB6ED">
            <wp:extent cx="6639560" cy="8857615"/>
            <wp:effectExtent l="0" t="0" r="889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DBF8" w14:textId="77777777" w:rsidR="00097E04" w:rsidRPr="00097E04" w:rsidRDefault="00097E04" w:rsidP="00097E04">
      <w:pPr>
        <w:rPr>
          <w:rFonts w:ascii="Times New Roman" w:eastAsia="DengXian" w:hAnsi="Times New Roman" w:cs="Times New Roman"/>
          <w:b/>
          <w:bCs/>
          <w:kern w:val="0"/>
          <w:szCs w:val="21"/>
        </w:rPr>
        <w:sectPr w:rsidR="00097E04" w:rsidRPr="00097E04" w:rsidSect="00097E04">
          <w:pgSz w:w="11906" w:h="16838"/>
          <w:pgMar w:top="720" w:right="720" w:bottom="720" w:left="720" w:header="851" w:footer="992" w:gutter="0"/>
          <w:lnNumType w:countBy="1" w:restart="continuous"/>
          <w:cols w:space="425"/>
          <w:docGrid w:type="lines" w:linePitch="326"/>
        </w:sectPr>
      </w:pPr>
      <w:r w:rsidRPr="00097E04">
        <w:rPr>
          <w:rFonts w:ascii="Times New Roman" w:eastAsia="DengXian" w:hAnsi="Times New Roman" w:cs="Times New Roman"/>
          <w:b/>
          <w:bCs/>
          <w:kern w:val="0"/>
          <w:szCs w:val="21"/>
        </w:rPr>
        <w:t xml:space="preserve">Figure S3 </w:t>
      </w:r>
      <w:r w:rsidRPr="00097E04">
        <w:rPr>
          <w:rFonts w:ascii="Times New Roman" w:eastAsia="DengXian" w:hAnsi="Times New Roman" w:cs="Times New Roman"/>
          <w:kern w:val="0"/>
          <w:szCs w:val="21"/>
        </w:rPr>
        <w:t xml:space="preserve">11 coastal province administrative regions </w:t>
      </w:r>
      <w:r w:rsidRPr="00097E04">
        <w:rPr>
          <w:rFonts w:ascii="Times New Roman" w:eastAsia="DengXian" w:hAnsi="Times New Roman" w:cs="Times New Roman" w:hint="eastAsia"/>
          <w:kern w:val="0"/>
          <w:szCs w:val="21"/>
        </w:rPr>
        <w:t>and</w:t>
      </w:r>
      <w:r w:rsidRPr="00097E04">
        <w:rPr>
          <w:rFonts w:ascii="Times New Roman" w:eastAsia="DengXian" w:hAnsi="Times New Roman" w:cs="Times New Roman"/>
          <w:kern w:val="0"/>
          <w:szCs w:val="21"/>
        </w:rPr>
        <w:t xml:space="preserve"> sea boundaries </w:t>
      </w:r>
      <w:r w:rsidRPr="00097E04">
        <w:rPr>
          <w:rFonts w:ascii="Times New Roman" w:eastAsia="DengXian" w:hAnsi="Times New Roman" w:cs="Times New Roman" w:hint="eastAsia"/>
          <w:kern w:val="0"/>
          <w:szCs w:val="21"/>
        </w:rPr>
        <w:t>(</w:t>
      </w:r>
      <w:r w:rsidRPr="00097E04">
        <w:rPr>
          <w:rFonts w:ascii="Times New Roman" w:eastAsia="DengXian" w:hAnsi="Times New Roman" w:cs="Times New Roman"/>
          <w:kern w:val="0"/>
          <w:szCs w:val="21"/>
        </w:rPr>
        <w:t>red lines).</w:t>
      </w:r>
    </w:p>
    <w:p w14:paraId="66DFAA76" w14:textId="77777777" w:rsidR="00097E04" w:rsidRPr="00097E04" w:rsidRDefault="00097E04" w:rsidP="00097E04">
      <w:pPr>
        <w:rPr>
          <w:rFonts w:ascii="Times New Roman" w:eastAsia="DengXian" w:hAnsi="Times New Roman" w:cs="Times New Roman"/>
        </w:rPr>
      </w:pPr>
      <w:r w:rsidRPr="00097E04">
        <w:rPr>
          <w:rFonts w:ascii="Times New Roman" w:eastAsia="DengXian" w:hAnsi="Times New Roman" w:cs="Times New Roman"/>
          <w:b/>
          <w:bCs/>
        </w:rPr>
        <w:lastRenderedPageBreak/>
        <w:t xml:space="preserve">Table S1 List of fish species, </w:t>
      </w:r>
      <w:r w:rsidRPr="00097E04">
        <w:rPr>
          <w:rFonts w:ascii="Times New Roman" w:eastAsia="Lato-Bold" w:hAnsi="Times New Roman" w:cs="Times New Roman"/>
          <w:b/>
          <w:bCs/>
          <w:kern w:val="0"/>
          <w:szCs w:val="21"/>
        </w:rPr>
        <w:t>species groups</w:t>
      </w:r>
      <w:r w:rsidRPr="00097E04">
        <w:rPr>
          <w:rFonts w:ascii="Times New Roman" w:eastAsia="DengXian" w:hAnsi="Times New Roman" w:cs="Times New Roman"/>
          <w:b/>
          <w:bCs/>
        </w:rPr>
        <w:t xml:space="preserve"> and their representative commercial fish species from </w:t>
      </w:r>
      <w:r w:rsidRPr="00097E04">
        <w:rPr>
          <w:rFonts w:ascii="Times New Roman" w:eastAsia="DengXian" w:hAnsi="Times New Roman" w:cs="Times New Roman"/>
          <w:b/>
          <w:bCs/>
        </w:rPr>
        <w:fldChar w:fldCharType="begin"/>
      </w:r>
      <w:r w:rsidRPr="00097E04">
        <w:rPr>
          <w:rFonts w:ascii="Times New Roman" w:eastAsia="DengXian" w:hAnsi="Times New Roman" w:cs="Times New Roman"/>
          <w:b/>
          <w:bCs/>
        </w:rPr>
        <w:instrText xml:space="preserve"> ADDIN EN.CITE &lt;EndNote&gt;&lt;Cite&gt;&lt;Author&gt;Zhao&lt;/Author&gt;&lt;Year&gt;2022&lt;/Year&gt;&lt;RecNum&gt;464&lt;/RecNum&gt;&lt;DisplayText&gt;(Zhao et al., 2022)&lt;/DisplayText&gt;&lt;record&gt;&lt;rec-number&gt;464&lt;/rec-number&gt;&lt;foreign-keys&gt;&lt;key app="EN" db-id="0fwet95zq9f95ue59rdxzx54vzewxeaefz5x" timestamp="1654707169"&gt;464&lt;/key&gt;&lt;/foreign-keys&gt;&lt;ref-type name="Journal Article"&gt;17&lt;/ref-type&gt;&lt;contributors&gt;&lt;authors&gt;&lt;author&gt;Zhao, Kangshun&lt;/author&gt;&lt;author&gt;Gaines, Steven D&lt;/author&gt;&lt;author&gt;García Molinos, Jorge&lt;/author&gt;&lt;author&gt;Zhang, Min&lt;/author&gt;&lt;author&gt;Xu, Jun&lt;/author&gt;&lt;/authors&gt;&lt;/contributors&gt;&lt;titles&gt;&lt;title&gt;Climate change and fishing are pulling the functional diversity of the world&amp;apos;s largest marine fisheries to opposite extremes&lt;/title&gt;&lt;secondary-title&gt;Global Ecology and Biogeography&lt;/secondary-title&gt;&lt;/titles&gt;&lt;periodical&gt;&lt;full-title&gt;Global Ecology and Biogeography&lt;/full-title&gt;&lt;/periodical&gt;&lt;dates&gt;&lt;year&gt;2022&lt;/year&gt;&lt;/dates&gt;&lt;isbn&gt;1466-822X&lt;/isbn&gt;&lt;urls&gt;&lt;/urls&gt;&lt;electronic-resource-num&gt;10.1111/geb.13534&lt;/electronic-resource-num&gt;&lt;/record&gt;&lt;/Cite&gt;&lt;/EndNote&gt;</w:instrText>
      </w:r>
      <w:r w:rsidRPr="00097E04">
        <w:rPr>
          <w:rFonts w:ascii="Times New Roman" w:eastAsia="DengXian" w:hAnsi="Times New Roman" w:cs="Times New Roman"/>
          <w:b/>
          <w:bCs/>
        </w:rPr>
        <w:fldChar w:fldCharType="separate"/>
      </w:r>
      <w:r w:rsidRPr="00097E04">
        <w:rPr>
          <w:rFonts w:ascii="Times New Roman" w:eastAsia="DengXian" w:hAnsi="Times New Roman" w:cs="Times New Roman"/>
          <w:b/>
          <w:bCs/>
          <w:noProof/>
        </w:rPr>
        <w:t>(Zhao et al., 2022)</w:t>
      </w:r>
      <w:r w:rsidRPr="00097E04">
        <w:rPr>
          <w:rFonts w:ascii="Times New Roman" w:eastAsia="DengXian" w:hAnsi="Times New Roman" w:cs="Times New Roman"/>
          <w:b/>
          <w:bCs/>
        </w:rPr>
        <w:fldChar w:fldCharType="end"/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559"/>
        <w:gridCol w:w="4395"/>
        <w:gridCol w:w="1270"/>
        <w:gridCol w:w="1565"/>
        <w:gridCol w:w="1625"/>
      </w:tblGrid>
      <w:tr w:rsidR="00097E04" w:rsidRPr="00097E04" w14:paraId="1DEC4DAE" w14:textId="77777777" w:rsidTr="00C90D98">
        <w:trPr>
          <w:trHeight w:val="27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4F8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Species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CB2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Order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4EF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Family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261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Latin name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F71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English name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C4A8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097E04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Chinese name</w:t>
            </w:r>
          </w:p>
        </w:tc>
      </w:tr>
      <w:tr w:rsidR="00097E04" w:rsidRPr="00097E04" w14:paraId="6983DEB4" w14:textId="77777777" w:rsidTr="00C90D98">
        <w:trPr>
          <w:trHeight w:val="276"/>
        </w:trPr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D6CCE6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bookmarkStart w:id="1" w:name="_Hlk34385275"/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FB4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10A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Carangidae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E1C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Decapterus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maruadsi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 &amp; Schlegel, 1843)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81B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bookmarkStart w:id="2" w:name="_Hlk61183679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Japanese </w:t>
            </w:r>
            <w:proofErr w:type="spellStart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scad</w:t>
            </w:r>
            <w:bookmarkEnd w:id="2"/>
            <w:proofErr w:type="spellEnd"/>
          </w:p>
        </w:tc>
        <w:tc>
          <w:tcPr>
            <w:tcW w:w="16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E49C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蓝圆鲹</w:t>
            </w:r>
          </w:p>
        </w:tc>
      </w:tr>
      <w:tr w:rsidR="00097E04" w:rsidRPr="00097E04" w14:paraId="62330476" w14:textId="77777777" w:rsidTr="00C90D98">
        <w:trPr>
          <w:trHeight w:val="276"/>
        </w:trPr>
        <w:tc>
          <w:tcPr>
            <w:tcW w:w="198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3039BC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7BC27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2E0FAC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Sciaenidae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C02363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Larimichthys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crocea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(Richardson, 1846)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BE7524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Large yellow croaker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44BFCEE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大黄鱼</w:t>
            </w:r>
          </w:p>
        </w:tc>
      </w:tr>
      <w:tr w:rsidR="00097E04" w:rsidRPr="00097E04" w14:paraId="51FB8CDF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A3F001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DF2D79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46351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Sciaenidae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86EAC4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Larimichthys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polyactis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 </w:t>
            </w:r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(Bleeker, 1877)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8D34D1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Small yellow croaker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D40975D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小黄鱼</w:t>
            </w:r>
          </w:p>
        </w:tc>
      </w:tr>
      <w:tr w:rsidR="00097E04" w:rsidRPr="00097E04" w14:paraId="38FBCDDA" w14:textId="77777777" w:rsidTr="00C90D98">
        <w:trPr>
          <w:trHeight w:val="276"/>
        </w:trPr>
        <w:tc>
          <w:tcPr>
            <w:tcW w:w="198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A5828C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21CF2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Mugiliformes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315227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Mugilidae</w:t>
            </w:r>
            <w:proofErr w:type="spellEnd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CD7655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bookmarkStart w:id="3" w:name="OLE_LINK44"/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Planiliza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kern w:val="0"/>
                <w:sz w:val="18"/>
                <w:szCs w:val="18"/>
              </w:rPr>
              <w:t>haematocheila</w:t>
            </w:r>
            <w:proofErr w:type="spellEnd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 </w:t>
            </w:r>
            <w:bookmarkEnd w:id="3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 &amp; Schlegel, 1845)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E5803C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bookmarkStart w:id="4" w:name="OLE_LINK51"/>
            <w:bookmarkStart w:id="5" w:name="OLE_LINK52"/>
            <w:bookmarkStart w:id="6" w:name="OLE_LINK110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So-</w:t>
            </w:r>
            <w:proofErr w:type="spellStart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iuy</w:t>
            </w:r>
            <w:proofErr w:type="spellEnd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 mullet</w:t>
            </w:r>
            <w:bookmarkEnd w:id="4"/>
            <w:bookmarkEnd w:id="5"/>
            <w:bookmarkEnd w:id="6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1962AFC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鮻</w:t>
            </w:r>
          </w:p>
        </w:tc>
      </w:tr>
      <w:bookmarkEnd w:id="1"/>
      <w:tr w:rsidR="00097E04" w:rsidRPr="00097E04" w14:paraId="2DBB0D33" w14:textId="77777777" w:rsidTr="00C90D98">
        <w:trPr>
          <w:trHeight w:val="276"/>
        </w:trPr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08E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Species groups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033E3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75A115" w14:textId="77777777" w:rsidR="00097E04" w:rsidRPr="00097E04" w:rsidRDefault="00097E04" w:rsidP="00097E04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3B1A72D" w14:textId="77777777" w:rsidR="00097E04" w:rsidRPr="00097E04" w:rsidRDefault="00097E04" w:rsidP="00097E04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61674FA0" w14:textId="77777777" w:rsidR="00097E04" w:rsidRPr="00097E04" w:rsidRDefault="00097E04" w:rsidP="00097E04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536684A4" w14:textId="77777777" w:rsidR="00097E04" w:rsidRPr="00097E04" w:rsidRDefault="00097E04" w:rsidP="00097E04">
            <w:pPr>
              <w:widowControl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EFB676A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</w:tr>
      <w:tr w:rsidR="00097E04" w:rsidRPr="00097E04" w14:paraId="7490208A" w14:textId="77777777" w:rsidTr="00C90D98">
        <w:trPr>
          <w:trHeight w:val="276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202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bookmarkStart w:id="7" w:name="_Hlk61183649"/>
            <w:bookmarkStart w:id="8" w:name="OLE_LINK106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Pike conger</w:t>
            </w:r>
            <w:bookmarkEnd w:id="7"/>
            <w:bookmarkEnd w:id="8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3BCAE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Anguilliformes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E4319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Muraenesocidae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94EA19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Muraenesox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cinereus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899880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Daggertooth pike conger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5053A08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海鳗</w:t>
            </w:r>
          </w:p>
        </w:tc>
      </w:tr>
      <w:tr w:rsidR="00097E04" w:rsidRPr="00097E04" w14:paraId="7404600A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83D53F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CAA15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Anguilliformes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9D51F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Muraenesocidae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15D464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Congresox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talabonoides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(Bleeker, 1853)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25D95F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Indian pike conger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B4FEB57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似原鹤海鳗</w:t>
            </w:r>
          </w:p>
        </w:tc>
      </w:tr>
      <w:tr w:rsidR="00097E04" w:rsidRPr="00097E04" w14:paraId="27D3AC5D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6E54E2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Ilisha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F4050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710B9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Pristigasteridae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4D5C4D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Ilisha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elongata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(Anonymous [Bennett], 1830)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7EC6B9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Elongate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ilisha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3E8DF84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鳓</w:t>
            </w:r>
          </w:p>
        </w:tc>
      </w:tr>
      <w:tr w:rsidR="00097E04" w:rsidRPr="00097E04" w14:paraId="011B1EE8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E88245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E7963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A7AB03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Pristigasteridae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FC63D7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Ilisha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melastoma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 &amp; Schneider, 1801)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32FD24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Indian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ilisha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7CA28026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黑口鳓</w:t>
            </w:r>
          </w:p>
        </w:tc>
      </w:tr>
      <w:tr w:rsidR="00097E04" w:rsidRPr="00097E04" w14:paraId="1F13F16C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87D496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Anchovy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974D05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68ED7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Engraulidae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169A56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Engraulis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japonicus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&amp; Schlegel, 1846)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CFC01D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Japanese anchovy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AE06F20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鳀</w:t>
            </w:r>
          </w:p>
        </w:tc>
      </w:tr>
      <w:tr w:rsidR="00097E04" w:rsidRPr="00097E04" w14:paraId="4AFEC965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B218B0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E09B9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3BD9AD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Engraulidae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BEAF42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Thryssa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hamiltonii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(Gray, 1835)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FA5CDF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Hamilton's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thryssa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6DB6D59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汉氏棱鳀</w:t>
            </w:r>
          </w:p>
        </w:tc>
      </w:tr>
      <w:tr w:rsidR="00097E04" w:rsidRPr="00097E04" w14:paraId="241A48C9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B810E4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0D3A1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7A7A1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Engraulidae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CA9C5B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Thryssa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mystax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(Bloch &amp; Schneider, 1801)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8134B7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Moustached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thryssa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742AE02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中颌棱鳀</w:t>
            </w:r>
          </w:p>
        </w:tc>
      </w:tr>
      <w:tr w:rsidR="00097E04" w:rsidRPr="00097E04" w14:paraId="0C00309B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F671A7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70149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D29CE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Engraulidae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1DA1EA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Thryssa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setirostris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Broussonet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1782)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7D723F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Longjaw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thryssa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38AB9A1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长颌棱鳀</w:t>
            </w:r>
          </w:p>
        </w:tc>
      </w:tr>
      <w:tr w:rsidR="00097E04" w:rsidRPr="00097E04" w14:paraId="0BDB25BB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E5558F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B43C1F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751BD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Engraulidae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4B9CB4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Thryssa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dussumieri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(Valenciennes, 1848)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6B8BAF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Dussumier's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thryssa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7E94A7B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杜氏棱鳀</w:t>
            </w:r>
          </w:p>
        </w:tc>
      </w:tr>
      <w:tr w:rsidR="00097E04" w:rsidRPr="00097E04" w14:paraId="70C2808E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14330A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Sardine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AD651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0BB35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7EAF85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Sardinella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aurita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(Valenciennes, 1847)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C466AF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Round sardinella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48155BA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金色小沙丁鱼</w:t>
            </w:r>
          </w:p>
        </w:tc>
      </w:tr>
      <w:tr w:rsidR="00097E04" w:rsidRPr="00097E04" w14:paraId="53F44ED3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0CACC6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119A1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5211A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47BA8E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Sardinella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zunasi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(Bleeker, 1854)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70A939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Japanese sardinella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BCC9EC8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青鳞小沙丁鱼</w:t>
            </w:r>
          </w:p>
        </w:tc>
      </w:tr>
      <w:tr w:rsidR="00097E04" w:rsidRPr="00097E04" w14:paraId="11274BE9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E80CB4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02EF0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97EA8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C0C3B5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Sardinella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albella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(Valenciennes, 1847)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C4D68B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White sardinella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0B66AAE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白腹小沙丁鱼</w:t>
            </w:r>
          </w:p>
        </w:tc>
      </w:tr>
      <w:tr w:rsidR="00097E04" w:rsidRPr="00097E04" w14:paraId="088B8F7C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B97F40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7A585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9C9FC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AA9A35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Sardinella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gibbosa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(Bleeker, 1849)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8EB9CC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Goldstripe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sardinella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1EAD21D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隆背小沙丁鱼</w:t>
            </w:r>
          </w:p>
        </w:tc>
      </w:tr>
      <w:tr w:rsidR="00097E04" w:rsidRPr="00097E04" w14:paraId="6D6040AB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D0C3F9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EF8E5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358D2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F76002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Sardinella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lemuru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(Bleeker, 1853)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CF13F0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Bali sardinella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E0B9503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黄泽小沙丁鱼</w:t>
            </w:r>
          </w:p>
        </w:tc>
      </w:tr>
      <w:tr w:rsidR="00097E04" w:rsidRPr="00097E04" w14:paraId="21962C3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09DE33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23BCE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13D68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61980E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Sardinops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sagax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Jenyns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1842)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B73474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South American pilchard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08175F0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远东拟沙丁鱼</w:t>
            </w:r>
          </w:p>
        </w:tc>
      </w:tr>
      <w:tr w:rsidR="00097E04" w:rsidRPr="00097E04" w14:paraId="12754305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92A098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Herring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BC3C9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C6D175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0253E2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Clupea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pallasii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pallasii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(Valenciennes, 1847)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FCDED9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Pacific herring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A2116D1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太平洋鯡</w:t>
            </w:r>
          </w:p>
        </w:tc>
      </w:tr>
      <w:tr w:rsidR="00097E04" w:rsidRPr="00097E04" w14:paraId="1E5F09DA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798CA4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9570E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19C0C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A04C72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Dussumieria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elopsoides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(Bleeker, 1849)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745882C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Slender rainbow sardine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29EBA55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黄带圆腹鲱</w:t>
            </w:r>
          </w:p>
        </w:tc>
      </w:tr>
      <w:tr w:rsidR="00097E04" w:rsidRPr="00097E04" w14:paraId="12094C68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F09A1C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F91096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222BF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Clupeidae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BFCF56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Etrumeus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sadina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Mitchill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1814)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25F280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Red-eye round herring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78EF2E7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脂眼鲱</w:t>
            </w:r>
          </w:p>
        </w:tc>
      </w:tr>
      <w:tr w:rsidR="00097E04" w:rsidRPr="00097E04" w14:paraId="1C6C8D3D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C4E60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Grouper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B8A55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3AC6A9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88267E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coioides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(Hamilton, 1822)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DD9714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Orange-spotted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9DB482B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点带石斑鱼</w:t>
            </w:r>
          </w:p>
        </w:tc>
      </w:tr>
      <w:tr w:rsidR="00097E04" w:rsidRPr="00097E04" w14:paraId="24876DA3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B731B0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E19CE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4D72A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193472F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awoara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C2B691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Yellow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786A63E6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青石斑鱼</w:t>
            </w:r>
          </w:p>
        </w:tc>
      </w:tr>
      <w:tr w:rsidR="00097E04" w:rsidRPr="00097E04" w14:paraId="41E2BE28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A85BC1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8D88D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C7428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64EEA5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bruneus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1793)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C81BEA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Longtooth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87C4152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褐石斑鱼</w:t>
            </w:r>
          </w:p>
        </w:tc>
      </w:tr>
      <w:tr w:rsidR="00097E04" w:rsidRPr="00097E04" w14:paraId="27765F27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2A5D66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F2001E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F5700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7D895F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chlorostigma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(Valenciennes, 1828)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AFDE62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Brownspotted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972E2DF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网纹石斑鱼</w:t>
            </w:r>
          </w:p>
        </w:tc>
      </w:tr>
      <w:tr w:rsidR="00097E04" w:rsidRPr="00097E04" w14:paraId="18FA6D70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32D225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8B9F9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76A6A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AE4E93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epistictus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&amp; Schlegel, 1842)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AD4409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Dotted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BBFD27A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小纹石斑鱼</w:t>
            </w:r>
          </w:p>
        </w:tc>
      </w:tr>
      <w:tr w:rsidR="00097E04" w:rsidRPr="00097E04" w14:paraId="4F662F76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A45105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91C63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16DB3D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899687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fasciatomaculosus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(Peters, 1865)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048A46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Rock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DD6AAE1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拟青石斑鱼</w:t>
            </w:r>
          </w:p>
        </w:tc>
      </w:tr>
      <w:tr w:rsidR="00097E04" w:rsidRPr="00097E04" w14:paraId="09E2898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E37A4C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7B910C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C57BC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02996A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fuscoguttatus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16860C3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Brown-marbled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F8E871F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棕点石斑鱼</w:t>
            </w:r>
          </w:p>
        </w:tc>
      </w:tr>
      <w:tr w:rsidR="00097E04" w:rsidRPr="00097E04" w14:paraId="5EEC8A0B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2C1DA2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DADE2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89BC7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310C8F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quoyanus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(Valenciennes, 1830)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15FACFE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Longfin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206836B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玳瑁石斑鱼</w:t>
            </w:r>
          </w:p>
        </w:tc>
      </w:tr>
      <w:tr w:rsidR="00097E04" w:rsidRPr="00097E04" w14:paraId="093E94A7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378B09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1BA6F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7E0185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B134CB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trimaculatus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(Valenciennes, 1828)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7E73441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Threespot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7086CB1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三斑石斑鱼</w:t>
            </w:r>
          </w:p>
        </w:tc>
      </w:tr>
      <w:tr w:rsidR="00097E04" w:rsidRPr="00097E04" w14:paraId="72228C0C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0D96FA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9E5C1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3F140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CF0233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lanceolatus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1790)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382CFB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Giant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C667851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鞍带石斑鱼</w:t>
            </w:r>
          </w:p>
        </w:tc>
      </w:tr>
      <w:tr w:rsidR="00097E04" w:rsidRPr="00097E04" w14:paraId="20B4955A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263934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1612C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DB9CD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21D76B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areolatus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F603FA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Areolate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A776043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宝石石斑鱼</w:t>
            </w:r>
          </w:p>
        </w:tc>
      </w:tr>
      <w:tr w:rsidR="00097E04" w:rsidRPr="00097E04" w14:paraId="31C0B09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AD25B3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302055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9331C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CE92CA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polyphekadion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(Bleeker, 1849)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8621A2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Camouflage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691C85E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小牙石斑鱼</w:t>
            </w:r>
          </w:p>
        </w:tc>
      </w:tr>
      <w:tr w:rsidR="00097E04" w:rsidRPr="00097E04" w14:paraId="0D3F06AF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8426C2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3C57A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0FB9E0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FEB204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malabaricus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 &amp; Schneider, 1801)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A422F8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Malabar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826A2C4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玛拉巴石斑鱼</w:t>
            </w:r>
          </w:p>
        </w:tc>
      </w:tr>
      <w:tr w:rsidR="00097E04" w:rsidRPr="00097E04" w14:paraId="2AF261A6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5F0140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3C5F8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2A815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AB177C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latifasciatus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54D8AC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Striped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AD1BAA7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宽带石斑鱼</w:t>
            </w:r>
          </w:p>
        </w:tc>
      </w:tr>
      <w:tr w:rsidR="00097E04" w:rsidRPr="00097E04" w14:paraId="4B62B45F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F98F40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9D55D8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728A8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Serranidae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A38CEC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Epinephelus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akaara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062A16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Hong Kong grouper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2D6F430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赤点石斑鱼</w:t>
            </w:r>
          </w:p>
        </w:tc>
      </w:tr>
      <w:tr w:rsidR="00097E04" w:rsidRPr="00097E04" w14:paraId="6FC96600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4AE7FA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bookmarkStart w:id="9" w:name="_Hlk61184401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Snapper</w:t>
            </w:r>
            <w:bookmarkEnd w:id="9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64B72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D46DC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Priacanthidae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7842DC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Priacanthus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tayenus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(Richardson, 1846)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4DC236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Purple-spotted bigeye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C45E0B0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长尾大眼鲷</w:t>
            </w:r>
          </w:p>
        </w:tc>
      </w:tr>
      <w:tr w:rsidR="00097E04" w:rsidRPr="00097E04" w14:paraId="2B84B4C6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C5AF25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80F62B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4C183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Priacanthidae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F4B011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Priacanthus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hamrur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B752E1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Moontail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bullseye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975E952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金目大眼鲷</w:t>
            </w:r>
          </w:p>
        </w:tc>
      </w:tr>
      <w:tr w:rsidR="00097E04" w:rsidRPr="00097E04" w14:paraId="289124EC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D17DC6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70534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B36E90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Priacanthidae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495F05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Priacanthus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macracanthus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(Cuvier, 1829)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7732ABF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Red bigeye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DFD46C7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短尾大眼鲷</w:t>
            </w:r>
          </w:p>
        </w:tc>
      </w:tr>
      <w:tr w:rsidR="00097E04" w:rsidRPr="00097E04" w14:paraId="0B17C2A5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342497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099BB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8A6D55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Priacanthidae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353C7C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Heteropriacanthus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cruentatus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Lacepède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1801)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2024A3D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Glasseye</w:t>
            </w:r>
            <w:proofErr w:type="spellEnd"/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38AE5AE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3E31E8D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灰鳍异大眼鲷</w:t>
            </w:r>
          </w:p>
        </w:tc>
      </w:tr>
      <w:tr w:rsidR="00097E04" w:rsidRPr="00097E04" w14:paraId="2E7D54F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992E8F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0122D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A1EE9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Apogonidae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14AECF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Jaydia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ellioti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(Day, 1875)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270F4C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Flag-in </w:t>
            </w:r>
            <w:proofErr w:type="gram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cardinal-fish</w:t>
            </w:r>
            <w:proofErr w:type="gram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26C441A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黑边天竺鲷</w:t>
            </w:r>
          </w:p>
        </w:tc>
      </w:tr>
      <w:tr w:rsidR="00097E04" w:rsidRPr="00097E04" w14:paraId="68173180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9305D9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F82707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21A1E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Apogonidae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74D13E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Ostorhinchus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fasciatus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(White, 1790)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302526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Broadbanded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cardinalfish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B20E5A7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宽条天竺鲷</w:t>
            </w:r>
          </w:p>
        </w:tc>
      </w:tr>
      <w:tr w:rsidR="00097E04" w:rsidRPr="00097E04" w14:paraId="3E8AA98B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CD2E2D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54A50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4ABD8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Caesionidae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1954C2C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Pterocaesio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chrysozona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(Cuvier, 1830)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3C1EA2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Goldband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fusilier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14065B6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金带鳞鳍梅鲷</w:t>
            </w:r>
          </w:p>
        </w:tc>
      </w:tr>
      <w:tr w:rsidR="00097E04" w:rsidRPr="00097E04" w14:paraId="3D62E8B7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8971CB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34EBC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44EDB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Caesionidae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C60F59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Pterocaesio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digramma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(Bleeker, 1864)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EBBDB1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Double-lined fusilier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77D18EDF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双带鳞鳍梅鲷</w:t>
            </w:r>
          </w:p>
        </w:tc>
      </w:tr>
      <w:tr w:rsidR="00097E04" w:rsidRPr="00097E04" w14:paraId="08CA682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68676F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8DD9D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E9C75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Acropomatidae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69253F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Acropoma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japonicum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(Günther, 1859)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36AB028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Glowbelly</w:t>
            </w:r>
            <w:proofErr w:type="spellEnd"/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598C641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79E95E0F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日本发光鲷</w:t>
            </w:r>
          </w:p>
        </w:tc>
      </w:tr>
      <w:tr w:rsidR="00097E04" w:rsidRPr="00097E04" w14:paraId="4ABAA7D8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809651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774E6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B07068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Haemulidae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793404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Hapalogenys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kishinouyei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(Smith &amp; Pope, 1906)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7716346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Lined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javelinfish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9E4D48B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纵带髭鲷</w:t>
            </w:r>
          </w:p>
        </w:tc>
      </w:tr>
      <w:tr w:rsidR="00097E04" w:rsidRPr="00097E04" w14:paraId="03579E99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5C5F10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BC27B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E4C0AF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Haemulidae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64D991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Hapalogenys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nigripinnis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1843)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9F8099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Short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barbeled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velvetchin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B958D3A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黑鳍髭鲷</w:t>
            </w:r>
          </w:p>
        </w:tc>
      </w:tr>
      <w:tr w:rsidR="00097E04" w:rsidRPr="00097E04" w14:paraId="6B78CD1C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36C13B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3D664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289122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Haemulidae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F8B095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Hapalogenys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analis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(Richardson, 1845)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3F1081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Broadbanded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velvetchin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0D160BC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臀斑髭鲷</w:t>
            </w:r>
          </w:p>
        </w:tc>
      </w:tr>
      <w:tr w:rsidR="00097E04" w:rsidRPr="00097E04" w14:paraId="3E8A9F2F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461899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E7EDD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89D6E8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Oplegnathidae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AA7492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Oplegnathus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punctatus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7EAF2C6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Spotted knifejaw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1471202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斑石鲷</w:t>
            </w:r>
          </w:p>
        </w:tc>
      </w:tr>
      <w:tr w:rsidR="00097E04" w:rsidRPr="00097E04" w14:paraId="431E71E2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7099A5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73451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2E476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Oplegnathidae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D759E7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Oplegnathus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fasciatus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44D44F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Barred knifejaw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35AF2B9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条石鲷</w:t>
            </w:r>
          </w:p>
        </w:tc>
      </w:tr>
      <w:tr w:rsidR="00097E04" w:rsidRPr="00097E04" w14:paraId="7A6BAC18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03BA4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0EF59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F05EA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Sparidae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1C6AF68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Rhabdosargus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sarba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E80105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Goldlined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seabream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20023D7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平鲷</w:t>
            </w:r>
          </w:p>
        </w:tc>
      </w:tr>
      <w:tr w:rsidR="00097E04" w:rsidRPr="00097E04" w14:paraId="36E3F4AA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FB60F6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78BD0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F97A2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Sparidae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DCF3F1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Pagrus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major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1843)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2B4665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Red seabream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DC703A7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真赤鲷（真鲷）</w:t>
            </w:r>
          </w:p>
        </w:tc>
      </w:tr>
      <w:tr w:rsidR="00097E04" w:rsidRPr="00097E04" w14:paraId="3C937468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22DE3D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899C6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41B5D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Sparidae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2EAE41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Pagrus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caeruleostictus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(Valenciennes, 1830)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83BE83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Bluespotted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seabream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7D478A59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蓝点赤鲷</w:t>
            </w:r>
          </w:p>
        </w:tc>
      </w:tr>
      <w:tr w:rsidR="00097E04" w:rsidRPr="00097E04" w14:paraId="77FCF382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FE57CB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ED740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D88452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Sparidae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FD277A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Evynnis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cardinalis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Lacepède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1802)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8455D9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Threadfin porgy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82469D6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二长棘犁齿鲷</w:t>
            </w:r>
          </w:p>
        </w:tc>
      </w:tr>
      <w:tr w:rsidR="00097E04" w:rsidRPr="00097E04" w14:paraId="3E5AF447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E16A7F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37157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3E279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Sparidae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D8133F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Acanthopagrus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schlegelii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(Bleeker, 1854)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0B2F3A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Blackhead seabream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C3A299B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黑棘鲷</w:t>
            </w:r>
          </w:p>
        </w:tc>
      </w:tr>
      <w:tr w:rsidR="00097E04" w:rsidRPr="00097E04" w14:paraId="00DB434F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25A20E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AC56D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C8B6C2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Sparidae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BC151B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Acanthopagrus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latus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Houttuyn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1782)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269886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Yellowfin seabream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5A332A9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黄鳍棘鲷</w:t>
            </w:r>
          </w:p>
        </w:tc>
      </w:tr>
      <w:tr w:rsidR="00097E04" w:rsidRPr="00097E04" w14:paraId="6E342A06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6B1E3D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7FC85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3681C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Sparidae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C1EBCD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Acanthopagrus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berda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2403BE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Goldsilk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seabream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5461F87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灰鳍棘鲷</w:t>
            </w:r>
          </w:p>
        </w:tc>
      </w:tr>
      <w:tr w:rsidR="00097E04" w:rsidRPr="00097E04" w14:paraId="4DAD41D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23D19E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18426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B786A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Lethrinidae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9B5F22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Lethrinus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ornatus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(Valenciennes, 1830)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417F6E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Ornate emperor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6678D88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短吻裸颊鲷</w:t>
            </w:r>
          </w:p>
        </w:tc>
      </w:tr>
      <w:tr w:rsidR="00097E04" w:rsidRPr="00097E04" w14:paraId="13EA284B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AC2DD9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BBF4E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AFE05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Lethrinidae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73F5FD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Lethrinus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lentjan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Lacepède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1802)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54DD33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Pink ear emperor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5ADB449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扁裸颊鲷</w:t>
            </w:r>
          </w:p>
        </w:tc>
      </w:tr>
      <w:tr w:rsidR="00097E04" w:rsidRPr="00097E04" w14:paraId="6A7EA82E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9187B9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495DF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A6A2F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Lethrinidae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1BC706E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Lethrinus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semicinctus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(Valenciennes, 1830)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D6144C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Black blotch emperor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79782B8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半带裸颊鲷</w:t>
            </w:r>
          </w:p>
        </w:tc>
      </w:tr>
      <w:tr w:rsidR="00097E04" w:rsidRPr="00097E04" w14:paraId="677D5D39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806D6A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65E51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512791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Lethrinidae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0BB9FF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Lethrinus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nebulosus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8F4032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Spangled emperor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429826D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星斑裸颊鲷</w:t>
            </w:r>
          </w:p>
        </w:tc>
      </w:tr>
      <w:tr w:rsidR="00097E04" w:rsidRPr="00097E04" w14:paraId="67C84920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F6E347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DE99A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B8B9B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Lethrinidae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0BA51F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Lethrinus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rubrioperculatus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(Sato, 1978)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6E837F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Spotcheek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emperor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5B6FB01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红裸颊鲷</w:t>
            </w:r>
          </w:p>
        </w:tc>
      </w:tr>
      <w:tr w:rsidR="00097E04" w:rsidRPr="00097E04" w14:paraId="051CD012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AA42D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D21ED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F72DC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Lethrinidae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BA3D9D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Gymnocranius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griseus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1843)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17E845C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Grey large-eye 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4C999C4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灰裸顶鲷</w:t>
            </w:r>
          </w:p>
        </w:tc>
      </w:tr>
      <w:tr w:rsidR="00097E04" w:rsidRPr="00097E04" w14:paraId="5C09B63B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D66EA2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329D8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0D34F4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Haemulidae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595A9A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Plectorhinchus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gibbosus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Lacepède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1802)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999D7A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Harry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hotlips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DF35B7D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黑胡椒鲷</w:t>
            </w:r>
          </w:p>
        </w:tc>
      </w:tr>
      <w:tr w:rsidR="00097E04" w:rsidRPr="00097E04" w14:paraId="25BD5B92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BA0DDE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6D08E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2FAA19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Haemulidae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415EF6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Plectorhinchus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lineatus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(Linnaeus, 1758)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88D27B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Yellowbanded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sweetlips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A3887C5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条纹胡椒鲷</w:t>
            </w:r>
          </w:p>
        </w:tc>
      </w:tr>
      <w:tr w:rsidR="00097E04" w:rsidRPr="00097E04" w14:paraId="3E1D68BC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C6EC30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3DFA2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B3879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Haemulidae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664527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Plectorhinchus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cinctus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1843)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11BD619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Crescent sweetlips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95507EA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花尾胡椒鲷</w:t>
            </w:r>
          </w:p>
        </w:tc>
      </w:tr>
      <w:tr w:rsidR="00097E04" w:rsidRPr="00097E04" w14:paraId="678199A9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47CE2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2BBE66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823D5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Haemulidae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8789A4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Plectorhinchus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chaetodonoides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Lacepède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1801)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5C3AE4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Harlequin sweetlips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F017F69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斑胡椒鲷</w:t>
            </w:r>
          </w:p>
        </w:tc>
      </w:tr>
      <w:tr w:rsidR="00097E04" w:rsidRPr="00097E04" w14:paraId="30B29B97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1F0E34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14BF07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953C3D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Haemulidae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D8CF01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Plectorhinchus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pictus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Tortonese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1936)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2E2714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Trout sweetlips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421687F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胡椒鲷</w:t>
            </w:r>
          </w:p>
        </w:tc>
      </w:tr>
      <w:tr w:rsidR="00097E04" w:rsidRPr="00097E04" w14:paraId="429D1540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F07C65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50292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47B68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Lobotidae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83322F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Lobotes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surinamensis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1790)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5CD0BB6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Tripletail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4EB2A42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650536C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松鲷</w:t>
            </w:r>
          </w:p>
        </w:tc>
      </w:tr>
      <w:tr w:rsidR="00097E04" w:rsidRPr="00097E04" w14:paraId="6F3F297E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F4508E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723DE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7BEDB6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Caesionidae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FF3051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Caesio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cuning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1791)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917DA1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Redbelly yellowtail fusilier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31672CE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黄尾梅鲷</w:t>
            </w:r>
          </w:p>
        </w:tc>
      </w:tr>
      <w:tr w:rsidR="00097E04" w:rsidRPr="00097E04" w14:paraId="784A2394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527ACC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1B23D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23A734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766316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sebae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(Cuvier, 1816)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768233D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Emperor red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7C0C2090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千年笛鲷</w:t>
            </w:r>
          </w:p>
        </w:tc>
      </w:tr>
      <w:tr w:rsidR="00097E04" w:rsidRPr="00097E04" w14:paraId="03E5526B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F43DAE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32A12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5DDE1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A1EE32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quinquelineatus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1790)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DFD99E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Five-lined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506E0A7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五线笛鲷</w:t>
            </w:r>
          </w:p>
        </w:tc>
      </w:tr>
      <w:tr w:rsidR="00097E04" w:rsidRPr="00097E04" w14:paraId="114906B2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F978DF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2F08D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71EE9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CDB580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johnii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1792)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5CC9BF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John's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58959DB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约氏笛鲷</w:t>
            </w:r>
          </w:p>
        </w:tc>
      </w:tr>
      <w:tr w:rsidR="00097E04" w:rsidRPr="00097E04" w14:paraId="76316D50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9928FD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A5E9C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063E9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189D56F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Lutjanus gibbus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71E2F9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Humpback red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C13FF2F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隆背笛鲷</w:t>
            </w:r>
          </w:p>
        </w:tc>
      </w:tr>
      <w:tr w:rsidR="00097E04" w:rsidRPr="00097E04" w14:paraId="759B00CE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13B7B9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012E7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615B0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BEF2CA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fulviflamma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1190290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Dory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283CEA2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金焰笛鲷</w:t>
            </w:r>
          </w:p>
        </w:tc>
      </w:tr>
      <w:tr w:rsidR="00097E04" w:rsidRPr="00097E04" w14:paraId="60F17C73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67AC48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D1C22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012804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0D0E8E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lutjanus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1790)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983EB7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Bigeye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4EC1BC1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黄笛鲷</w:t>
            </w:r>
          </w:p>
        </w:tc>
      </w:tr>
      <w:tr w:rsidR="00097E04" w:rsidRPr="00097E04" w14:paraId="07B5AF7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B40309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95623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E5520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989FC3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russellii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(Bleeker, 1849)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D9E947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Russell's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7B361A5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勒氏笛鲷</w:t>
            </w:r>
          </w:p>
        </w:tc>
      </w:tr>
      <w:tr w:rsidR="00097E04" w:rsidRPr="00097E04" w14:paraId="09086F09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01833E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8B109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107254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A2DDAC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erythropterus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1790)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C2ED0C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Crimson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B0CE70C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红鳍笛鲷</w:t>
            </w:r>
          </w:p>
        </w:tc>
      </w:tr>
      <w:tr w:rsidR="00097E04" w:rsidRPr="00097E04" w14:paraId="4D06CEA7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3985E2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76196C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E20D2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C1EBE1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argentimaculatus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26EA7E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Mangrove red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A2B5FCB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紫红笛鲷</w:t>
            </w:r>
          </w:p>
        </w:tc>
      </w:tr>
      <w:tr w:rsidR="00097E04" w:rsidRPr="00097E04" w14:paraId="545AA2A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932C9B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7049C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CBB6F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436900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carponotatus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(Richardson, 1842)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7C40FB4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Spanish flag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3F54B67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纵带笛鲷</w:t>
            </w:r>
          </w:p>
        </w:tc>
      </w:tr>
      <w:tr w:rsidR="00097E04" w:rsidRPr="00097E04" w14:paraId="1DF77DC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41DF020" w14:textId="0551E494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91DC3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5B9BC4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1783C7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vitta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Quoy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Gaimard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1824)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CB4912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Brownstripe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red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6322D10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画眉笛鲷</w:t>
            </w:r>
          </w:p>
        </w:tc>
      </w:tr>
      <w:tr w:rsidR="00097E04" w:rsidRPr="00097E04" w14:paraId="06E29C96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AA01EC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BC9344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0E6361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AB51A9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Symphorichthys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spilurus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(Günther, 1874)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10C9183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Sailfin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DB2292F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帆鳍笛鲷</w:t>
            </w:r>
          </w:p>
        </w:tc>
      </w:tr>
      <w:tr w:rsidR="00097E04" w:rsidRPr="00097E04" w14:paraId="71D128FE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E9DD5E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82497C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DE727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6DB527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kasmira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Forsskål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1775)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6F89C3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Common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bluestripe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A8EC2BA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四带笛鲷</w:t>
            </w:r>
          </w:p>
        </w:tc>
      </w:tr>
      <w:tr w:rsidR="00097E04" w:rsidRPr="00097E04" w14:paraId="464F5FB0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01E86C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25F09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8B985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Lutjanidae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6600E6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Lutjanus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malabaricus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 &amp; Schneider, 1801)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E158C9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Malabar blood snapper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BBF55E8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马拉巴笛鲷</w:t>
            </w:r>
          </w:p>
        </w:tc>
      </w:tr>
      <w:tr w:rsidR="00097E04" w:rsidRPr="00097E04" w14:paraId="21C16F1A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E16C02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D7BA1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Beryciformes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0BF23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Berycidae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958997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Beryx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splendens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(Lowe, 1834)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1704A13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Splendid alfonsino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7A93776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红金眼鲷</w:t>
            </w:r>
          </w:p>
        </w:tc>
      </w:tr>
      <w:tr w:rsidR="00097E04" w:rsidRPr="00097E04" w14:paraId="0C1E148E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4D00BF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68D70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D0F0E6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Priacanthidae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5A74DF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Cookeolus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japonicus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(Cuvier, 1829)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E67F04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Longfinned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bullseye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47A8A73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日本牛目鲷</w:t>
            </w:r>
          </w:p>
        </w:tc>
      </w:tr>
      <w:tr w:rsidR="00097E04" w:rsidRPr="00097E04" w14:paraId="168D36BA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907369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4C6491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EF22D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Nemipteridae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2196FD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Pentapodus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setosus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(Valenciennes, 1830)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4E593F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Butterfly whiptail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669DE98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线尾锥齿鲷</w:t>
            </w:r>
          </w:p>
        </w:tc>
      </w:tr>
      <w:tr w:rsidR="00097E04" w:rsidRPr="00097E04" w14:paraId="4F9B6179" w14:textId="77777777" w:rsidTr="00C90D98">
        <w:trPr>
          <w:trHeight w:val="36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279385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Hairtail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723E7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CD40AB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Trichiuridae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DAAF48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Trichiurus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japonicus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7272C84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Largehead</w:t>
            </w:r>
            <w:proofErr w:type="spellEnd"/>
            <w:r w:rsidRPr="00097E04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 xml:space="preserve"> hairtail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87A870A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日本带鱼</w:t>
            </w:r>
          </w:p>
        </w:tc>
      </w:tr>
      <w:tr w:rsidR="00097E04" w:rsidRPr="00097E04" w14:paraId="38BDBD69" w14:textId="77777777" w:rsidTr="00C90D98">
        <w:trPr>
          <w:trHeight w:val="36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6F74CC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4A394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8331D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Trichiuridae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E1C5DB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Lepturacanthus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savala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(Cuvier, 1829)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14460C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Savalai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hairtail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74121E3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沙带鱼</w:t>
            </w:r>
          </w:p>
        </w:tc>
      </w:tr>
      <w:tr w:rsidR="00097E04" w:rsidRPr="00097E04" w14:paraId="3FC1B87D" w14:textId="77777777" w:rsidTr="00C90D98">
        <w:trPr>
          <w:trHeight w:val="36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218249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4148B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90733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Trichiuridae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2A10F2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Trichiurus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lepturus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(Linnaeus, 1758)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7CEFC8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Largehead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hairtail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ABB553C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高鳍带鱼</w:t>
            </w:r>
          </w:p>
        </w:tc>
      </w:tr>
      <w:tr w:rsidR="00097E04" w:rsidRPr="00097E04" w14:paraId="39C7E669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5CF572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Golden threadfin bream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4F081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F58E6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Nemipteridae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F63F22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Nemipterus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virgatus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Houttuyn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1782)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784ED1D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Golden threadfin 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2D4D3A4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金线鱼</w:t>
            </w:r>
          </w:p>
        </w:tc>
      </w:tr>
      <w:tr w:rsidR="00097E04" w:rsidRPr="00097E04" w14:paraId="79333C8B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4DF2DF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0F2B20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A4557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Nemipteridae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07076E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Nemipterus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bathybius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(Snyder, 1911)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58F25C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Yellowbelly threadfin 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7FA85E36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深水金线鱼</w:t>
            </w:r>
          </w:p>
        </w:tc>
      </w:tr>
      <w:tr w:rsidR="00097E04" w:rsidRPr="00097E04" w14:paraId="68BD5527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DA6954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BAD86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D0DE0E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Nemipteridae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87A022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Nemipterus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hexodon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Quoy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Gaimard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1824)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BB1F5F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Ornate threadfin 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5354C50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六齿金线鱼</w:t>
            </w:r>
          </w:p>
        </w:tc>
      </w:tr>
      <w:tr w:rsidR="00097E04" w:rsidRPr="00097E04" w14:paraId="7320B8E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278ACE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8F18A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EB1919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Nemipteridae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D2C10C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Nemipterus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japonicus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1791)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E8D370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Japanese threadfin 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A83F37C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日本金线鱼</w:t>
            </w:r>
          </w:p>
        </w:tc>
      </w:tr>
      <w:tr w:rsidR="00097E04" w:rsidRPr="00097E04" w14:paraId="7B7FB0C3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96191F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297EE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5F568E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Nemipteridae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2C59C9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Nemipterus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marginatus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(Valenciennes, 1830)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121420D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Red filament threadfin 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293BF055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缘金线鱼</w:t>
            </w:r>
          </w:p>
        </w:tc>
      </w:tr>
      <w:tr w:rsidR="00097E04" w:rsidRPr="00097E04" w14:paraId="23D4724F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CAD186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8E397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3EF1B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Nemipteridae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7CC5D9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Nemipterus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nemurus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(Bleeker, 1857)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62E33D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Redspine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threadfin 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5882A88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红棘金线鱼</w:t>
            </w:r>
          </w:p>
        </w:tc>
      </w:tr>
      <w:tr w:rsidR="00097E04" w:rsidRPr="00097E04" w14:paraId="449445CD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831FE7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0FB024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94283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Nemipteridae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6D8144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Nemipterus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peronii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(Valenciennes, 1830)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A8E03F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Notchedfin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threadfin bream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53BDCD8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裴氏金线鱼</w:t>
            </w:r>
          </w:p>
        </w:tc>
      </w:tr>
      <w:tr w:rsidR="00097E04" w:rsidRPr="00097E04" w14:paraId="102A7984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746A29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bookmarkStart w:id="10" w:name="OLE_LINK70"/>
            <w:bookmarkStart w:id="11" w:name="OLE_LINK71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Mackerel</w:t>
            </w:r>
            <w:bookmarkEnd w:id="10"/>
            <w:bookmarkEnd w:id="11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D7470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CCB3C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Scombridae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6419CA2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Scomber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japonicus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Houttuyn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1782)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C6C695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Chub mackerel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76114900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鲐</w:t>
            </w:r>
          </w:p>
        </w:tc>
      </w:tr>
      <w:tr w:rsidR="00097E04" w:rsidRPr="00097E04" w14:paraId="780F86D2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88481D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E74DFA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B3FFE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Scombridae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86C0CC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Scomber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australasicus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(Cuvier, 1832)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433881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Blue mackerel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7F97523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狭头鲐</w:t>
            </w:r>
          </w:p>
        </w:tc>
      </w:tr>
      <w:tr w:rsidR="00097E04" w:rsidRPr="00097E04" w14:paraId="3B4BB947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6B40E9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A08AB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F5D8A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Scombridae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B867B6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Rastrelliger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kanagurta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(Cuvier, 1816)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1380ED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Indian mackerel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E9EC07F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羽鳃鲐</w:t>
            </w:r>
          </w:p>
        </w:tc>
      </w:tr>
      <w:tr w:rsidR="00097E04" w:rsidRPr="00097E04" w14:paraId="48780034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30FBD4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Pomfret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DCF02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F6248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Stromateidae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30E4C5A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Pampus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chinensis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Euphrasen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1788)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37EA93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Chinese silver pomfret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D2ED396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中国鲳</w:t>
            </w:r>
          </w:p>
        </w:tc>
      </w:tr>
      <w:tr w:rsidR="00097E04" w:rsidRPr="00097E04" w14:paraId="1A64A87A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EAC952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E2868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4EE97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Centrolophidae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C5E612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Psenopsis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anomala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Temminck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&amp; Schlegel, 1844)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BC1EB8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Pacific rudderfish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976B759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刺鲳</w:t>
            </w:r>
          </w:p>
        </w:tc>
      </w:tr>
      <w:tr w:rsidR="00097E04" w:rsidRPr="00097E04" w14:paraId="28D07AC9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2A00D5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2B8A5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67AC2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Ariommatidae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A44785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Ariomma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indicum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(Day, 1871)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FC9541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Indian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driftfish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9AC79FC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印度无齿鲳</w:t>
            </w:r>
          </w:p>
        </w:tc>
      </w:tr>
      <w:tr w:rsidR="00097E04" w:rsidRPr="00097E04" w14:paraId="4071D59F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1033A5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E3480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4FBFA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Stromateidae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B78A54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Pampus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argenteus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Euphrasen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, 1788)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E69DB2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Silver pomfret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E085356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银鲳</w:t>
            </w:r>
          </w:p>
        </w:tc>
      </w:tr>
      <w:tr w:rsidR="00097E04" w:rsidRPr="00097E04" w14:paraId="0D0465E5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A1D044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394D7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5DA0E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Ephippidae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15F198B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Ephippus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orbis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1787)</w:t>
            </w:r>
          </w:p>
        </w:tc>
        <w:tc>
          <w:tcPr>
            <w:tcW w:w="1270" w:type="dxa"/>
            <w:shd w:val="clear" w:color="auto" w:fill="auto"/>
            <w:noWrap/>
            <w:vAlign w:val="center"/>
            <w:hideMark/>
          </w:tcPr>
          <w:p w14:paraId="707BF75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Orbfish</w:t>
            </w:r>
            <w:proofErr w:type="spellEnd"/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5ECDEA6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CA55040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白鲳</w:t>
            </w:r>
          </w:p>
        </w:tc>
      </w:tr>
      <w:tr w:rsidR="00097E04" w:rsidRPr="00097E04" w14:paraId="27AC6472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CC5AFF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FCBC9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8DCFF9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Carangidae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146504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Parastromateus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niger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(Bloch, 1795)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182500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Black pomfret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7F457BD4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乌鲳</w:t>
            </w:r>
          </w:p>
        </w:tc>
      </w:tr>
      <w:tr w:rsidR="00097E04" w:rsidRPr="00097E04" w14:paraId="15838EA0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B962E4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B7A0A7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F1868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Drepaneidae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3C29B2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Drepane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punctata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(Linnaeus, 1758)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7BC7AE5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Spotted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sicklefish</w:t>
            </w:r>
            <w:proofErr w:type="spellEnd"/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6773045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斑点鸡笼鲳</w:t>
            </w:r>
          </w:p>
        </w:tc>
      </w:tr>
      <w:tr w:rsidR="00097E04" w:rsidRPr="00097E04" w14:paraId="5413FE9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303558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F43DB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F02EB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Drepaneidae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63D9DF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Drepane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longimana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(Bloch &amp; Schneider, 1801)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24E0F08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Concertina fish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477696A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条纹鸡笼鲳</w:t>
            </w:r>
          </w:p>
        </w:tc>
      </w:tr>
      <w:tr w:rsidR="00097E04" w:rsidRPr="00097E04" w14:paraId="17C3FA9C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E19F29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7B821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Perciformes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3B596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Monodactylidae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0CE2314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Monodactylus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argenteus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(Linnaeus, 1758)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C88DDF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Silver moony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9B8F60D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银大眼鲳</w:t>
            </w:r>
          </w:p>
        </w:tc>
      </w:tr>
      <w:tr w:rsidR="00097E04" w:rsidRPr="00097E04" w14:paraId="06FF8C4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471FAC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bookmarkStart w:id="12" w:name="_Hlk61183735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Black scraper</w:t>
            </w:r>
            <w:bookmarkEnd w:id="12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3AD8DE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Tetraodontiformes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42A0EA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Monacanthidae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7C80921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Thamnaconus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septentrionalis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(Günther, 1874)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B71D83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Greenfin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horse-faced filefish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97FCD9C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绿鳍马面鲀</w:t>
            </w:r>
          </w:p>
        </w:tc>
      </w:tr>
      <w:tr w:rsidR="00097E04" w:rsidRPr="00097E04" w14:paraId="6DB96071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4B43E0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BC770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Tetraodontiformes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2EEAE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Monacanthidae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20F6BC4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Thamnaconus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hypargyreus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(Cope, 1871)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4A2664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Lesser-spotted leatherjacket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53BAF1A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黄鳍马面鲀</w:t>
            </w:r>
          </w:p>
        </w:tc>
      </w:tr>
      <w:tr w:rsidR="00097E04" w:rsidRPr="00097E04" w14:paraId="762F0CEA" w14:textId="77777777" w:rsidTr="00C90D98">
        <w:trPr>
          <w:trHeight w:val="27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BB5D3B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893A9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Tetraodontiformes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99F54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Monacanthidae</w:t>
            </w:r>
            <w:proofErr w:type="spellEnd"/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5D6425C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Thamnaconus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modestus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(Günther, 1877)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60ADE2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Black scraper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9F925E1" w14:textId="77777777" w:rsidR="00097E04" w:rsidRPr="00097E04" w:rsidRDefault="00097E04" w:rsidP="00097E04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马面鲀</w:t>
            </w:r>
          </w:p>
        </w:tc>
      </w:tr>
    </w:tbl>
    <w:p w14:paraId="060F6798" w14:textId="77777777" w:rsidR="00097E04" w:rsidRPr="00097E04" w:rsidRDefault="00097E04" w:rsidP="00097E04">
      <w:pPr>
        <w:jc w:val="left"/>
        <w:rPr>
          <w:rFonts w:ascii="Times New Roman" w:eastAsia="DengXian" w:hAnsi="Times New Roman" w:cs="Times New Roman"/>
        </w:rPr>
        <w:sectPr w:rsidR="00097E04" w:rsidRPr="00097E04" w:rsidSect="00440209">
          <w:pgSz w:w="16838" w:h="11906" w:orient="landscape"/>
          <w:pgMar w:top="1440" w:right="1080" w:bottom="1440" w:left="1080" w:header="851" w:footer="992" w:gutter="0"/>
          <w:lnNumType w:countBy="1" w:restart="continuous"/>
          <w:cols w:space="425"/>
          <w:docGrid w:type="lines" w:linePitch="312"/>
        </w:sectPr>
      </w:pPr>
      <w:r w:rsidRPr="00097E04">
        <w:rPr>
          <w:rFonts w:ascii="Times New Roman" w:eastAsia="DengXian" w:hAnsi="Times New Roman" w:cs="Times New Roman"/>
          <w:vertAlign w:val="superscript"/>
        </w:rPr>
        <w:t>*</w:t>
      </w:r>
      <w:r w:rsidRPr="00097E04">
        <w:rPr>
          <w:rFonts w:ascii="Times New Roman" w:eastAsia="DengXian" w:hAnsi="Times New Roman" w:cs="Times New Roman"/>
        </w:rPr>
        <w:t xml:space="preserve">The traits of </w:t>
      </w:r>
      <w:proofErr w:type="spellStart"/>
      <w:r w:rsidRPr="00097E04">
        <w:rPr>
          <w:rFonts w:ascii="Times New Roman" w:eastAsia="DengXian" w:hAnsi="Times New Roman" w:cs="Times New Roman"/>
          <w:i/>
          <w:iCs/>
          <w:color w:val="000000"/>
          <w:kern w:val="0"/>
          <w:sz w:val="18"/>
          <w:szCs w:val="18"/>
        </w:rPr>
        <w:t>Trichiurus</w:t>
      </w:r>
      <w:proofErr w:type="spellEnd"/>
      <w:r w:rsidRPr="00097E04">
        <w:rPr>
          <w:rFonts w:ascii="Times New Roman" w:eastAsia="DengXian" w:hAnsi="Times New Roman" w:cs="Times New Roman"/>
          <w:i/>
          <w:iCs/>
          <w:color w:val="000000"/>
          <w:kern w:val="0"/>
          <w:sz w:val="18"/>
          <w:szCs w:val="18"/>
        </w:rPr>
        <w:t xml:space="preserve"> japonicus</w:t>
      </w:r>
      <w:r w:rsidRPr="00097E04">
        <w:rPr>
          <w:rFonts w:ascii="Times New Roman" w:eastAsia="DengXian" w:hAnsi="Times New Roman" w:cs="Times New Roman"/>
          <w:color w:val="000000"/>
          <w:kern w:val="0"/>
          <w:sz w:val="18"/>
          <w:szCs w:val="18"/>
        </w:rPr>
        <w:t xml:space="preserve"> (</w:t>
      </w:r>
      <w:proofErr w:type="spellStart"/>
      <w:r w:rsidRPr="00097E04">
        <w:rPr>
          <w:rFonts w:ascii="Times New Roman" w:eastAsia="DengXian" w:hAnsi="Times New Roman" w:cs="Times New Roman"/>
          <w:color w:val="000000"/>
          <w:kern w:val="0"/>
          <w:sz w:val="18"/>
          <w:szCs w:val="18"/>
        </w:rPr>
        <w:t>Temminck</w:t>
      </w:r>
      <w:proofErr w:type="spellEnd"/>
      <w:r w:rsidRPr="00097E04">
        <w:rPr>
          <w:rFonts w:ascii="Times New Roman" w:eastAsia="DengXian" w:hAnsi="Times New Roman" w:cs="Times New Roman"/>
          <w:color w:val="000000"/>
          <w:kern w:val="0"/>
          <w:sz w:val="18"/>
          <w:szCs w:val="18"/>
        </w:rPr>
        <w:t xml:space="preserve"> &amp; Schlegel, 1844) and </w:t>
      </w:r>
      <w:proofErr w:type="spellStart"/>
      <w:r w:rsidRPr="00097E04">
        <w:rPr>
          <w:rFonts w:ascii="Times New Roman" w:eastAsia="DengXian" w:hAnsi="Times New Roman" w:cs="Times New Roman"/>
          <w:i/>
          <w:iCs/>
          <w:color w:val="000000"/>
          <w:kern w:val="0"/>
          <w:sz w:val="18"/>
          <w:szCs w:val="18"/>
        </w:rPr>
        <w:t>Trichiurus</w:t>
      </w:r>
      <w:proofErr w:type="spellEnd"/>
      <w:r w:rsidRPr="00097E04">
        <w:rPr>
          <w:rFonts w:ascii="Times New Roman" w:eastAsia="DengXian" w:hAnsi="Times New Roman" w:cs="Times New Roman"/>
          <w:i/>
          <w:iCs/>
          <w:color w:val="000000"/>
          <w:kern w:val="0"/>
          <w:sz w:val="18"/>
          <w:szCs w:val="18"/>
        </w:rPr>
        <w:t> </w:t>
      </w:r>
      <w:proofErr w:type="spellStart"/>
      <w:r w:rsidRPr="00097E04">
        <w:rPr>
          <w:rFonts w:ascii="Times New Roman" w:eastAsia="DengXian" w:hAnsi="Times New Roman" w:cs="Times New Roman"/>
          <w:i/>
          <w:iCs/>
          <w:color w:val="000000"/>
          <w:kern w:val="0"/>
          <w:sz w:val="18"/>
          <w:szCs w:val="18"/>
        </w:rPr>
        <w:t>lepturus</w:t>
      </w:r>
      <w:proofErr w:type="spellEnd"/>
      <w:r w:rsidRPr="00097E04">
        <w:rPr>
          <w:rFonts w:ascii="Times New Roman" w:eastAsia="DengXian" w:hAnsi="Times New Roman" w:cs="Times New Roman"/>
          <w:color w:val="000000"/>
          <w:kern w:val="0"/>
          <w:sz w:val="18"/>
          <w:szCs w:val="18"/>
        </w:rPr>
        <w:t xml:space="preserve"> (Linnaeus, 1758) </w:t>
      </w:r>
      <w:r w:rsidRPr="00097E04">
        <w:rPr>
          <w:rFonts w:ascii="Times New Roman" w:eastAsia="DengXian" w:hAnsi="Times New Roman" w:cs="Times New Roman"/>
        </w:rPr>
        <w:t>were considered the same</w:t>
      </w:r>
    </w:p>
    <w:p w14:paraId="1BC814C3" w14:textId="142B16E9" w:rsidR="00E30A22" w:rsidRPr="00E30A22" w:rsidRDefault="00E30A22" w:rsidP="00E30A22">
      <w:pPr>
        <w:rPr>
          <w:rFonts w:ascii="Times New Roman" w:eastAsia="DengXian" w:hAnsi="Times New Roman" w:cs="Times New Roman"/>
          <w:b/>
          <w:bCs/>
        </w:rPr>
      </w:pPr>
      <w:r w:rsidRPr="00E30A22">
        <w:rPr>
          <w:rFonts w:ascii="Times New Roman" w:eastAsia="DengXian" w:hAnsi="Times New Roman" w:cs="Times New Roman"/>
          <w:b/>
          <w:bCs/>
        </w:rPr>
        <w:lastRenderedPageBreak/>
        <w:t>Table S</w:t>
      </w:r>
      <w:r>
        <w:rPr>
          <w:rFonts w:ascii="Times New Roman" w:eastAsia="DengXian" w:hAnsi="Times New Roman" w:cs="Times New Roman"/>
          <w:b/>
          <w:bCs/>
        </w:rPr>
        <w:t>2</w:t>
      </w:r>
      <w:r w:rsidRPr="00E30A22">
        <w:rPr>
          <w:rFonts w:ascii="Times New Roman" w:eastAsia="DengXian" w:hAnsi="Times New Roman" w:cs="Times New Roman"/>
          <w:b/>
          <w:bCs/>
        </w:rPr>
        <w:t xml:space="preserve"> The </w:t>
      </w:r>
      <w:bookmarkStart w:id="13" w:name="_Hlk107319107"/>
      <w:r w:rsidRPr="00E30A22">
        <w:rPr>
          <w:rFonts w:ascii="Times New Roman" w:eastAsia="DengXian" w:hAnsi="Times New Roman" w:cs="Times New Roman"/>
          <w:b/>
          <w:bCs/>
        </w:rPr>
        <w:t>main fishing waters of the coastal provinces</w:t>
      </w:r>
      <w:bookmarkEnd w:id="13"/>
      <w:r w:rsidR="00690EC4">
        <w:rPr>
          <w:rFonts w:ascii="Times New Roman" w:eastAsia="DengXian" w:hAnsi="Times New Roman" w:cs="Times New Roman"/>
          <w:b/>
          <w:bCs/>
        </w:rPr>
        <w:t xml:space="preserve"> </w:t>
      </w:r>
      <w:r w:rsidR="00690EC4" w:rsidRPr="00097E04">
        <w:rPr>
          <w:rFonts w:ascii="Times New Roman" w:eastAsia="DengXian" w:hAnsi="Times New Roman" w:cs="Times New Roman"/>
          <w:b/>
          <w:bCs/>
        </w:rPr>
        <w:t xml:space="preserve">from </w:t>
      </w:r>
      <w:r w:rsidR="00690EC4" w:rsidRPr="00097E04">
        <w:rPr>
          <w:rFonts w:ascii="Times New Roman" w:eastAsia="DengXian" w:hAnsi="Times New Roman" w:cs="Times New Roman"/>
          <w:b/>
          <w:bCs/>
        </w:rPr>
        <w:fldChar w:fldCharType="begin"/>
      </w:r>
      <w:r w:rsidR="00690EC4" w:rsidRPr="00097E04">
        <w:rPr>
          <w:rFonts w:ascii="Times New Roman" w:eastAsia="DengXian" w:hAnsi="Times New Roman" w:cs="Times New Roman"/>
          <w:b/>
          <w:bCs/>
        </w:rPr>
        <w:instrText xml:space="preserve"> ADDIN EN.CITE &lt;EndNote&gt;&lt;Cite&gt;&lt;Author&gt;Zhao&lt;/Author&gt;&lt;Year&gt;2022&lt;/Year&gt;&lt;RecNum&gt;464&lt;/RecNum&gt;&lt;DisplayText&gt;(Zhao et al., 2022)&lt;/DisplayText&gt;&lt;record&gt;&lt;rec-number&gt;464&lt;/rec-number&gt;&lt;foreign-keys&gt;&lt;key app="EN" db-id="0fwet95zq9f95ue59rdxzx54vzewxeaefz5x" timestamp="1654707169"&gt;464&lt;/key&gt;&lt;/foreign-keys&gt;&lt;ref-type name="Journal Article"&gt;17&lt;/ref-type&gt;&lt;contributors&gt;&lt;authors&gt;&lt;author&gt;Zhao, Kangshun&lt;/author&gt;&lt;author&gt;Gaines, Steven D&lt;/author&gt;&lt;author&gt;García Molinos, Jorge&lt;/author&gt;&lt;author&gt;Zhang, Min&lt;/author&gt;&lt;author&gt;Xu, Jun&lt;/author&gt;&lt;/authors&gt;&lt;/contributors&gt;&lt;titles&gt;&lt;title&gt;Climate change and fishing are pulling the functional diversity of the world&amp;apos;s largest marine fisheries to opposite extremes&lt;/title&gt;&lt;secondary-title&gt;Global Ecology and Biogeography&lt;/secondary-title&gt;&lt;/titles&gt;&lt;periodical&gt;&lt;full-title&gt;Global Ecology and Biogeography&lt;/full-title&gt;&lt;/periodical&gt;&lt;dates&gt;&lt;year&gt;2022&lt;/year&gt;&lt;/dates&gt;&lt;isbn&gt;1466-822X&lt;/isbn&gt;&lt;urls&gt;&lt;/urls&gt;&lt;electronic-resource-num&gt;10.1111/geb.13534&lt;/electronic-resource-num&gt;&lt;/record&gt;&lt;/Cite&gt;&lt;/EndNote&gt;</w:instrText>
      </w:r>
      <w:r w:rsidR="00690EC4" w:rsidRPr="00097E04">
        <w:rPr>
          <w:rFonts w:ascii="Times New Roman" w:eastAsia="DengXian" w:hAnsi="Times New Roman" w:cs="Times New Roman"/>
          <w:b/>
          <w:bCs/>
        </w:rPr>
        <w:fldChar w:fldCharType="separate"/>
      </w:r>
      <w:r w:rsidR="00690EC4" w:rsidRPr="00097E04">
        <w:rPr>
          <w:rFonts w:ascii="Times New Roman" w:eastAsia="DengXian" w:hAnsi="Times New Roman" w:cs="Times New Roman"/>
          <w:b/>
          <w:bCs/>
          <w:noProof/>
        </w:rPr>
        <w:t>(Zhao et al., 2022)</w:t>
      </w:r>
      <w:r w:rsidR="00690EC4" w:rsidRPr="00097E04">
        <w:rPr>
          <w:rFonts w:ascii="Times New Roman" w:eastAsia="DengXian" w:hAnsi="Times New Roman" w:cs="Times New Roman"/>
          <w:b/>
          <w:bCs/>
        </w:rPr>
        <w:fldChar w:fldCharType="end"/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074"/>
        <w:gridCol w:w="1169"/>
        <w:gridCol w:w="1488"/>
        <w:gridCol w:w="1616"/>
        <w:gridCol w:w="2286"/>
      </w:tblGrid>
      <w:tr w:rsidR="00E30A22" w:rsidRPr="00E30A22" w14:paraId="35FA99B3" w14:textId="77777777" w:rsidTr="00780086">
        <w:trPr>
          <w:trHeight w:val="26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D143B8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bookmarkStart w:id="14" w:name="_Hlk34392417"/>
            <w:r w:rsidRPr="00BF1C4A">
              <w:rPr>
                <w:rFonts w:ascii="Times New Roman" w:eastAsia="DengXian" w:hAnsi="Times New Roman" w:cs="Times New Roman"/>
              </w:rPr>
              <w:t>Province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1FE39B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Main fishing water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6B6B27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Percentage of total catch</w:t>
            </w:r>
          </w:p>
        </w:tc>
      </w:tr>
      <w:bookmarkEnd w:id="14"/>
      <w:tr w:rsidR="00E30A22" w:rsidRPr="00E30A22" w14:paraId="10E02FFF" w14:textId="77777777" w:rsidTr="00780086">
        <w:trPr>
          <w:trHeight w:val="263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9E73C65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Tianjin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04DCC2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Bohai Sea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095F829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Yellow Sea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5E1622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83FD01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3A8DE35C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89.2%</w:t>
            </w:r>
          </w:p>
          <w:p w14:paraId="70580BA6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99.6%</w:t>
            </w:r>
          </w:p>
          <w:p w14:paraId="7CC3C73A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95.2%</w:t>
            </w:r>
          </w:p>
          <w:p w14:paraId="7DBEF9DF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92.1%</w:t>
            </w:r>
          </w:p>
          <w:p w14:paraId="2284DF51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79.0%</w:t>
            </w:r>
          </w:p>
          <w:p w14:paraId="5E77F147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82.4%</w:t>
            </w:r>
          </w:p>
          <w:p w14:paraId="3A701C3E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96.7%</w:t>
            </w:r>
          </w:p>
          <w:p w14:paraId="79F83C21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87.9%</w:t>
            </w:r>
          </w:p>
          <w:p w14:paraId="4327B460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99.9%</w:t>
            </w:r>
          </w:p>
          <w:p w14:paraId="653FA06A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100.0%</w:t>
            </w:r>
          </w:p>
          <w:p w14:paraId="54F9DEAB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100.0%</w:t>
            </w:r>
          </w:p>
        </w:tc>
      </w:tr>
      <w:tr w:rsidR="00E30A22" w:rsidRPr="00E30A22" w14:paraId="064A4422" w14:textId="77777777" w:rsidTr="00780086">
        <w:trPr>
          <w:trHeight w:val="26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9E165E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Hebei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CC79F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Bohai Sea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1316CB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Yellow Sea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E6980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0221BA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71D4A852" w14:textId="77777777" w:rsidR="00E30A22" w:rsidRPr="00E30A22" w:rsidRDefault="00E30A22" w:rsidP="00E30A22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</w:tr>
      <w:tr w:rsidR="00E30A22" w:rsidRPr="00E30A22" w14:paraId="322EB2A6" w14:textId="77777777" w:rsidTr="00780086">
        <w:trPr>
          <w:trHeight w:val="26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248705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Liaoning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CAD46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Bohai Sea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023D4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Yellow Sea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1B6E34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5FBA33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4B77135D" w14:textId="77777777" w:rsidR="00E30A22" w:rsidRPr="00E30A22" w:rsidRDefault="00E30A22" w:rsidP="00E30A22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</w:tr>
      <w:tr w:rsidR="00E30A22" w:rsidRPr="00E30A22" w14:paraId="3AF02767" w14:textId="77777777" w:rsidTr="00780086">
        <w:trPr>
          <w:trHeight w:val="263"/>
        </w:trPr>
        <w:tc>
          <w:tcPr>
            <w:tcW w:w="0" w:type="auto"/>
            <w:shd w:val="clear" w:color="auto" w:fill="auto"/>
            <w:noWrap/>
            <w:vAlign w:val="center"/>
          </w:tcPr>
          <w:p w14:paraId="4488584E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Shandong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B0858C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Bohai Sea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8002433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Yellow Sea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799848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D4079A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40348C1E" w14:textId="77777777" w:rsidR="00E30A22" w:rsidRPr="00E30A22" w:rsidRDefault="00E30A22" w:rsidP="00E30A22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</w:tr>
      <w:tr w:rsidR="00E30A22" w:rsidRPr="00E30A22" w14:paraId="42849799" w14:textId="77777777" w:rsidTr="00780086">
        <w:trPr>
          <w:trHeight w:val="263"/>
        </w:trPr>
        <w:tc>
          <w:tcPr>
            <w:tcW w:w="0" w:type="auto"/>
            <w:shd w:val="clear" w:color="auto" w:fill="auto"/>
            <w:noWrap/>
            <w:vAlign w:val="center"/>
          </w:tcPr>
          <w:p w14:paraId="2A245F5B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Jiangsu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6ADDBB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C92733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Yellow Sea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F1A850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D30EA1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05E52337" w14:textId="77777777" w:rsidR="00E30A22" w:rsidRPr="00E30A22" w:rsidRDefault="00E30A22" w:rsidP="00E30A22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</w:tr>
      <w:tr w:rsidR="00E30A22" w:rsidRPr="00E30A22" w14:paraId="3D871E4E" w14:textId="77777777" w:rsidTr="00780086">
        <w:trPr>
          <w:trHeight w:val="26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B89F45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Shanghai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32057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BC7044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B9F32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East China Sea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7075F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0732A8EC" w14:textId="77777777" w:rsidR="00E30A22" w:rsidRPr="00E30A22" w:rsidRDefault="00E30A22" w:rsidP="00E30A22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</w:tr>
      <w:tr w:rsidR="00E30A22" w:rsidRPr="00E30A22" w14:paraId="47F6D79B" w14:textId="77777777" w:rsidTr="00780086">
        <w:trPr>
          <w:trHeight w:val="26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A27580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Zhejiang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256D7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A3771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3DD2E0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East China Sea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FB9A3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45116906" w14:textId="77777777" w:rsidR="00E30A22" w:rsidRPr="00E30A22" w:rsidRDefault="00E30A22" w:rsidP="00E30A22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</w:tr>
      <w:tr w:rsidR="00E30A22" w:rsidRPr="00E30A22" w14:paraId="48B3E8C8" w14:textId="77777777" w:rsidTr="00780086">
        <w:trPr>
          <w:trHeight w:val="26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BA39A3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Fujian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42045E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E8867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3B3CE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East China Sea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05BE41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236083FB" w14:textId="77777777" w:rsidR="00E30A22" w:rsidRPr="00E30A22" w:rsidRDefault="00E30A22" w:rsidP="00E30A22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</w:tr>
      <w:tr w:rsidR="00E30A22" w:rsidRPr="00E30A22" w14:paraId="209A771E" w14:textId="77777777" w:rsidTr="00780086">
        <w:trPr>
          <w:trHeight w:val="26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62E21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Guangdong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5469ED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707CF1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760D34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5740E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South China Sea</w:t>
            </w:r>
          </w:p>
        </w:tc>
        <w:tc>
          <w:tcPr>
            <w:tcW w:w="0" w:type="auto"/>
            <w:vMerge/>
            <w:vAlign w:val="center"/>
          </w:tcPr>
          <w:p w14:paraId="2EA23A11" w14:textId="77777777" w:rsidR="00E30A22" w:rsidRPr="00E30A22" w:rsidRDefault="00E30A22" w:rsidP="00E30A22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</w:tr>
      <w:tr w:rsidR="00E30A22" w:rsidRPr="00E30A22" w14:paraId="52EEE666" w14:textId="77777777" w:rsidTr="00780086">
        <w:trPr>
          <w:trHeight w:val="26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884AD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Guangxi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66C553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CF13F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AFCD88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CDDD5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South China Sea</w:t>
            </w:r>
          </w:p>
        </w:tc>
        <w:tc>
          <w:tcPr>
            <w:tcW w:w="0" w:type="auto"/>
            <w:vMerge/>
            <w:vAlign w:val="center"/>
          </w:tcPr>
          <w:p w14:paraId="2186FEEF" w14:textId="77777777" w:rsidR="00E30A22" w:rsidRPr="00E30A22" w:rsidRDefault="00E30A22" w:rsidP="00E30A22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</w:tr>
      <w:tr w:rsidR="00E30A22" w:rsidRPr="00E30A22" w14:paraId="476AD6E3" w14:textId="77777777" w:rsidTr="00780086">
        <w:trPr>
          <w:trHeight w:val="26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09AD26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Hainan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45955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3D325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7EDEF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1FCC35" w14:textId="77777777" w:rsidR="00E30A22" w:rsidRPr="00BF1C4A" w:rsidRDefault="00E30A22" w:rsidP="00E30A22">
            <w:pPr>
              <w:rPr>
                <w:rFonts w:ascii="Times New Roman" w:eastAsia="DengXian" w:hAnsi="Times New Roman" w:cs="Times New Roman"/>
              </w:rPr>
            </w:pPr>
            <w:r w:rsidRPr="00BF1C4A">
              <w:rPr>
                <w:rFonts w:ascii="Times New Roman" w:eastAsia="DengXian" w:hAnsi="Times New Roman" w:cs="Times New Roman"/>
              </w:rPr>
              <w:t>South China Sea</w:t>
            </w:r>
          </w:p>
        </w:tc>
        <w:tc>
          <w:tcPr>
            <w:tcW w:w="0" w:type="auto"/>
            <w:vMerge/>
            <w:vAlign w:val="center"/>
          </w:tcPr>
          <w:p w14:paraId="0AE9D3B1" w14:textId="77777777" w:rsidR="00E30A22" w:rsidRPr="00E30A22" w:rsidRDefault="00E30A22" w:rsidP="00E30A22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</w:tr>
    </w:tbl>
    <w:p w14:paraId="68C29509" w14:textId="77777777" w:rsidR="00E30A22" w:rsidRPr="00E30A22" w:rsidRDefault="00E30A22" w:rsidP="00E30A22">
      <w:pPr>
        <w:rPr>
          <w:rFonts w:ascii="Times New Roman" w:eastAsia="DengXian" w:hAnsi="Times New Roman" w:cs="Times New Roman"/>
          <w:b/>
          <w:bCs/>
        </w:rPr>
        <w:sectPr w:rsidR="00E30A22" w:rsidRPr="00E30A22" w:rsidSect="00440209">
          <w:pgSz w:w="11906" w:h="16838"/>
          <w:pgMar w:top="1080" w:right="1440" w:bottom="108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1805EBFE" w14:textId="6FB98B53" w:rsidR="00097E04" w:rsidRPr="00097E04" w:rsidRDefault="00097E04" w:rsidP="00097E04">
      <w:pPr>
        <w:rPr>
          <w:rFonts w:ascii="Times New Roman" w:eastAsia="DengXian" w:hAnsi="Times New Roman" w:cs="Times New Roman"/>
          <w:b/>
          <w:bCs/>
        </w:rPr>
      </w:pPr>
      <w:r w:rsidRPr="00097E04">
        <w:rPr>
          <w:rFonts w:ascii="Times New Roman" w:eastAsia="DengXian" w:hAnsi="Times New Roman" w:cs="Times New Roman"/>
          <w:b/>
          <w:bCs/>
        </w:rPr>
        <w:lastRenderedPageBreak/>
        <w:t xml:space="preserve">Table </w:t>
      </w:r>
      <w:bookmarkStart w:id="15" w:name="OLE_LINK76"/>
      <w:r w:rsidR="00E30A22" w:rsidRPr="00097E04">
        <w:rPr>
          <w:rFonts w:ascii="Times New Roman" w:eastAsia="DengXian" w:hAnsi="Times New Roman" w:cs="Times New Roman"/>
          <w:b/>
          <w:bCs/>
        </w:rPr>
        <w:t>S</w:t>
      </w:r>
      <w:r w:rsidR="00E30A22">
        <w:rPr>
          <w:rFonts w:ascii="Times New Roman" w:eastAsia="DengXian" w:hAnsi="Times New Roman" w:cs="Times New Roman"/>
          <w:b/>
          <w:bCs/>
        </w:rPr>
        <w:t>3</w:t>
      </w:r>
      <w:r w:rsidR="00E30A22" w:rsidRPr="00097E04">
        <w:rPr>
          <w:rFonts w:ascii="Times New Roman" w:eastAsia="DengXian" w:hAnsi="Times New Roman" w:cs="Times New Roman"/>
          <w:b/>
          <w:bCs/>
        </w:rPr>
        <w:t xml:space="preserve"> </w:t>
      </w:r>
      <w:r w:rsidRPr="00097E04">
        <w:rPr>
          <w:rFonts w:ascii="Times New Roman" w:eastAsia="DengXian" w:hAnsi="Times New Roman" w:cs="Times New Roman"/>
          <w:b/>
          <w:bCs/>
        </w:rPr>
        <w:t>Overview of biological traits used to calculate functional diversity indices of fish assemblages</w:t>
      </w:r>
      <w:bookmarkEnd w:id="15"/>
      <w:r w:rsidRPr="00097E04">
        <w:rPr>
          <w:rFonts w:ascii="Times New Roman" w:eastAsia="DengXian" w:hAnsi="Times New Roman" w:cs="Times New Roman"/>
          <w:b/>
          <w:bCs/>
        </w:rPr>
        <w:t xml:space="preserve"> from </w:t>
      </w:r>
      <w:r w:rsidRPr="00097E04">
        <w:rPr>
          <w:rFonts w:ascii="Times New Roman" w:eastAsia="DengXian" w:hAnsi="Times New Roman" w:cs="Times New Roman"/>
          <w:b/>
          <w:bCs/>
        </w:rPr>
        <w:fldChar w:fldCharType="begin"/>
      </w:r>
      <w:r w:rsidRPr="00097E04">
        <w:rPr>
          <w:rFonts w:ascii="Times New Roman" w:eastAsia="DengXian" w:hAnsi="Times New Roman" w:cs="Times New Roman"/>
          <w:b/>
          <w:bCs/>
        </w:rPr>
        <w:instrText xml:space="preserve"> ADDIN EN.CITE &lt;EndNote&gt;&lt;Cite&gt;&lt;Author&gt;Zhao&lt;/Author&gt;&lt;Year&gt;2022&lt;/Year&gt;&lt;RecNum&gt;464&lt;/RecNum&gt;&lt;DisplayText&gt;(Zhao et al., 2022)&lt;/DisplayText&gt;&lt;record&gt;&lt;rec-number&gt;464&lt;/rec-number&gt;&lt;foreign-keys&gt;&lt;key app="EN" db-id="0fwet95zq9f95ue59rdxzx54vzewxeaefz5x" timestamp="1654707169"&gt;464&lt;/key&gt;&lt;/foreign-keys&gt;&lt;ref-type name="Journal Article"&gt;17&lt;/ref-type&gt;&lt;contributors&gt;&lt;authors&gt;&lt;author&gt;Zhao, Kangshun&lt;/author&gt;&lt;author&gt;Gaines, Steven D&lt;/author&gt;&lt;author&gt;García Molinos, Jorge&lt;/author&gt;&lt;author&gt;Zhang, Min&lt;/author&gt;&lt;author&gt;Xu, Jun&lt;/author&gt;&lt;/authors&gt;&lt;/contributors&gt;&lt;titles&gt;&lt;title&gt;Climate change and fishing are pulling the functional diversity of the world&amp;apos;s largest marine fisheries to opposite extremes&lt;/title&gt;&lt;secondary-title&gt;Global Ecology and Biogeography&lt;/secondary-title&gt;&lt;/titles&gt;&lt;periodical&gt;&lt;full-title&gt;Global Ecology and Biogeography&lt;/full-title&gt;&lt;/periodical&gt;&lt;dates&gt;&lt;year&gt;2022&lt;/year&gt;&lt;/dates&gt;&lt;isbn&gt;1466-822X&lt;/isbn&gt;&lt;urls&gt;&lt;/urls&gt;&lt;electronic-resource-num&gt;10.1111/geb.13534&lt;/electronic-resource-num&gt;&lt;/record&gt;&lt;/Cite&gt;&lt;/EndNote&gt;</w:instrText>
      </w:r>
      <w:r w:rsidRPr="00097E04">
        <w:rPr>
          <w:rFonts w:ascii="Times New Roman" w:eastAsia="DengXian" w:hAnsi="Times New Roman" w:cs="Times New Roman"/>
          <w:b/>
          <w:bCs/>
        </w:rPr>
        <w:fldChar w:fldCharType="separate"/>
      </w:r>
      <w:r w:rsidRPr="00097E04">
        <w:rPr>
          <w:rFonts w:ascii="Times New Roman" w:eastAsia="DengXian" w:hAnsi="Times New Roman" w:cs="Times New Roman"/>
          <w:b/>
          <w:bCs/>
          <w:noProof/>
        </w:rPr>
        <w:t>(Zhao et al., 2022)</w:t>
      </w:r>
      <w:r w:rsidRPr="00097E04">
        <w:rPr>
          <w:rFonts w:ascii="Times New Roman" w:eastAsia="DengXian" w:hAnsi="Times New Roman" w:cs="Times New Roman"/>
          <w:b/>
          <w:bCs/>
        </w:rPr>
        <w:fldChar w:fldCharType="end"/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977"/>
        <w:gridCol w:w="2268"/>
        <w:gridCol w:w="6881"/>
      </w:tblGrid>
      <w:tr w:rsidR="00097E04" w:rsidRPr="00097E04" w14:paraId="020A46F0" w14:textId="77777777" w:rsidTr="00C90D98">
        <w:trPr>
          <w:trHeight w:val="341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B247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Classification of function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F30E7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Trait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191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Type of variable</w:t>
            </w:r>
          </w:p>
        </w:tc>
        <w:tc>
          <w:tcPr>
            <w:tcW w:w="68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1E0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Units or categories</w:t>
            </w:r>
          </w:p>
        </w:tc>
      </w:tr>
      <w:tr w:rsidR="00097E04" w:rsidRPr="00097E04" w14:paraId="1904D8ED" w14:textId="77777777" w:rsidTr="00C90D98">
        <w:trPr>
          <w:trHeight w:val="290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50239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Food acquisition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72B08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Diet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E76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Categorical</w:t>
            </w:r>
          </w:p>
        </w:tc>
        <w:tc>
          <w:tcPr>
            <w:tcW w:w="68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18BCD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Planktivorous; Planktivorous and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Benthivorous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Benthivorous</w:t>
            </w:r>
            <w:proofErr w:type="spellEnd"/>
            <w:r w:rsidRPr="00097E04" w:rsidDel="00200F1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and </w:t>
            </w:r>
            <w:proofErr w:type="spellStart"/>
            <w:proofErr w:type="gram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Nektivorous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</w:t>
            </w:r>
            <w:proofErr w:type="gramEnd"/>
          </w:p>
          <w:p w14:paraId="0B10A7D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Planktivorous and </w:t>
            </w: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Nektivorous</w:t>
            </w:r>
            <w:proofErr w:type="spellEnd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</w:t>
            </w:r>
          </w:p>
        </w:tc>
      </w:tr>
      <w:tr w:rsidR="00097E04" w:rsidRPr="00097E04" w14:paraId="7D022073" w14:textId="77777777" w:rsidTr="00C90D98">
        <w:trPr>
          <w:trHeight w:val="341"/>
        </w:trPr>
        <w:tc>
          <w:tcPr>
            <w:tcW w:w="2552" w:type="dxa"/>
            <w:vAlign w:val="center"/>
          </w:tcPr>
          <w:p w14:paraId="6A02B77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vAlign w:val="center"/>
          </w:tcPr>
          <w:p w14:paraId="05443E8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Mouth position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61E5CD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Categorical</w:t>
            </w:r>
          </w:p>
        </w:tc>
        <w:tc>
          <w:tcPr>
            <w:tcW w:w="6881" w:type="dxa"/>
            <w:shd w:val="clear" w:color="auto" w:fill="auto"/>
            <w:noWrap/>
            <w:vAlign w:val="center"/>
            <w:hideMark/>
          </w:tcPr>
          <w:p w14:paraId="75DB66C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Superior, Terminal, Inferior</w:t>
            </w:r>
          </w:p>
        </w:tc>
      </w:tr>
      <w:tr w:rsidR="00097E04" w:rsidRPr="00097E04" w14:paraId="36B185A6" w14:textId="77777777" w:rsidTr="00C90D98">
        <w:trPr>
          <w:trHeight w:val="341"/>
        </w:trPr>
        <w:tc>
          <w:tcPr>
            <w:tcW w:w="2552" w:type="dxa"/>
            <w:vAlign w:val="center"/>
          </w:tcPr>
          <w:p w14:paraId="55A3E54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vAlign w:val="center"/>
          </w:tcPr>
          <w:p w14:paraId="0B9F6DE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Trophic level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E47BE4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Continuous</w:t>
            </w:r>
          </w:p>
        </w:tc>
        <w:tc>
          <w:tcPr>
            <w:tcW w:w="6881" w:type="dxa"/>
            <w:shd w:val="clear" w:color="auto" w:fill="auto"/>
            <w:noWrap/>
            <w:vAlign w:val="center"/>
          </w:tcPr>
          <w:p w14:paraId="215AE28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097E04" w:rsidRPr="00097E04" w14:paraId="5C00F9F7" w14:textId="77777777" w:rsidTr="00C90D98">
        <w:trPr>
          <w:trHeight w:val="341"/>
        </w:trPr>
        <w:tc>
          <w:tcPr>
            <w:tcW w:w="2552" w:type="dxa"/>
            <w:vAlign w:val="center"/>
          </w:tcPr>
          <w:p w14:paraId="5361100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Locomotion</w:t>
            </w:r>
          </w:p>
        </w:tc>
        <w:tc>
          <w:tcPr>
            <w:tcW w:w="2977" w:type="dxa"/>
            <w:vAlign w:val="center"/>
          </w:tcPr>
          <w:p w14:paraId="4DB033B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Water column position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BBC80D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Categorical</w:t>
            </w:r>
          </w:p>
        </w:tc>
        <w:tc>
          <w:tcPr>
            <w:tcW w:w="6881" w:type="dxa"/>
            <w:shd w:val="clear" w:color="auto" w:fill="auto"/>
            <w:noWrap/>
            <w:vAlign w:val="center"/>
          </w:tcPr>
          <w:p w14:paraId="09A6B88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Demersal, Pelagic</w:t>
            </w:r>
          </w:p>
        </w:tc>
      </w:tr>
      <w:tr w:rsidR="00097E04" w:rsidRPr="00097E04" w14:paraId="79AAEB8C" w14:textId="77777777" w:rsidTr="00C90D98">
        <w:trPr>
          <w:trHeight w:val="341"/>
        </w:trPr>
        <w:tc>
          <w:tcPr>
            <w:tcW w:w="2552" w:type="dxa"/>
            <w:vAlign w:val="center"/>
          </w:tcPr>
          <w:p w14:paraId="2C824F0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vAlign w:val="center"/>
          </w:tcPr>
          <w:p w14:paraId="1E1F62C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Body shape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351DBAA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Categorical</w:t>
            </w:r>
          </w:p>
        </w:tc>
        <w:tc>
          <w:tcPr>
            <w:tcW w:w="6881" w:type="dxa"/>
            <w:shd w:val="clear" w:color="auto" w:fill="auto"/>
            <w:noWrap/>
            <w:vAlign w:val="center"/>
          </w:tcPr>
          <w:p w14:paraId="508E2EE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Compressed, Fusiform, Cylindrical</w:t>
            </w:r>
          </w:p>
        </w:tc>
      </w:tr>
      <w:tr w:rsidR="00097E04" w:rsidRPr="00097E04" w14:paraId="347F1BD3" w14:textId="77777777" w:rsidTr="00C90D98">
        <w:trPr>
          <w:trHeight w:val="341"/>
        </w:trPr>
        <w:tc>
          <w:tcPr>
            <w:tcW w:w="2552" w:type="dxa"/>
            <w:vAlign w:val="center"/>
          </w:tcPr>
          <w:p w14:paraId="2D1B559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977" w:type="dxa"/>
            <w:vAlign w:val="center"/>
          </w:tcPr>
          <w:p w14:paraId="0CAE715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Maximum body length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B3E21D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Continuous</w:t>
            </w:r>
          </w:p>
        </w:tc>
        <w:tc>
          <w:tcPr>
            <w:tcW w:w="6881" w:type="dxa"/>
            <w:shd w:val="clear" w:color="auto" w:fill="auto"/>
            <w:noWrap/>
            <w:vAlign w:val="center"/>
          </w:tcPr>
          <w:p w14:paraId="39A61BA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cm</w:t>
            </w:r>
          </w:p>
        </w:tc>
      </w:tr>
      <w:tr w:rsidR="00097E04" w:rsidRPr="00097E04" w14:paraId="1D7BC7C4" w14:textId="77777777" w:rsidTr="00C90D98">
        <w:trPr>
          <w:trHeight w:val="341"/>
        </w:trPr>
        <w:tc>
          <w:tcPr>
            <w:tcW w:w="2552" w:type="dxa"/>
            <w:vAlign w:val="center"/>
          </w:tcPr>
          <w:p w14:paraId="0B5B3EC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Ecological adaptation</w:t>
            </w:r>
          </w:p>
        </w:tc>
        <w:tc>
          <w:tcPr>
            <w:tcW w:w="2977" w:type="dxa"/>
            <w:vAlign w:val="center"/>
          </w:tcPr>
          <w:p w14:paraId="46850D7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Mean preferred temperature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961B97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Continuous</w:t>
            </w:r>
          </w:p>
        </w:tc>
        <w:tc>
          <w:tcPr>
            <w:tcW w:w="6881" w:type="dxa"/>
            <w:shd w:val="clear" w:color="auto" w:fill="auto"/>
            <w:noWrap/>
            <w:vAlign w:val="center"/>
          </w:tcPr>
          <w:p w14:paraId="3515B98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97E04"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℃</w:t>
            </w:r>
          </w:p>
        </w:tc>
      </w:tr>
    </w:tbl>
    <w:p w14:paraId="30AB5B82" w14:textId="77777777" w:rsidR="00097E04" w:rsidRPr="00097E04" w:rsidRDefault="00097E04" w:rsidP="00097E04">
      <w:pPr>
        <w:rPr>
          <w:rFonts w:ascii="Times New Roman" w:eastAsia="DengXian" w:hAnsi="Times New Roman" w:cs="Times New Roman"/>
          <w:b/>
          <w:bCs/>
        </w:rPr>
        <w:sectPr w:rsidR="00097E04" w:rsidRPr="00097E04" w:rsidSect="00440209">
          <w:pgSz w:w="16838" w:h="11906" w:orient="landscape"/>
          <w:pgMar w:top="1440" w:right="1080" w:bottom="1440" w:left="1080" w:header="851" w:footer="992" w:gutter="0"/>
          <w:lnNumType w:countBy="1" w:restart="continuous"/>
          <w:cols w:space="425"/>
          <w:docGrid w:type="lines" w:linePitch="312"/>
        </w:sectPr>
      </w:pPr>
    </w:p>
    <w:p w14:paraId="38E251A2" w14:textId="1CE9C6F8" w:rsidR="00097E04" w:rsidRPr="00097E04" w:rsidRDefault="00097E04" w:rsidP="00097E04">
      <w:pPr>
        <w:rPr>
          <w:rFonts w:ascii="Times New Roman" w:eastAsia="DengXian" w:hAnsi="Times New Roman" w:cs="Times New Roman"/>
          <w:b/>
          <w:bCs/>
        </w:rPr>
      </w:pPr>
      <w:r w:rsidRPr="00097E04">
        <w:rPr>
          <w:rFonts w:ascii="Times New Roman" w:eastAsia="DengXian" w:hAnsi="Times New Roman" w:cs="Times New Roman"/>
          <w:b/>
          <w:bCs/>
        </w:rPr>
        <w:lastRenderedPageBreak/>
        <w:t xml:space="preserve">Table </w:t>
      </w:r>
      <w:r w:rsidR="00E30A22" w:rsidRPr="00097E04">
        <w:rPr>
          <w:rFonts w:ascii="Times New Roman" w:eastAsia="DengXian" w:hAnsi="Times New Roman" w:cs="Times New Roman"/>
          <w:b/>
          <w:bCs/>
        </w:rPr>
        <w:t>S</w:t>
      </w:r>
      <w:r w:rsidR="00E30A22">
        <w:rPr>
          <w:rFonts w:ascii="Times New Roman" w:eastAsia="DengXian" w:hAnsi="Times New Roman" w:cs="Times New Roman"/>
          <w:b/>
          <w:bCs/>
        </w:rPr>
        <w:t>4</w:t>
      </w:r>
      <w:r w:rsidR="00E30A22" w:rsidRPr="00097E04">
        <w:rPr>
          <w:rFonts w:ascii="Times New Roman" w:eastAsia="DengXian" w:hAnsi="Times New Roman" w:cs="Times New Roman"/>
          <w:b/>
          <w:bCs/>
        </w:rPr>
        <w:t xml:space="preserve"> </w:t>
      </w:r>
      <w:r w:rsidRPr="00097E04">
        <w:rPr>
          <w:rFonts w:ascii="Times New Roman" w:eastAsia="DengXian" w:hAnsi="Times New Roman" w:cs="Times New Roman"/>
          <w:b/>
          <w:bCs/>
        </w:rPr>
        <w:t xml:space="preserve">List of </w:t>
      </w:r>
      <w:bookmarkStart w:id="16" w:name="_Hlk34410853"/>
      <w:r w:rsidRPr="00097E04">
        <w:rPr>
          <w:rFonts w:ascii="Times New Roman" w:eastAsia="DengXian" w:hAnsi="Times New Roman" w:cs="Times New Roman"/>
          <w:b/>
          <w:bCs/>
        </w:rPr>
        <w:t>fish species, species groups and their biological traits</w:t>
      </w:r>
      <w:bookmarkEnd w:id="16"/>
      <w:r w:rsidRPr="00097E04">
        <w:rPr>
          <w:rFonts w:ascii="Times New Roman" w:eastAsia="DengXian" w:hAnsi="Times New Roman" w:cs="Times New Roman"/>
          <w:b/>
          <w:bCs/>
        </w:rPr>
        <w:t xml:space="preserve"> from </w:t>
      </w:r>
      <w:r w:rsidRPr="00097E04">
        <w:rPr>
          <w:rFonts w:ascii="Times New Roman" w:eastAsia="DengXian" w:hAnsi="Times New Roman" w:cs="Times New Roman"/>
          <w:b/>
          <w:bCs/>
        </w:rPr>
        <w:fldChar w:fldCharType="begin"/>
      </w:r>
      <w:r w:rsidRPr="00097E04">
        <w:rPr>
          <w:rFonts w:ascii="Times New Roman" w:eastAsia="DengXian" w:hAnsi="Times New Roman" w:cs="Times New Roman"/>
          <w:b/>
          <w:bCs/>
        </w:rPr>
        <w:instrText xml:space="preserve"> ADDIN EN.CITE &lt;EndNote&gt;&lt;Cite&gt;&lt;Author&gt;Zhao&lt;/Author&gt;&lt;Year&gt;2022&lt;/Year&gt;&lt;RecNum&gt;464&lt;/RecNum&gt;&lt;DisplayText&gt;(Zhao et al., 2022)&lt;/DisplayText&gt;&lt;record&gt;&lt;rec-number&gt;464&lt;/rec-number&gt;&lt;foreign-keys&gt;&lt;key app="EN" db-id="0fwet95zq9f95ue59rdxzx54vzewxeaefz5x" timestamp="1654707169"&gt;464&lt;/key&gt;&lt;/foreign-keys&gt;&lt;ref-type name="Journal Article"&gt;17&lt;/ref-type&gt;&lt;contributors&gt;&lt;authors&gt;&lt;author&gt;Zhao, Kangshun&lt;/author&gt;&lt;author&gt;Gaines, Steven D&lt;/author&gt;&lt;author&gt;García Molinos, Jorge&lt;/author&gt;&lt;author&gt;Zhang, Min&lt;/author&gt;&lt;author&gt;Xu, Jun&lt;/author&gt;&lt;/authors&gt;&lt;/contributors&gt;&lt;titles&gt;&lt;title&gt;Climate change and fishing are pulling the functional diversity of the world&amp;apos;s largest marine fisheries to opposite extremes&lt;/title&gt;&lt;secondary-title&gt;Global Ecology and Biogeography&lt;/secondary-title&gt;&lt;/titles&gt;&lt;periodical&gt;&lt;full-title&gt;Global Ecology and Biogeography&lt;/full-title&gt;&lt;/periodical&gt;&lt;dates&gt;&lt;year&gt;2022&lt;/year&gt;&lt;/dates&gt;&lt;isbn&gt;1466-822X&lt;/isbn&gt;&lt;urls&gt;&lt;/urls&gt;&lt;electronic-resource-num&gt;10.1111/geb.13534&lt;/electronic-resource-num&gt;&lt;/record&gt;&lt;/Cite&gt;&lt;/EndNote&gt;</w:instrText>
      </w:r>
      <w:r w:rsidRPr="00097E04">
        <w:rPr>
          <w:rFonts w:ascii="Times New Roman" w:eastAsia="DengXian" w:hAnsi="Times New Roman" w:cs="Times New Roman"/>
          <w:b/>
          <w:bCs/>
        </w:rPr>
        <w:fldChar w:fldCharType="separate"/>
      </w:r>
      <w:r w:rsidRPr="00097E04">
        <w:rPr>
          <w:rFonts w:ascii="Times New Roman" w:eastAsia="DengXian" w:hAnsi="Times New Roman" w:cs="Times New Roman"/>
          <w:b/>
          <w:bCs/>
          <w:noProof/>
        </w:rPr>
        <w:t>(Zhao et al., 2022)</w:t>
      </w:r>
      <w:r w:rsidRPr="00097E04">
        <w:rPr>
          <w:rFonts w:ascii="Times New Roman" w:eastAsia="DengXian" w:hAnsi="Times New Roman" w:cs="Times New Roman"/>
          <w:b/>
          <w:bCs/>
        </w:rPr>
        <w:fldChar w:fldCharType="end"/>
      </w:r>
    </w:p>
    <w:tbl>
      <w:tblPr>
        <w:tblW w:w="4796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1277"/>
        <w:gridCol w:w="1386"/>
        <w:gridCol w:w="1115"/>
        <w:gridCol w:w="1811"/>
        <w:gridCol w:w="2502"/>
        <w:gridCol w:w="2360"/>
        <w:gridCol w:w="1515"/>
      </w:tblGrid>
      <w:tr w:rsidR="00097E04" w:rsidRPr="00097E04" w14:paraId="1744F3AD" w14:textId="77777777" w:rsidTr="00C90D98">
        <w:trPr>
          <w:trHeight w:val="276"/>
        </w:trPr>
        <w:tc>
          <w:tcPr>
            <w:tcW w:w="9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91A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Species/species group</w:t>
            </w:r>
          </w:p>
        </w:tc>
        <w:tc>
          <w:tcPr>
            <w:tcW w:w="4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EA1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Habitat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660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Mouth position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E2C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Body shape</w:t>
            </w: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C9D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Diet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D7D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Preferred mean temperature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C07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Maximum body length (cm)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F2F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Trophic level</w:t>
            </w:r>
          </w:p>
        </w:tc>
      </w:tr>
      <w:tr w:rsidR="00097E04" w:rsidRPr="00097E04" w14:paraId="1C5EB1F8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</w:tcPr>
          <w:p w14:paraId="4B44EB7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Decapterus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maruadsi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2" w:type="pct"/>
            <w:tcBorders>
              <w:top w:val="single" w:sz="4" w:space="0" w:color="auto"/>
            </w:tcBorders>
            <w:shd w:val="clear" w:color="auto" w:fill="auto"/>
            <w:noWrap/>
          </w:tcPr>
          <w:p w14:paraId="2E0945B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</w:t>
            </w:r>
          </w:p>
        </w:tc>
        <w:tc>
          <w:tcPr>
            <w:tcW w:w="469" w:type="pct"/>
            <w:tcBorders>
              <w:top w:val="single" w:sz="4" w:space="0" w:color="auto"/>
            </w:tcBorders>
            <w:shd w:val="clear" w:color="auto" w:fill="auto"/>
            <w:noWrap/>
          </w:tcPr>
          <w:p w14:paraId="34C4340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  <w:noWrap/>
          </w:tcPr>
          <w:p w14:paraId="660CD35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Fu</w:t>
            </w:r>
          </w:p>
        </w:tc>
        <w:tc>
          <w:tcPr>
            <w:tcW w:w="613" w:type="pct"/>
            <w:tcBorders>
              <w:top w:val="single" w:sz="4" w:space="0" w:color="auto"/>
            </w:tcBorders>
            <w:shd w:val="clear" w:color="auto" w:fill="auto"/>
            <w:noWrap/>
          </w:tcPr>
          <w:p w14:paraId="1515D3C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847" w:type="pct"/>
            <w:tcBorders>
              <w:top w:val="single" w:sz="4" w:space="0" w:color="auto"/>
            </w:tcBorders>
            <w:shd w:val="clear" w:color="auto" w:fill="auto"/>
            <w:noWrap/>
          </w:tcPr>
          <w:p w14:paraId="016970B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28.0 </w:t>
            </w:r>
          </w:p>
        </w:tc>
        <w:tc>
          <w:tcPr>
            <w:tcW w:w="799" w:type="pct"/>
            <w:tcBorders>
              <w:top w:val="single" w:sz="4" w:space="0" w:color="auto"/>
            </w:tcBorders>
            <w:shd w:val="clear" w:color="auto" w:fill="auto"/>
            <w:noWrap/>
          </w:tcPr>
          <w:p w14:paraId="451557D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30.0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ED7EAF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3.40</w:t>
            </w:r>
          </w:p>
        </w:tc>
      </w:tr>
      <w:tr w:rsidR="00097E04" w:rsidRPr="00097E04" w14:paraId="5D78C612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</w:tcPr>
          <w:p w14:paraId="77DE4A9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Larimichthys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crocea</w:t>
            </w:r>
            <w:proofErr w:type="spellEnd"/>
          </w:p>
        </w:tc>
        <w:tc>
          <w:tcPr>
            <w:tcW w:w="432" w:type="pct"/>
            <w:shd w:val="clear" w:color="auto" w:fill="auto"/>
            <w:noWrap/>
          </w:tcPr>
          <w:p w14:paraId="25DF5D7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De</w:t>
            </w:r>
          </w:p>
        </w:tc>
        <w:tc>
          <w:tcPr>
            <w:tcW w:w="469" w:type="pct"/>
            <w:shd w:val="clear" w:color="auto" w:fill="auto"/>
            <w:noWrap/>
          </w:tcPr>
          <w:p w14:paraId="051262E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</w:tcPr>
          <w:p w14:paraId="2D68C6E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Fu</w:t>
            </w:r>
          </w:p>
        </w:tc>
        <w:tc>
          <w:tcPr>
            <w:tcW w:w="613" w:type="pct"/>
            <w:shd w:val="clear" w:color="auto" w:fill="auto"/>
            <w:noWrap/>
          </w:tcPr>
          <w:p w14:paraId="27A3725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BN</w:t>
            </w:r>
          </w:p>
        </w:tc>
        <w:tc>
          <w:tcPr>
            <w:tcW w:w="847" w:type="pct"/>
            <w:shd w:val="clear" w:color="auto" w:fill="auto"/>
            <w:noWrap/>
          </w:tcPr>
          <w:p w14:paraId="44667F6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22.8</w:t>
            </w:r>
          </w:p>
        </w:tc>
        <w:tc>
          <w:tcPr>
            <w:tcW w:w="799" w:type="pct"/>
            <w:shd w:val="clear" w:color="auto" w:fill="auto"/>
            <w:noWrap/>
          </w:tcPr>
          <w:p w14:paraId="2B3329D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80.0</w:t>
            </w:r>
          </w:p>
        </w:tc>
        <w:tc>
          <w:tcPr>
            <w:tcW w:w="513" w:type="pct"/>
            <w:shd w:val="clear" w:color="auto" w:fill="auto"/>
            <w:noWrap/>
            <w:vAlign w:val="center"/>
          </w:tcPr>
          <w:p w14:paraId="64D86A7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3.72</w:t>
            </w:r>
          </w:p>
        </w:tc>
      </w:tr>
      <w:tr w:rsidR="00097E04" w:rsidRPr="00097E04" w14:paraId="27B823BC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</w:tcPr>
          <w:p w14:paraId="7D5389E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Larimichthys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polyactis</w:t>
            </w:r>
            <w:proofErr w:type="spellEnd"/>
          </w:p>
        </w:tc>
        <w:tc>
          <w:tcPr>
            <w:tcW w:w="432" w:type="pct"/>
            <w:shd w:val="clear" w:color="auto" w:fill="auto"/>
            <w:noWrap/>
          </w:tcPr>
          <w:p w14:paraId="08DDB22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De</w:t>
            </w:r>
          </w:p>
        </w:tc>
        <w:tc>
          <w:tcPr>
            <w:tcW w:w="469" w:type="pct"/>
            <w:shd w:val="clear" w:color="auto" w:fill="auto"/>
            <w:noWrap/>
          </w:tcPr>
          <w:p w14:paraId="3C07DF7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</w:tcPr>
          <w:p w14:paraId="1515215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Fu</w:t>
            </w:r>
          </w:p>
        </w:tc>
        <w:tc>
          <w:tcPr>
            <w:tcW w:w="613" w:type="pct"/>
            <w:shd w:val="clear" w:color="auto" w:fill="auto"/>
            <w:noWrap/>
          </w:tcPr>
          <w:p w14:paraId="66ACCE2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BN</w:t>
            </w:r>
          </w:p>
        </w:tc>
        <w:tc>
          <w:tcPr>
            <w:tcW w:w="847" w:type="pct"/>
            <w:shd w:val="clear" w:color="auto" w:fill="auto"/>
            <w:noWrap/>
          </w:tcPr>
          <w:p w14:paraId="0E6DE6A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16.7</w:t>
            </w:r>
          </w:p>
        </w:tc>
        <w:tc>
          <w:tcPr>
            <w:tcW w:w="799" w:type="pct"/>
            <w:shd w:val="clear" w:color="auto" w:fill="auto"/>
            <w:noWrap/>
          </w:tcPr>
          <w:p w14:paraId="2936031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40.0</w:t>
            </w:r>
          </w:p>
        </w:tc>
        <w:tc>
          <w:tcPr>
            <w:tcW w:w="513" w:type="pct"/>
            <w:shd w:val="clear" w:color="auto" w:fill="auto"/>
            <w:noWrap/>
            <w:vAlign w:val="center"/>
          </w:tcPr>
          <w:p w14:paraId="18203C5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3.64</w:t>
            </w:r>
          </w:p>
        </w:tc>
      </w:tr>
      <w:tr w:rsidR="00097E04" w:rsidRPr="00097E04" w14:paraId="0F86B154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</w:tcPr>
          <w:p w14:paraId="5E3FB15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Planiliza</w:t>
            </w:r>
            <w:proofErr w:type="spellEnd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097E04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haematocheila</w:t>
            </w:r>
            <w:proofErr w:type="spellEnd"/>
          </w:p>
        </w:tc>
        <w:tc>
          <w:tcPr>
            <w:tcW w:w="432" w:type="pct"/>
            <w:shd w:val="clear" w:color="auto" w:fill="auto"/>
            <w:noWrap/>
          </w:tcPr>
          <w:p w14:paraId="4C846DB1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</w:t>
            </w:r>
          </w:p>
        </w:tc>
        <w:tc>
          <w:tcPr>
            <w:tcW w:w="469" w:type="pct"/>
            <w:shd w:val="clear" w:color="auto" w:fill="auto"/>
            <w:noWrap/>
          </w:tcPr>
          <w:p w14:paraId="0F70F38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</w:tcPr>
          <w:p w14:paraId="7B3B157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Fu</w:t>
            </w:r>
          </w:p>
        </w:tc>
        <w:tc>
          <w:tcPr>
            <w:tcW w:w="613" w:type="pct"/>
            <w:shd w:val="clear" w:color="auto" w:fill="auto"/>
            <w:noWrap/>
          </w:tcPr>
          <w:p w14:paraId="24B2B85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PB</w:t>
            </w:r>
          </w:p>
        </w:tc>
        <w:tc>
          <w:tcPr>
            <w:tcW w:w="847" w:type="pct"/>
            <w:shd w:val="clear" w:color="auto" w:fill="auto"/>
            <w:noWrap/>
          </w:tcPr>
          <w:p w14:paraId="7756BA3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22.4</w:t>
            </w:r>
          </w:p>
        </w:tc>
        <w:tc>
          <w:tcPr>
            <w:tcW w:w="799" w:type="pct"/>
            <w:shd w:val="clear" w:color="auto" w:fill="auto"/>
            <w:noWrap/>
          </w:tcPr>
          <w:p w14:paraId="5533D82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80.0</w:t>
            </w:r>
          </w:p>
        </w:tc>
        <w:tc>
          <w:tcPr>
            <w:tcW w:w="513" w:type="pct"/>
            <w:shd w:val="clear" w:color="auto" w:fill="auto"/>
            <w:noWrap/>
            <w:vAlign w:val="center"/>
          </w:tcPr>
          <w:p w14:paraId="40F8454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2.50</w:t>
            </w:r>
          </w:p>
        </w:tc>
      </w:tr>
      <w:tr w:rsidR="00097E04" w:rsidRPr="00097E04" w14:paraId="2E7EF9E5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</w:tcPr>
          <w:p w14:paraId="3D4D92A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Pike conger</w:t>
            </w:r>
          </w:p>
        </w:tc>
        <w:tc>
          <w:tcPr>
            <w:tcW w:w="432" w:type="pct"/>
            <w:shd w:val="clear" w:color="auto" w:fill="auto"/>
            <w:noWrap/>
          </w:tcPr>
          <w:p w14:paraId="63FFA77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De</w:t>
            </w:r>
          </w:p>
        </w:tc>
        <w:tc>
          <w:tcPr>
            <w:tcW w:w="469" w:type="pct"/>
            <w:shd w:val="clear" w:color="auto" w:fill="auto"/>
            <w:noWrap/>
          </w:tcPr>
          <w:p w14:paraId="61C7A2A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</w:tcPr>
          <w:p w14:paraId="42B772C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Cy</w:t>
            </w:r>
          </w:p>
        </w:tc>
        <w:tc>
          <w:tcPr>
            <w:tcW w:w="613" w:type="pct"/>
            <w:shd w:val="clear" w:color="auto" w:fill="auto"/>
            <w:noWrap/>
          </w:tcPr>
          <w:p w14:paraId="12BBFAA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BN</w:t>
            </w:r>
          </w:p>
        </w:tc>
        <w:tc>
          <w:tcPr>
            <w:tcW w:w="847" w:type="pct"/>
            <w:shd w:val="clear" w:color="auto" w:fill="auto"/>
            <w:noWrap/>
          </w:tcPr>
          <w:p w14:paraId="508C1D9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12.1 ± 7.5</w:t>
            </w:r>
          </w:p>
        </w:tc>
        <w:tc>
          <w:tcPr>
            <w:tcW w:w="799" w:type="pct"/>
            <w:shd w:val="clear" w:color="auto" w:fill="auto"/>
            <w:noWrap/>
          </w:tcPr>
          <w:p w14:paraId="2A579E1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235.0 ± 21.2</w:t>
            </w:r>
          </w:p>
        </w:tc>
        <w:tc>
          <w:tcPr>
            <w:tcW w:w="513" w:type="pct"/>
            <w:shd w:val="clear" w:color="auto" w:fill="auto"/>
            <w:noWrap/>
            <w:vAlign w:val="center"/>
          </w:tcPr>
          <w:p w14:paraId="7E58C4B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4.34 ± 0.06</w:t>
            </w:r>
          </w:p>
        </w:tc>
      </w:tr>
      <w:tr w:rsidR="00097E04" w:rsidRPr="00097E04" w14:paraId="1F27E091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</w:tcPr>
          <w:p w14:paraId="58458B3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Ilisha</w:t>
            </w:r>
            <w:proofErr w:type="spellEnd"/>
          </w:p>
        </w:tc>
        <w:tc>
          <w:tcPr>
            <w:tcW w:w="432" w:type="pct"/>
            <w:shd w:val="clear" w:color="auto" w:fill="auto"/>
            <w:noWrap/>
          </w:tcPr>
          <w:p w14:paraId="7EFA088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</w:t>
            </w:r>
          </w:p>
        </w:tc>
        <w:tc>
          <w:tcPr>
            <w:tcW w:w="469" w:type="pct"/>
            <w:shd w:val="clear" w:color="auto" w:fill="auto"/>
            <w:noWrap/>
          </w:tcPr>
          <w:p w14:paraId="59261D8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Su</w:t>
            </w:r>
            <w:proofErr w:type="spellEnd"/>
          </w:p>
        </w:tc>
        <w:tc>
          <w:tcPr>
            <w:tcW w:w="377" w:type="pct"/>
            <w:shd w:val="clear" w:color="auto" w:fill="auto"/>
            <w:noWrap/>
          </w:tcPr>
          <w:p w14:paraId="2648837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Co</w:t>
            </w:r>
          </w:p>
        </w:tc>
        <w:tc>
          <w:tcPr>
            <w:tcW w:w="613" w:type="pct"/>
            <w:shd w:val="clear" w:color="auto" w:fill="auto"/>
            <w:noWrap/>
          </w:tcPr>
          <w:p w14:paraId="46E82C8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847" w:type="pct"/>
            <w:shd w:val="clear" w:color="auto" w:fill="auto"/>
            <w:noWrap/>
          </w:tcPr>
          <w:p w14:paraId="5400BE4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28.3 ± 0.5</w:t>
            </w:r>
          </w:p>
        </w:tc>
        <w:tc>
          <w:tcPr>
            <w:tcW w:w="799" w:type="pct"/>
            <w:shd w:val="clear" w:color="auto" w:fill="auto"/>
            <w:noWrap/>
          </w:tcPr>
          <w:p w14:paraId="3B91CE4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41.0 ± 26.9</w:t>
            </w:r>
          </w:p>
        </w:tc>
        <w:tc>
          <w:tcPr>
            <w:tcW w:w="513" w:type="pct"/>
            <w:shd w:val="clear" w:color="auto" w:fill="auto"/>
            <w:noWrap/>
            <w:vAlign w:val="center"/>
          </w:tcPr>
          <w:p w14:paraId="63A3D4C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3.62 ± 0.24</w:t>
            </w:r>
          </w:p>
        </w:tc>
      </w:tr>
      <w:tr w:rsidR="00097E04" w:rsidRPr="00097E04" w14:paraId="36FEC4DF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  <w:hideMark/>
          </w:tcPr>
          <w:p w14:paraId="57DEEC9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Anchovy</w:t>
            </w:r>
          </w:p>
        </w:tc>
        <w:tc>
          <w:tcPr>
            <w:tcW w:w="432" w:type="pct"/>
            <w:shd w:val="clear" w:color="auto" w:fill="auto"/>
            <w:noWrap/>
            <w:hideMark/>
          </w:tcPr>
          <w:p w14:paraId="1E268B5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</w:t>
            </w:r>
          </w:p>
        </w:tc>
        <w:tc>
          <w:tcPr>
            <w:tcW w:w="469" w:type="pct"/>
            <w:shd w:val="clear" w:color="auto" w:fill="auto"/>
            <w:noWrap/>
            <w:hideMark/>
          </w:tcPr>
          <w:p w14:paraId="47BC241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In</w:t>
            </w:r>
          </w:p>
        </w:tc>
        <w:tc>
          <w:tcPr>
            <w:tcW w:w="377" w:type="pct"/>
            <w:shd w:val="clear" w:color="auto" w:fill="auto"/>
            <w:noWrap/>
            <w:hideMark/>
          </w:tcPr>
          <w:p w14:paraId="17C1ECB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Co</w:t>
            </w:r>
          </w:p>
        </w:tc>
        <w:tc>
          <w:tcPr>
            <w:tcW w:w="613" w:type="pct"/>
            <w:shd w:val="clear" w:color="auto" w:fill="auto"/>
            <w:noWrap/>
            <w:hideMark/>
          </w:tcPr>
          <w:p w14:paraId="05A1DD5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847" w:type="pct"/>
            <w:shd w:val="clear" w:color="auto" w:fill="auto"/>
            <w:noWrap/>
            <w:hideMark/>
          </w:tcPr>
          <w:p w14:paraId="2DB58F2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26.5 ± 4.6</w:t>
            </w:r>
          </w:p>
        </w:tc>
        <w:tc>
          <w:tcPr>
            <w:tcW w:w="799" w:type="pct"/>
            <w:shd w:val="clear" w:color="auto" w:fill="auto"/>
            <w:noWrap/>
            <w:hideMark/>
          </w:tcPr>
          <w:p w14:paraId="294098C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18.6 ± 5.7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14:paraId="2E315E6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3.25 ± 0.54</w:t>
            </w:r>
          </w:p>
        </w:tc>
      </w:tr>
      <w:tr w:rsidR="00097E04" w:rsidRPr="00097E04" w14:paraId="1E6F5E31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  <w:hideMark/>
          </w:tcPr>
          <w:p w14:paraId="66D36EB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Sardine</w:t>
            </w:r>
          </w:p>
        </w:tc>
        <w:tc>
          <w:tcPr>
            <w:tcW w:w="432" w:type="pct"/>
            <w:shd w:val="clear" w:color="auto" w:fill="auto"/>
            <w:noWrap/>
            <w:hideMark/>
          </w:tcPr>
          <w:p w14:paraId="584C065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</w:t>
            </w:r>
          </w:p>
        </w:tc>
        <w:tc>
          <w:tcPr>
            <w:tcW w:w="469" w:type="pct"/>
            <w:shd w:val="clear" w:color="auto" w:fill="auto"/>
            <w:noWrap/>
            <w:hideMark/>
          </w:tcPr>
          <w:p w14:paraId="779B8AC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  <w:hideMark/>
          </w:tcPr>
          <w:p w14:paraId="25289C7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Co</w:t>
            </w:r>
          </w:p>
        </w:tc>
        <w:tc>
          <w:tcPr>
            <w:tcW w:w="613" w:type="pct"/>
            <w:shd w:val="clear" w:color="auto" w:fill="auto"/>
            <w:noWrap/>
            <w:hideMark/>
          </w:tcPr>
          <w:p w14:paraId="22081BF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847" w:type="pct"/>
            <w:shd w:val="clear" w:color="auto" w:fill="auto"/>
            <w:noWrap/>
            <w:hideMark/>
          </w:tcPr>
          <w:p w14:paraId="2C24865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23.4 ± 5.1</w:t>
            </w:r>
          </w:p>
        </w:tc>
        <w:tc>
          <w:tcPr>
            <w:tcW w:w="799" w:type="pct"/>
            <w:shd w:val="clear" w:color="auto" w:fill="auto"/>
            <w:noWrap/>
            <w:hideMark/>
          </w:tcPr>
          <w:p w14:paraId="10420A9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26.7 ± 10.1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14:paraId="509C7CD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2.79 ± 0.26</w:t>
            </w:r>
          </w:p>
        </w:tc>
      </w:tr>
      <w:tr w:rsidR="00097E04" w:rsidRPr="00097E04" w14:paraId="2672D5A3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  <w:hideMark/>
          </w:tcPr>
          <w:p w14:paraId="317D35D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Herring</w:t>
            </w:r>
          </w:p>
        </w:tc>
        <w:tc>
          <w:tcPr>
            <w:tcW w:w="432" w:type="pct"/>
            <w:shd w:val="clear" w:color="auto" w:fill="auto"/>
            <w:noWrap/>
            <w:hideMark/>
          </w:tcPr>
          <w:p w14:paraId="2B879A9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</w:t>
            </w:r>
          </w:p>
        </w:tc>
        <w:tc>
          <w:tcPr>
            <w:tcW w:w="469" w:type="pct"/>
            <w:shd w:val="clear" w:color="auto" w:fill="auto"/>
            <w:noWrap/>
            <w:hideMark/>
          </w:tcPr>
          <w:p w14:paraId="0C41E3F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  <w:hideMark/>
          </w:tcPr>
          <w:p w14:paraId="56D2C65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Cy</w:t>
            </w:r>
          </w:p>
        </w:tc>
        <w:tc>
          <w:tcPr>
            <w:tcW w:w="613" w:type="pct"/>
            <w:shd w:val="clear" w:color="auto" w:fill="auto"/>
            <w:noWrap/>
            <w:hideMark/>
          </w:tcPr>
          <w:p w14:paraId="6F106C2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847" w:type="pct"/>
            <w:shd w:val="clear" w:color="auto" w:fill="auto"/>
            <w:noWrap/>
            <w:hideMark/>
          </w:tcPr>
          <w:p w14:paraId="6412A90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17.1 ± 13.0</w:t>
            </w:r>
          </w:p>
        </w:tc>
        <w:tc>
          <w:tcPr>
            <w:tcW w:w="799" w:type="pct"/>
            <w:shd w:val="clear" w:color="auto" w:fill="auto"/>
            <w:noWrap/>
            <w:hideMark/>
          </w:tcPr>
          <w:p w14:paraId="3AEB51A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33.0</w:t>
            </w:r>
            <w:bookmarkStart w:id="17" w:name="OLE_LINK77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 ± </w:t>
            </w:r>
            <w:bookmarkEnd w:id="17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13.0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14:paraId="70A9356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3.42 ± 0.03</w:t>
            </w:r>
          </w:p>
        </w:tc>
      </w:tr>
      <w:tr w:rsidR="00097E04" w:rsidRPr="00097E04" w14:paraId="4117A137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  <w:hideMark/>
          </w:tcPr>
          <w:p w14:paraId="1E7A95A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Grouper</w:t>
            </w:r>
          </w:p>
        </w:tc>
        <w:tc>
          <w:tcPr>
            <w:tcW w:w="432" w:type="pct"/>
            <w:shd w:val="clear" w:color="auto" w:fill="auto"/>
            <w:noWrap/>
            <w:hideMark/>
          </w:tcPr>
          <w:p w14:paraId="5FCAD29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De</w:t>
            </w:r>
          </w:p>
        </w:tc>
        <w:tc>
          <w:tcPr>
            <w:tcW w:w="469" w:type="pct"/>
            <w:shd w:val="clear" w:color="auto" w:fill="auto"/>
            <w:noWrap/>
            <w:hideMark/>
          </w:tcPr>
          <w:p w14:paraId="02FD14C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Su</w:t>
            </w:r>
            <w:proofErr w:type="spellEnd"/>
          </w:p>
        </w:tc>
        <w:tc>
          <w:tcPr>
            <w:tcW w:w="377" w:type="pct"/>
            <w:shd w:val="clear" w:color="auto" w:fill="auto"/>
            <w:noWrap/>
            <w:hideMark/>
          </w:tcPr>
          <w:p w14:paraId="421261F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Co</w:t>
            </w:r>
          </w:p>
        </w:tc>
        <w:tc>
          <w:tcPr>
            <w:tcW w:w="613" w:type="pct"/>
            <w:shd w:val="clear" w:color="auto" w:fill="auto"/>
            <w:noWrap/>
            <w:hideMark/>
          </w:tcPr>
          <w:p w14:paraId="56462F5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BN</w:t>
            </w:r>
          </w:p>
        </w:tc>
        <w:tc>
          <w:tcPr>
            <w:tcW w:w="847" w:type="pct"/>
            <w:shd w:val="clear" w:color="auto" w:fill="auto"/>
            <w:noWrap/>
            <w:hideMark/>
          </w:tcPr>
          <w:p w14:paraId="5D939DF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25.7 ± 2.9</w:t>
            </w:r>
          </w:p>
        </w:tc>
        <w:tc>
          <w:tcPr>
            <w:tcW w:w="799" w:type="pct"/>
            <w:shd w:val="clear" w:color="auto" w:fill="auto"/>
            <w:noWrap/>
            <w:hideMark/>
          </w:tcPr>
          <w:p w14:paraId="0320A3E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103.5 ± 69.8 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14:paraId="163D19E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3.93 ± 0.17</w:t>
            </w:r>
          </w:p>
        </w:tc>
      </w:tr>
      <w:tr w:rsidR="00097E04" w:rsidRPr="00097E04" w14:paraId="3F272D9D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  <w:hideMark/>
          </w:tcPr>
          <w:p w14:paraId="429093D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Snapper</w:t>
            </w:r>
          </w:p>
        </w:tc>
        <w:tc>
          <w:tcPr>
            <w:tcW w:w="432" w:type="pct"/>
            <w:shd w:val="clear" w:color="auto" w:fill="auto"/>
            <w:noWrap/>
            <w:hideMark/>
          </w:tcPr>
          <w:p w14:paraId="3F84AFA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De</w:t>
            </w:r>
          </w:p>
        </w:tc>
        <w:tc>
          <w:tcPr>
            <w:tcW w:w="469" w:type="pct"/>
            <w:shd w:val="clear" w:color="auto" w:fill="auto"/>
            <w:noWrap/>
            <w:hideMark/>
          </w:tcPr>
          <w:p w14:paraId="60530F2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  <w:hideMark/>
          </w:tcPr>
          <w:p w14:paraId="6D7A211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Co</w:t>
            </w:r>
          </w:p>
        </w:tc>
        <w:tc>
          <w:tcPr>
            <w:tcW w:w="613" w:type="pct"/>
            <w:shd w:val="clear" w:color="auto" w:fill="auto"/>
            <w:noWrap/>
            <w:hideMark/>
          </w:tcPr>
          <w:p w14:paraId="01535C5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BN</w:t>
            </w:r>
          </w:p>
        </w:tc>
        <w:tc>
          <w:tcPr>
            <w:tcW w:w="847" w:type="pct"/>
            <w:shd w:val="clear" w:color="auto" w:fill="auto"/>
            <w:noWrap/>
            <w:hideMark/>
          </w:tcPr>
          <w:p w14:paraId="760A8DC8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26.1 ± 4.1</w:t>
            </w:r>
          </w:p>
        </w:tc>
        <w:tc>
          <w:tcPr>
            <w:tcW w:w="799" w:type="pct"/>
            <w:shd w:val="clear" w:color="auto" w:fill="auto"/>
            <w:noWrap/>
            <w:hideMark/>
          </w:tcPr>
          <w:p w14:paraId="0DEE2E7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57.6 ± 29.6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14:paraId="057A47F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3.73 ± 0.28</w:t>
            </w:r>
          </w:p>
        </w:tc>
      </w:tr>
      <w:tr w:rsidR="00097E04" w:rsidRPr="00097E04" w14:paraId="2E4236E4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  <w:hideMark/>
          </w:tcPr>
          <w:p w14:paraId="5D0DAEE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Hairtail</w:t>
            </w:r>
          </w:p>
        </w:tc>
        <w:tc>
          <w:tcPr>
            <w:tcW w:w="432" w:type="pct"/>
            <w:shd w:val="clear" w:color="auto" w:fill="auto"/>
            <w:noWrap/>
            <w:hideMark/>
          </w:tcPr>
          <w:p w14:paraId="70FCEAE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De</w:t>
            </w:r>
          </w:p>
        </w:tc>
        <w:tc>
          <w:tcPr>
            <w:tcW w:w="469" w:type="pct"/>
            <w:shd w:val="clear" w:color="auto" w:fill="auto"/>
            <w:noWrap/>
            <w:hideMark/>
          </w:tcPr>
          <w:p w14:paraId="31CD79B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Su</w:t>
            </w:r>
            <w:proofErr w:type="spellEnd"/>
          </w:p>
        </w:tc>
        <w:tc>
          <w:tcPr>
            <w:tcW w:w="377" w:type="pct"/>
            <w:shd w:val="clear" w:color="auto" w:fill="auto"/>
            <w:noWrap/>
            <w:hideMark/>
          </w:tcPr>
          <w:p w14:paraId="32C31F7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Co</w:t>
            </w:r>
          </w:p>
        </w:tc>
        <w:tc>
          <w:tcPr>
            <w:tcW w:w="613" w:type="pct"/>
            <w:shd w:val="clear" w:color="auto" w:fill="auto"/>
            <w:noWrap/>
            <w:hideMark/>
          </w:tcPr>
          <w:p w14:paraId="029A3A9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BN</w:t>
            </w:r>
          </w:p>
        </w:tc>
        <w:tc>
          <w:tcPr>
            <w:tcW w:w="847" w:type="pct"/>
            <w:shd w:val="clear" w:color="auto" w:fill="auto"/>
            <w:noWrap/>
            <w:hideMark/>
          </w:tcPr>
          <w:p w14:paraId="71C5CAED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19.6 ± 7.6</w:t>
            </w:r>
          </w:p>
        </w:tc>
        <w:tc>
          <w:tcPr>
            <w:tcW w:w="799" w:type="pct"/>
            <w:shd w:val="clear" w:color="auto" w:fill="auto"/>
            <w:noWrap/>
            <w:hideMark/>
          </w:tcPr>
          <w:p w14:paraId="4C06E8C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189.3 ± 77.4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14:paraId="401CDC7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4.24 ± 0.06</w:t>
            </w:r>
          </w:p>
        </w:tc>
      </w:tr>
      <w:tr w:rsidR="00097E04" w:rsidRPr="00097E04" w14:paraId="39BA81A4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  <w:hideMark/>
          </w:tcPr>
          <w:p w14:paraId="3D40A01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Golden threadfin bream</w:t>
            </w:r>
          </w:p>
        </w:tc>
        <w:tc>
          <w:tcPr>
            <w:tcW w:w="432" w:type="pct"/>
            <w:shd w:val="clear" w:color="auto" w:fill="auto"/>
            <w:noWrap/>
            <w:hideMark/>
          </w:tcPr>
          <w:p w14:paraId="734B903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De</w:t>
            </w:r>
          </w:p>
        </w:tc>
        <w:tc>
          <w:tcPr>
            <w:tcW w:w="469" w:type="pct"/>
            <w:shd w:val="clear" w:color="auto" w:fill="auto"/>
            <w:noWrap/>
            <w:hideMark/>
          </w:tcPr>
          <w:p w14:paraId="34E773D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  <w:hideMark/>
          </w:tcPr>
          <w:p w14:paraId="2E545A1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Fu</w:t>
            </w:r>
          </w:p>
        </w:tc>
        <w:tc>
          <w:tcPr>
            <w:tcW w:w="613" w:type="pct"/>
            <w:shd w:val="clear" w:color="auto" w:fill="auto"/>
            <w:noWrap/>
            <w:hideMark/>
          </w:tcPr>
          <w:p w14:paraId="75122EA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BN</w:t>
            </w:r>
          </w:p>
        </w:tc>
        <w:tc>
          <w:tcPr>
            <w:tcW w:w="847" w:type="pct"/>
            <w:shd w:val="clear" w:color="auto" w:fill="auto"/>
            <w:noWrap/>
            <w:hideMark/>
          </w:tcPr>
          <w:p w14:paraId="5593A862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27.4 ± 1.6</w:t>
            </w:r>
          </w:p>
        </w:tc>
        <w:tc>
          <w:tcPr>
            <w:tcW w:w="799" w:type="pct"/>
            <w:shd w:val="clear" w:color="auto" w:fill="auto"/>
            <w:noWrap/>
            <w:hideMark/>
          </w:tcPr>
          <w:p w14:paraId="1CAFA5F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25.7 ± 6.7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14:paraId="197F0A4A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3.92 ± 0.27</w:t>
            </w:r>
          </w:p>
        </w:tc>
      </w:tr>
      <w:tr w:rsidR="00097E04" w:rsidRPr="00097E04" w14:paraId="45E514C3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  <w:hideMark/>
          </w:tcPr>
          <w:p w14:paraId="430C325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Mackerel</w:t>
            </w:r>
          </w:p>
        </w:tc>
        <w:tc>
          <w:tcPr>
            <w:tcW w:w="432" w:type="pct"/>
            <w:shd w:val="clear" w:color="auto" w:fill="auto"/>
            <w:noWrap/>
            <w:hideMark/>
          </w:tcPr>
          <w:p w14:paraId="45F5060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Pe</w:t>
            </w:r>
          </w:p>
        </w:tc>
        <w:tc>
          <w:tcPr>
            <w:tcW w:w="469" w:type="pct"/>
            <w:shd w:val="clear" w:color="auto" w:fill="auto"/>
            <w:noWrap/>
            <w:hideMark/>
          </w:tcPr>
          <w:p w14:paraId="63F632F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  <w:hideMark/>
          </w:tcPr>
          <w:p w14:paraId="770EB69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Fu</w:t>
            </w:r>
          </w:p>
        </w:tc>
        <w:tc>
          <w:tcPr>
            <w:tcW w:w="613" w:type="pct"/>
            <w:shd w:val="clear" w:color="auto" w:fill="auto"/>
            <w:noWrap/>
            <w:hideMark/>
          </w:tcPr>
          <w:p w14:paraId="0A800F9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PN</w:t>
            </w:r>
          </w:p>
        </w:tc>
        <w:tc>
          <w:tcPr>
            <w:tcW w:w="847" w:type="pct"/>
            <w:shd w:val="clear" w:color="auto" w:fill="auto"/>
            <w:noWrap/>
            <w:hideMark/>
          </w:tcPr>
          <w:p w14:paraId="6DE3893E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22.2 ± 4.5</w:t>
            </w:r>
          </w:p>
        </w:tc>
        <w:tc>
          <w:tcPr>
            <w:tcW w:w="799" w:type="pct"/>
            <w:shd w:val="clear" w:color="auto" w:fill="auto"/>
            <w:noWrap/>
            <w:hideMark/>
          </w:tcPr>
          <w:p w14:paraId="4D150ADB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50.0 ± 12.1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14:paraId="3B4E4CC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3.56 ± 0.46</w:t>
            </w:r>
          </w:p>
        </w:tc>
      </w:tr>
      <w:tr w:rsidR="00097E04" w:rsidRPr="00097E04" w14:paraId="74E041A8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  <w:hideMark/>
          </w:tcPr>
          <w:p w14:paraId="005A50D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Pomfret</w:t>
            </w:r>
          </w:p>
        </w:tc>
        <w:tc>
          <w:tcPr>
            <w:tcW w:w="432" w:type="pct"/>
            <w:shd w:val="clear" w:color="auto" w:fill="auto"/>
            <w:noWrap/>
            <w:hideMark/>
          </w:tcPr>
          <w:p w14:paraId="23DBECF9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De</w:t>
            </w:r>
          </w:p>
        </w:tc>
        <w:tc>
          <w:tcPr>
            <w:tcW w:w="469" w:type="pct"/>
            <w:shd w:val="clear" w:color="auto" w:fill="auto"/>
            <w:noWrap/>
            <w:hideMark/>
          </w:tcPr>
          <w:p w14:paraId="471ECE0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  <w:hideMark/>
          </w:tcPr>
          <w:p w14:paraId="03D27B9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Co</w:t>
            </w:r>
          </w:p>
        </w:tc>
        <w:tc>
          <w:tcPr>
            <w:tcW w:w="613" w:type="pct"/>
            <w:shd w:val="clear" w:color="auto" w:fill="auto"/>
            <w:noWrap/>
            <w:hideMark/>
          </w:tcPr>
          <w:p w14:paraId="3CDB5D24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PB</w:t>
            </w:r>
          </w:p>
        </w:tc>
        <w:tc>
          <w:tcPr>
            <w:tcW w:w="847" w:type="pct"/>
            <w:shd w:val="clear" w:color="auto" w:fill="auto"/>
            <w:noWrap/>
            <w:hideMark/>
          </w:tcPr>
          <w:p w14:paraId="4691046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27 ± 3.2</w:t>
            </w:r>
          </w:p>
        </w:tc>
        <w:tc>
          <w:tcPr>
            <w:tcW w:w="799" w:type="pct"/>
            <w:shd w:val="clear" w:color="auto" w:fill="auto"/>
            <w:noWrap/>
            <w:hideMark/>
          </w:tcPr>
          <w:p w14:paraId="44627A1F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42.4 ± 17.6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14:paraId="10F3D287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3.46 ± 0.39</w:t>
            </w:r>
          </w:p>
        </w:tc>
      </w:tr>
      <w:tr w:rsidR="00097E04" w:rsidRPr="00097E04" w14:paraId="772BDD81" w14:textId="77777777" w:rsidTr="00C90D98">
        <w:trPr>
          <w:trHeight w:val="276"/>
        </w:trPr>
        <w:tc>
          <w:tcPr>
            <w:tcW w:w="949" w:type="pct"/>
            <w:shd w:val="clear" w:color="auto" w:fill="FFFFFF"/>
            <w:noWrap/>
            <w:vAlign w:val="center"/>
            <w:hideMark/>
          </w:tcPr>
          <w:p w14:paraId="5A43C83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Black scraper</w:t>
            </w:r>
          </w:p>
        </w:tc>
        <w:tc>
          <w:tcPr>
            <w:tcW w:w="432" w:type="pct"/>
            <w:shd w:val="clear" w:color="auto" w:fill="auto"/>
            <w:noWrap/>
            <w:hideMark/>
          </w:tcPr>
          <w:p w14:paraId="756494F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De</w:t>
            </w:r>
          </w:p>
        </w:tc>
        <w:tc>
          <w:tcPr>
            <w:tcW w:w="469" w:type="pct"/>
            <w:shd w:val="clear" w:color="auto" w:fill="auto"/>
            <w:noWrap/>
            <w:hideMark/>
          </w:tcPr>
          <w:p w14:paraId="2EB376F0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Te</w:t>
            </w:r>
            <w:proofErr w:type="spellEnd"/>
          </w:p>
        </w:tc>
        <w:tc>
          <w:tcPr>
            <w:tcW w:w="377" w:type="pct"/>
            <w:shd w:val="clear" w:color="auto" w:fill="auto"/>
            <w:noWrap/>
            <w:hideMark/>
          </w:tcPr>
          <w:p w14:paraId="35E69973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Co</w:t>
            </w:r>
          </w:p>
        </w:tc>
        <w:tc>
          <w:tcPr>
            <w:tcW w:w="613" w:type="pct"/>
            <w:shd w:val="clear" w:color="auto" w:fill="auto"/>
            <w:noWrap/>
            <w:hideMark/>
          </w:tcPr>
          <w:p w14:paraId="6A99967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PB</w:t>
            </w:r>
          </w:p>
        </w:tc>
        <w:tc>
          <w:tcPr>
            <w:tcW w:w="847" w:type="pct"/>
            <w:shd w:val="clear" w:color="auto" w:fill="auto"/>
            <w:noWrap/>
            <w:hideMark/>
          </w:tcPr>
          <w:p w14:paraId="212E03DC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23.7 ± 2.8</w:t>
            </w:r>
          </w:p>
        </w:tc>
        <w:tc>
          <w:tcPr>
            <w:tcW w:w="799" w:type="pct"/>
            <w:shd w:val="clear" w:color="auto" w:fill="auto"/>
            <w:noWrap/>
            <w:hideMark/>
          </w:tcPr>
          <w:p w14:paraId="7D56E456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25.6 ± 9.4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14:paraId="0982BA25" w14:textId="77777777" w:rsidR="00097E04" w:rsidRPr="00097E04" w:rsidRDefault="00097E04" w:rsidP="00097E04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097E04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3.40 ± 0.00</w:t>
            </w:r>
          </w:p>
        </w:tc>
      </w:tr>
    </w:tbl>
    <w:p w14:paraId="68DD8350" w14:textId="77777777" w:rsidR="00097E04" w:rsidRPr="00097E04" w:rsidRDefault="00097E04" w:rsidP="00097E04">
      <w:pPr>
        <w:rPr>
          <w:rFonts w:ascii="Times New Roman" w:eastAsia="DengXian" w:hAnsi="Times New Roman" w:cs="Times New Roman"/>
          <w:color w:val="000000"/>
          <w:kern w:val="0"/>
          <w:szCs w:val="21"/>
        </w:rPr>
      </w:pPr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*De: Demersal; Pe: </w:t>
      </w:r>
      <w:proofErr w:type="gramStart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>Pelagic;</w:t>
      </w:r>
      <w:proofErr w:type="gramEnd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 </w:t>
      </w:r>
    </w:p>
    <w:p w14:paraId="1503922B" w14:textId="77777777" w:rsidR="00097E04" w:rsidRPr="00097E04" w:rsidRDefault="00097E04" w:rsidP="00097E04">
      <w:pPr>
        <w:ind w:firstLineChars="50" w:firstLine="105"/>
        <w:rPr>
          <w:rFonts w:ascii="Times New Roman" w:eastAsia="DengXian" w:hAnsi="Times New Roman" w:cs="Times New Roman"/>
          <w:color w:val="000000"/>
          <w:kern w:val="0"/>
          <w:szCs w:val="21"/>
          <w:lang w:val="es-ES"/>
        </w:rPr>
      </w:pPr>
      <w:r w:rsidRPr="00097E04">
        <w:rPr>
          <w:rFonts w:ascii="Times New Roman" w:eastAsia="DengXian" w:hAnsi="Times New Roman" w:cs="Times New Roman"/>
          <w:color w:val="000000"/>
          <w:kern w:val="0"/>
          <w:szCs w:val="21"/>
          <w:lang w:val="es-ES"/>
        </w:rPr>
        <w:t>Su: Superior; Te: Terminal; In: Inferior;</w:t>
      </w:r>
    </w:p>
    <w:p w14:paraId="450B49FF" w14:textId="77777777" w:rsidR="00097E04" w:rsidRPr="00097E04" w:rsidRDefault="00097E04" w:rsidP="00097E04">
      <w:pPr>
        <w:ind w:firstLineChars="50" w:firstLine="105"/>
        <w:rPr>
          <w:rFonts w:ascii="Times New Roman" w:eastAsia="DengXian" w:hAnsi="Times New Roman" w:cs="Times New Roman"/>
          <w:color w:val="000000"/>
          <w:kern w:val="0"/>
          <w:szCs w:val="21"/>
        </w:rPr>
      </w:pPr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Co: Compressed; Fu: Fusiform; Cy: </w:t>
      </w:r>
      <w:proofErr w:type="gramStart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>Cylindrical;</w:t>
      </w:r>
      <w:proofErr w:type="gramEnd"/>
    </w:p>
    <w:p w14:paraId="5D229553" w14:textId="77777777" w:rsidR="00097E04" w:rsidRPr="00097E04" w:rsidRDefault="00097E04" w:rsidP="00097E04">
      <w:pPr>
        <w:ind w:firstLineChars="50" w:firstLine="105"/>
        <w:rPr>
          <w:rFonts w:ascii="Times New Roman" w:eastAsia="DengXian" w:hAnsi="Times New Roman" w:cs="Times New Roman"/>
          <w:color w:val="000000"/>
          <w:kern w:val="0"/>
          <w:szCs w:val="21"/>
        </w:rPr>
        <w:sectPr w:rsidR="00097E04" w:rsidRPr="00097E04" w:rsidSect="00097E04">
          <w:pgSz w:w="16838" w:h="11906" w:orient="landscape"/>
          <w:pgMar w:top="720" w:right="720" w:bottom="720" w:left="720" w:header="851" w:footer="992" w:gutter="0"/>
          <w:lnNumType w:countBy="1" w:restart="continuous"/>
          <w:cols w:space="425"/>
          <w:docGrid w:type="lines" w:linePitch="312"/>
        </w:sectPr>
      </w:pPr>
      <w:bookmarkStart w:id="18" w:name="OLE_LINK82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P: </w:t>
      </w:r>
      <w:bookmarkStart w:id="19" w:name="OLE_LINK79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>Planktivorous</w:t>
      </w:r>
      <w:bookmarkEnd w:id="19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; PB: Planktivorous and </w:t>
      </w:r>
      <w:bookmarkStart w:id="20" w:name="OLE_LINK80"/>
      <w:bookmarkStart w:id="21" w:name="OLE_LINK81"/>
      <w:proofErr w:type="spellStart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>Benthivorous</w:t>
      </w:r>
      <w:bookmarkEnd w:id="20"/>
      <w:bookmarkEnd w:id="21"/>
      <w:proofErr w:type="spellEnd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; BN: </w:t>
      </w:r>
      <w:proofErr w:type="spellStart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>Benthivorous</w:t>
      </w:r>
      <w:proofErr w:type="spellEnd"/>
      <w:r w:rsidRPr="00097E04" w:rsidDel="00200F11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 </w:t>
      </w:r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and </w:t>
      </w:r>
      <w:proofErr w:type="spellStart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>Nektivorous</w:t>
      </w:r>
      <w:proofErr w:type="spellEnd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; PN: Planktivorous and </w:t>
      </w:r>
      <w:proofErr w:type="spellStart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>Nektivorous</w:t>
      </w:r>
      <w:proofErr w:type="spellEnd"/>
      <w:r w:rsidRPr="00097E04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; </w:t>
      </w:r>
      <w:bookmarkEnd w:id="18"/>
    </w:p>
    <w:p w14:paraId="12C77B41" w14:textId="4F82E3C5" w:rsidR="00097E04" w:rsidRPr="00097E04" w:rsidRDefault="00097E04" w:rsidP="00097E04">
      <w:pPr>
        <w:rPr>
          <w:rFonts w:ascii="Times New Roman" w:eastAsia="DengXian" w:hAnsi="Times New Roman" w:cs="Times New Roman"/>
          <w:b/>
          <w:bCs/>
        </w:rPr>
      </w:pPr>
      <w:r w:rsidRPr="00097E04">
        <w:rPr>
          <w:rFonts w:ascii="Times New Roman" w:eastAsia="DengXian" w:hAnsi="Times New Roman" w:cs="Times New Roman"/>
          <w:b/>
          <w:bCs/>
        </w:rPr>
        <w:lastRenderedPageBreak/>
        <w:t xml:space="preserve">Table </w:t>
      </w:r>
      <w:r w:rsidR="00E30A22" w:rsidRPr="00097E04">
        <w:rPr>
          <w:rFonts w:ascii="Times New Roman" w:eastAsia="DengXian" w:hAnsi="Times New Roman" w:cs="Times New Roman"/>
          <w:b/>
          <w:bCs/>
        </w:rPr>
        <w:t>S</w:t>
      </w:r>
      <w:r w:rsidR="00E30A22">
        <w:rPr>
          <w:rFonts w:ascii="Times New Roman" w:eastAsia="DengXian" w:hAnsi="Times New Roman" w:cs="Times New Roman"/>
          <w:b/>
          <w:bCs/>
        </w:rPr>
        <w:t>5</w:t>
      </w:r>
      <w:r w:rsidR="00E30A22" w:rsidRPr="00097E04">
        <w:rPr>
          <w:rFonts w:ascii="Times New Roman" w:eastAsia="DengXian" w:hAnsi="Times New Roman" w:cs="Times New Roman"/>
          <w:b/>
          <w:bCs/>
        </w:rPr>
        <w:t xml:space="preserve"> </w:t>
      </w:r>
      <w:r w:rsidRPr="00097E04">
        <w:rPr>
          <w:rFonts w:ascii="Times New Roman" w:eastAsia="DengXian" w:hAnsi="Times New Roman" w:cs="Times New Roman"/>
          <w:b/>
          <w:bCs/>
        </w:rPr>
        <w:t>Results of Wilcoxon rank sum tests between the relative contributions of fishes with different water column positions and trophic levels to functional diversity</w:t>
      </w:r>
      <w:r w:rsidRPr="00097E04">
        <w:rPr>
          <w:rFonts w:ascii="Times New Roman" w:eastAsia="DengXian" w:hAnsi="Times New Roman" w:cs="Times New Roman"/>
        </w:rPr>
        <w:t xml:space="preserve"> (</w:t>
      </w:r>
      <w:r w:rsidRPr="00097E04">
        <w:rPr>
          <w:rFonts w:ascii="Times New Roman" w:eastAsia="DengXian" w:hAnsi="Times New Roman" w:cs="Times New Roman"/>
          <w:i/>
          <w:iCs/>
        </w:rPr>
        <w:t>p</w:t>
      </w:r>
      <w:r w:rsidRPr="00097E04">
        <w:rPr>
          <w:rFonts w:ascii="Times New Roman" w:eastAsia="DengXian" w:hAnsi="Times New Roman" w:cs="Times New Roman"/>
        </w:rPr>
        <w:t>-values lower than 0.05 are in bold).</w:t>
      </w:r>
    </w:p>
    <w:tbl>
      <w:tblPr>
        <w:tblStyle w:val="13"/>
        <w:tblW w:w="900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5"/>
        <w:gridCol w:w="1499"/>
        <w:gridCol w:w="1499"/>
        <w:gridCol w:w="534"/>
        <w:gridCol w:w="1664"/>
        <w:gridCol w:w="1952"/>
      </w:tblGrid>
      <w:tr w:rsidR="00097E04" w:rsidRPr="00097E04" w14:paraId="47DF40DA" w14:textId="77777777" w:rsidTr="00C90D98">
        <w:trPr>
          <w:trHeight w:val="34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9D027E3" w14:textId="77777777" w:rsidR="00097E04" w:rsidRPr="00097E04" w:rsidRDefault="00097E04" w:rsidP="00097E04">
            <w:pPr>
              <w:jc w:val="center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96D695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/>
              </w:rPr>
              <w:t>Pelagic vs Demersal</w:t>
            </w: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62B2BE8F" w14:textId="77777777" w:rsidR="00097E04" w:rsidRPr="00097E04" w:rsidRDefault="00097E04" w:rsidP="00097E04">
            <w:pPr>
              <w:jc w:val="center"/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456922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/>
              </w:rPr>
              <w:t>High trophic level vs Low trophic level</w:t>
            </w:r>
          </w:p>
        </w:tc>
      </w:tr>
      <w:tr w:rsidR="00097E04" w:rsidRPr="00097E04" w14:paraId="0A0584D4" w14:textId="77777777" w:rsidTr="00C90D98">
        <w:trPr>
          <w:trHeight w:val="349"/>
        </w:trPr>
        <w:tc>
          <w:tcPr>
            <w:tcW w:w="0" w:type="auto"/>
            <w:tcBorders>
              <w:top w:val="single" w:sz="4" w:space="0" w:color="auto"/>
            </w:tcBorders>
          </w:tcPr>
          <w:p w14:paraId="5AC7BCA4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P</w:t>
            </w:r>
            <w:r w:rsidRPr="00097E04">
              <w:rPr>
                <w:rFonts w:ascii="Times New Roman" w:eastAsia="DengXian" w:hAnsi="Times New Roman" w:cs="Times New Roman"/>
              </w:rPr>
              <w:t>rovince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B9CCA6D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</w:rPr>
              <w:t>FEve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90E9231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</w:rPr>
              <w:t>FDiv</w:t>
            </w:r>
            <w:proofErr w:type="spellEnd"/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0F0B0612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14:paraId="34F490B8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</w:rPr>
              <w:t>FEve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560B4D1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proofErr w:type="spellStart"/>
            <w:r w:rsidRPr="00097E04">
              <w:rPr>
                <w:rFonts w:ascii="Times New Roman" w:eastAsia="DengXian" w:hAnsi="Times New Roman" w:cs="Times New Roman"/>
              </w:rPr>
              <w:t>FDiv</w:t>
            </w:r>
            <w:proofErr w:type="spellEnd"/>
          </w:p>
        </w:tc>
      </w:tr>
      <w:tr w:rsidR="00097E04" w:rsidRPr="00097E04" w14:paraId="1945B218" w14:textId="77777777" w:rsidTr="00C90D98">
        <w:trPr>
          <w:trHeight w:val="336"/>
        </w:trPr>
        <w:tc>
          <w:tcPr>
            <w:tcW w:w="0" w:type="auto"/>
          </w:tcPr>
          <w:p w14:paraId="10C576C2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Tianjin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269BDBB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.109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DA06CD3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.718</w:t>
            </w: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7E7BB5D7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</w:tcPr>
          <w:p w14:paraId="6AFBEC1E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  <w:b/>
                <w:bCs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D9E3435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.113</w:t>
            </w:r>
          </w:p>
        </w:tc>
      </w:tr>
      <w:tr w:rsidR="00097E04" w:rsidRPr="00097E04" w14:paraId="0C22F74D" w14:textId="77777777" w:rsidTr="00C90D98">
        <w:trPr>
          <w:trHeight w:val="349"/>
        </w:trPr>
        <w:tc>
          <w:tcPr>
            <w:tcW w:w="0" w:type="auto"/>
          </w:tcPr>
          <w:p w14:paraId="21CDF838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/>
              </w:rPr>
              <w:t>Hebei</w:t>
            </w:r>
          </w:p>
        </w:tc>
        <w:tc>
          <w:tcPr>
            <w:tcW w:w="0" w:type="auto"/>
          </w:tcPr>
          <w:p w14:paraId="75B84A57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.143</w:t>
            </w:r>
          </w:p>
        </w:tc>
        <w:tc>
          <w:tcPr>
            <w:tcW w:w="0" w:type="auto"/>
          </w:tcPr>
          <w:p w14:paraId="3A08EF2E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.321</w:t>
            </w:r>
          </w:p>
        </w:tc>
        <w:tc>
          <w:tcPr>
            <w:tcW w:w="534" w:type="dxa"/>
          </w:tcPr>
          <w:p w14:paraId="03CC900E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664" w:type="dxa"/>
          </w:tcPr>
          <w:p w14:paraId="59BF227B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.105</w:t>
            </w:r>
          </w:p>
        </w:tc>
        <w:tc>
          <w:tcPr>
            <w:tcW w:w="0" w:type="auto"/>
          </w:tcPr>
          <w:p w14:paraId="149AA7C5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  <w:b/>
                <w:bCs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</w:tr>
      <w:tr w:rsidR="00097E04" w:rsidRPr="00097E04" w14:paraId="4068E08C" w14:textId="77777777" w:rsidTr="00C90D98">
        <w:trPr>
          <w:trHeight w:val="349"/>
        </w:trPr>
        <w:tc>
          <w:tcPr>
            <w:tcW w:w="0" w:type="auto"/>
          </w:tcPr>
          <w:p w14:paraId="34760A6F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/>
              </w:rPr>
              <w:t>Liaoning</w:t>
            </w:r>
          </w:p>
        </w:tc>
        <w:tc>
          <w:tcPr>
            <w:tcW w:w="0" w:type="auto"/>
          </w:tcPr>
          <w:p w14:paraId="2F7B066A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  <w:b/>
                <w:bCs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0.05</w:t>
            </w:r>
          </w:p>
        </w:tc>
        <w:tc>
          <w:tcPr>
            <w:tcW w:w="0" w:type="auto"/>
          </w:tcPr>
          <w:p w14:paraId="1DB1CBEE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.082</w:t>
            </w:r>
          </w:p>
        </w:tc>
        <w:tc>
          <w:tcPr>
            <w:tcW w:w="534" w:type="dxa"/>
          </w:tcPr>
          <w:p w14:paraId="48E91E83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664" w:type="dxa"/>
          </w:tcPr>
          <w:p w14:paraId="32445225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  <w:tc>
          <w:tcPr>
            <w:tcW w:w="0" w:type="auto"/>
          </w:tcPr>
          <w:p w14:paraId="02102505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.222</w:t>
            </w:r>
          </w:p>
        </w:tc>
      </w:tr>
      <w:tr w:rsidR="00097E04" w:rsidRPr="00097E04" w14:paraId="531082AE" w14:textId="77777777" w:rsidTr="00C90D98">
        <w:trPr>
          <w:trHeight w:val="349"/>
        </w:trPr>
        <w:tc>
          <w:tcPr>
            <w:tcW w:w="0" w:type="auto"/>
          </w:tcPr>
          <w:p w14:paraId="127B2964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J</w:t>
            </w:r>
            <w:r w:rsidRPr="00097E04">
              <w:rPr>
                <w:rFonts w:ascii="Times New Roman" w:eastAsia="DengXian" w:hAnsi="Times New Roman" w:cs="Times New Roman"/>
              </w:rPr>
              <w:t>iangsu</w:t>
            </w:r>
          </w:p>
        </w:tc>
        <w:tc>
          <w:tcPr>
            <w:tcW w:w="0" w:type="auto"/>
          </w:tcPr>
          <w:p w14:paraId="19EF933C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.782</w:t>
            </w:r>
          </w:p>
        </w:tc>
        <w:tc>
          <w:tcPr>
            <w:tcW w:w="0" w:type="auto"/>
          </w:tcPr>
          <w:p w14:paraId="16F0173A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.253</w:t>
            </w:r>
          </w:p>
        </w:tc>
        <w:tc>
          <w:tcPr>
            <w:tcW w:w="534" w:type="dxa"/>
          </w:tcPr>
          <w:p w14:paraId="13B7C8EA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664" w:type="dxa"/>
          </w:tcPr>
          <w:p w14:paraId="0CA37F5E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.205</w:t>
            </w:r>
          </w:p>
        </w:tc>
        <w:tc>
          <w:tcPr>
            <w:tcW w:w="0" w:type="auto"/>
          </w:tcPr>
          <w:p w14:paraId="775A0220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  <w:b/>
                <w:bCs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0.05</w:t>
            </w:r>
          </w:p>
        </w:tc>
      </w:tr>
      <w:tr w:rsidR="00097E04" w:rsidRPr="00097E04" w14:paraId="28A6C8F7" w14:textId="77777777" w:rsidTr="00C90D98">
        <w:trPr>
          <w:trHeight w:val="349"/>
        </w:trPr>
        <w:tc>
          <w:tcPr>
            <w:tcW w:w="0" w:type="auto"/>
          </w:tcPr>
          <w:p w14:paraId="3B722D32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S</w:t>
            </w:r>
            <w:r w:rsidRPr="00097E04">
              <w:rPr>
                <w:rFonts w:ascii="Times New Roman" w:eastAsia="DengXian" w:hAnsi="Times New Roman" w:cs="Times New Roman"/>
              </w:rPr>
              <w:t>handong</w:t>
            </w:r>
          </w:p>
        </w:tc>
        <w:tc>
          <w:tcPr>
            <w:tcW w:w="0" w:type="auto"/>
          </w:tcPr>
          <w:p w14:paraId="263CA4CB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0.05</w:t>
            </w:r>
          </w:p>
        </w:tc>
        <w:tc>
          <w:tcPr>
            <w:tcW w:w="0" w:type="auto"/>
          </w:tcPr>
          <w:p w14:paraId="7F8ABA1D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.441</w:t>
            </w:r>
          </w:p>
        </w:tc>
        <w:tc>
          <w:tcPr>
            <w:tcW w:w="534" w:type="dxa"/>
          </w:tcPr>
          <w:p w14:paraId="0812D77C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664" w:type="dxa"/>
          </w:tcPr>
          <w:p w14:paraId="55E167B8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0.01</w:t>
            </w:r>
          </w:p>
        </w:tc>
        <w:tc>
          <w:tcPr>
            <w:tcW w:w="0" w:type="auto"/>
          </w:tcPr>
          <w:p w14:paraId="4354D61C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</w:tr>
      <w:tr w:rsidR="00097E04" w:rsidRPr="00097E04" w14:paraId="099A37BB" w14:textId="77777777" w:rsidTr="00C90D98">
        <w:trPr>
          <w:trHeight w:val="349"/>
        </w:trPr>
        <w:tc>
          <w:tcPr>
            <w:tcW w:w="0" w:type="auto"/>
          </w:tcPr>
          <w:p w14:paraId="21786893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S</w:t>
            </w:r>
            <w:r w:rsidRPr="00097E04">
              <w:rPr>
                <w:rFonts w:ascii="Times New Roman" w:eastAsia="DengXian" w:hAnsi="Times New Roman" w:cs="Times New Roman"/>
              </w:rPr>
              <w:t>hanghai</w:t>
            </w:r>
          </w:p>
        </w:tc>
        <w:tc>
          <w:tcPr>
            <w:tcW w:w="0" w:type="auto"/>
          </w:tcPr>
          <w:p w14:paraId="235095C3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.269</w:t>
            </w:r>
          </w:p>
        </w:tc>
        <w:tc>
          <w:tcPr>
            <w:tcW w:w="0" w:type="auto"/>
          </w:tcPr>
          <w:p w14:paraId="658E22D1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.856</w:t>
            </w:r>
          </w:p>
        </w:tc>
        <w:tc>
          <w:tcPr>
            <w:tcW w:w="534" w:type="dxa"/>
          </w:tcPr>
          <w:p w14:paraId="18DAA8FC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664" w:type="dxa"/>
          </w:tcPr>
          <w:p w14:paraId="17918518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0.01</w:t>
            </w:r>
          </w:p>
        </w:tc>
        <w:tc>
          <w:tcPr>
            <w:tcW w:w="0" w:type="auto"/>
          </w:tcPr>
          <w:p w14:paraId="44ABB060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.055</w:t>
            </w:r>
          </w:p>
        </w:tc>
      </w:tr>
      <w:tr w:rsidR="00097E04" w:rsidRPr="00097E04" w14:paraId="7F2EED50" w14:textId="77777777" w:rsidTr="00C90D98">
        <w:trPr>
          <w:trHeight w:val="349"/>
        </w:trPr>
        <w:tc>
          <w:tcPr>
            <w:tcW w:w="0" w:type="auto"/>
          </w:tcPr>
          <w:p w14:paraId="7C58C723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Z</w:t>
            </w:r>
            <w:r w:rsidRPr="00097E04">
              <w:rPr>
                <w:rFonts w:ascii="Times New Roman" w:eastAsia="DengXian" w:hAnsi="Times New Roman" w:cs="Times New Roman"/>
              </w:rPr>
              <w:t>hejiang</w:t>
            </w:r>
          </w:p>
        </w:tc>
        <w:tc>
          <w:tcPr>
            <w:tcW w:w="0" w:type="auto"/>
          </w:tcPr>
          <w:p w14:paraId="74DC917B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.090</w:t>
            </w:r>
          </w:p>
        </w:tc>
        <w:tc>
          <w:tcPr>
            <w:tcW w:w="0" w:type="auto"/>
          </w:tcPr>
          <w:p w14:paraId="4CC620FB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.190</w:t>
            </w:r>
          </w:p>
        </w:tc>
        <w:tc>
          <w:tcPr>
            <w:tcW w:w="534" w:type="dxa"/>
          </w:tcPr>
          <w:p w14:paraId="67EC1C6A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664" w:type="dxa"/>
          </w:tcPr>
          <w:p w14:paraId="680B098A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  <w:tc>
          <w:tcPr>
            <w:tcW w:w="0" w:type="auto"/>
          </w:tcPr>
          <w:p w14:paraId="0A79D6B7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.427</w:t>
            </w:r>
          </w:p>
        </w:tc>
      </w:tr>
      <w:tr w:rsidR="00097E04" w:rsidRPr="00097E04" w14:paraId="630B2643" w14:textId="77777777" w:rsidTr="00C90D98">
        <w:trPr>
          <w:trHeight w:val="349"/>
        </w:trPr>
        <w:tc>
          <w:tcPr>
            <w:tcW w:w="0" w:type="auto"/>
          </w:tcPr>
          <w:p w14:paraId="4653172A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F</w:t>
            </w:r>
            <w:r w:rsidRPr="00097E04">
              <w:rPr>
                <w:rFonts w:ascii="Times New Roman" w:eastAsia="DengXian" w:hAnsi="Times New Roman" w:cs="Times New Roman"/>
              </w:rPr>
              <w:t>ujian</w:t>
            </w:r>
          </w:p>
        </w:tc>
        <w:tc>
          <w:tcPr>
            <w:tcW w:w="0" w:type="auto"/>
          </w:tcPr>
          <w:p w14:paraId="7CAC7EE5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  <w:tc>
          <w:tcPr>
            <w:tcW w:w="0" w:type="auto"/>
          </w:tcPr>
          <w:p w14:paraId="008D12D4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.224</w:t>
            </w:r>
          </w:p>
        </w:tc>
        <w:tc>
          <w:tcPr>
            <w:tcW w:w="534" w:type="dxa"/>
          </w:tcPr>
          <w:p w14:paraId="3F17F767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664" w:type="dxa"/>
          </w:tcPr>
          <w:p w14:paraId="157B0097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.738</w:t>
            </w:r>
          </w:p>
        </w:tc>
        <w:tc>
          <w:tcPr>
            <w:tcW w:w="0" w:type="auto"/>
          </w:tcPr>
          <w:p w14:paraId="2AD25B73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.210</w:t>
            </w:r>
          </w:p>
        </w:tc>
      </w:tr>
      <w:tr w:rsidR="00097E04" w:rsidRPr="00097E04" w14:paraId="7A7FCCBF" w14:textId="77777777" w:rsidTr="00C90D98">
        <w:trPr>
          <w:trHeight w:val="349"/>
        </w:trPr>
        <w:tc>
          <w:tcPr>
            <w:tcW w:w="0" w:type="auto"/>
          </w:tcPr>
          <w:p w14:paraId="3DC7D03A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G</w:t>
            </w:r>
            <w:r w:rsidRPr="00097E04">
              <w:rPr>
                <w:rFonts w:ascii="Times New Roman" w:eastAsia="DengXian" w:hAnsi="Times New Roman" w:cs="Times New Roman"/>
              </w:rPr>
              <w:t>uangdong</w:t>
            </w:r>
          </w:p>
        </w:tc>
        <w:tc>
          <w:tcPr>
            <w:tcW w:w="0" w:type="auto"/>
          </w:tcPr>
          <w:p w14:paraId="358C0C86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.875</w:t>
            </w:r>
          </w:p>
        </w:tc>
        <w:tc>
          <w:tcPr>
            <w:tcW w:w="0" w:type="auto"/>
          </w:tcPr>
          <w:p w14:paraId="58C94725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  <w:tc>
          <w:tcPr>
            <w:tcW w:w="534" w:type="dxa"/>
          </w:tcPr>
          <w:p w14:paraId="3CBB47CF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664" w:type="dxa"/>
          </w:tcPr>
          <w:p w14:paraId="77BEA337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  <w:tc>
          <w:tcPr>
            <w:tcW w:w="0" w:type="auto"/>
          </w:tcPr>
          <w:p w14:paraId="67887F12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.667</w:t>
            </w:r>
          </w:p>
        </w:tc>
      </w:tr>
      <w:tr w:rsidR="00097E04" w:rsidRPr="00097E04" w14:paraId="07D5CF09" w14:textId="77777777" w:rsidTr="00C90D98">
        <w:trPr>
          <w:trHeight w:val="349"/>
        </w:trPr>
        <w:tc>
          <w:tcPr>
            <w:tcW w:w="0" w:type="auto"/>
          </w:tcPr>
          <w:p w14:paraId="13DEBB38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G</w:t>
            </w:r>
            <w:r w:rsidRPr="00097E04">
              <w:rPr>
                <w:rFonts w:ascii="Times New Roman" w:eastAsia="DengXian" w:hAnsi="Times New Roman" w:cs="Times New Roman"/>
              </w:rPr>
              <w:t>uangxi</w:t>
            </w:r>
          </w:p>
        </w:tc>
        <w:tc>
          <w:tcPr>
            <w:tcW w:w="0" w:type="auto"/>
          </w:tcPr>
          <w:p w14:paraId="62C10252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.171</w:t>
            </w:r>
          </w:p>
        </w:tc>
        <w:tc>
          <w:tcPr>
            <w:tcW w:w="0" w:type="auto"/>
          </w:tcPr>
          <w:p w14:paraId="2182FFB9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0.01</w:t>
            </w:r>
          </w:p>
        </w:tc>
        <w:tc>
          <w:tcPr>
            <w:tcW w:w="534" w:type="dxa"/>
          </w:tcPr>
          <w:p w14:paraId="39992051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</w:p>
        </w:tc>
        <w:tc>
          <w:tcPr>
            <w:tcW w:w="1664" w:type="dxa"/>
          </w:tcPr>
          <w:p w14:paraId="4279A189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0.05</w:t>
            </w:r>
          </w:p>
        </w:tc>
        <w:tc>
          <w:tcPr>
            <w:tcW w:w="0" w:type="auto"/>
          </w:tcPr>
          <w:p w14:paraId="4F36E401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</w:tr>
      <w:tr w:rsidR="00097E04" w:rsidRPr="00097E04" w14:paraId="1F4FC013" w14:textId="77777777" w:rsidTr="00C90D98">
        <w:trPr>
          <w:trHeight w:val="349"/>
        </w:trPr>
        <w:tc>
          <w:tcPr>
            <w:tcW w:w="0" w:type="auto"/>
          </w:tcPr>
          <w:p w14:paraId="3074497D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/>
              </w:rPr>
              <w:t>Hainan</w:t>
            </w:r>
          </w:p>
        </w:tc>
        <w:tc>
          <w:tcPr>
            <w:tcW w:w="0" w:type="auto"/>
          </w:tcPr>
          <w:p w14:paraId="7834033E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  <w:tc>
          <w:tcPr>
            <w:tcW w:w="0" w:type="auto"/>
          </w:tcPr>
          <w:p w14:paraId="7E6D629F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  <w:b/>
                <w:bCs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  <w:tc>
          <w:tcPr>
            <w:tcW w:w="534" w:type="dxa"/>
          </w:tcPr>
          <w:p w14:paraId="456D6CC4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  <w:b/>
                <w:bCs/>
              </w:rPr>
            </w:pPr>
          </w:p>
        </w:tc>
        <w:tc>
          <w:tcPr>
            <w:tcW w:w="1664" w:type="dxa"/>
          </w:tcPr>
          <w:p w14:paraId="11F2708D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  <w:b/>
                <w:bCs/>
              </w:rPr>
            </w:pPr>
            <w:r w:rsidRPr="00097E04">
              <w:rPr>
                <w:rFonts w:ascii="Times New Roman" w:eastAsia="DengXian" w:hAnsi="Times New Roman" w:cs="Times New Roman" w:hint="eastAsia"/>
                <w:b/>
                <w:bCs/>
              </w:rPr>
              <w:t>&lt;</w:t>
            </w:r>
            <w:r w:rsidRPr="00097E04">
              <w:rPr>
                <w:rFonts w:ascii="Times New Roman" w:eastAsia="DengXian" w:hAnsi="Times New Roman" w:cs="Times New Roman"/>
                <w:b/>
                <w:bCs/>
              </w:rPr>
              <w:t xml:space="preserve"> 0.001</w:t>
            </w:r>
          </w:p>
        </w:tc>
        <w:tc>
          <w:tcPr>
            <w:tcW w:w="0" w:type="auto"/>
          </w:tcPr>
          <w:p w14:paraId="1CD4806E" w14:textId="77777777" w:rsidR="00097E04" w:rsidRPr="00097E04" w:rsidRDefault="00097E04" w:rsidP="00097E04">
            <w:pPr>
              <w:rPr>
                <w:rFonts w:ascii="Times New Roman" w:eastAsia="DengXian" w:hAnsi="Times New Roman" w:cs="Times New Roman"/>
              </w:rPr>
            </w:pPr>
            <w:r w:rsidRPr="00097E04">
              <w:rPr>
                <w:rFonts w:ascii="Times New Roman" w:eastAsia="DengXian" w:hAnsi="Times New Roman" w:cs="Times New Roman" w:hint="eastAsia"/>
              </w:rPr>
              <w:t>0</w:t>
            </w:r>
            <w:r w:rsidRPr="00097E04">
              <w:rPr>
                <w:rFonts w:ascii="Times New Roman" w:eastAsia="DengXian" w:hAnsi="Times New Roman" w:cs="Times New Roman"/>
              </w:rPr>
              <w:t>.575</w:t>
            </w:r>
          </w:p>
        </w:tc>
      </w:tr>
    </w:tbl>
    <w:p w14:paraId="4205CEB6" w14:textId="77777777" w:rsidR="00982426" w:rsidRDefault="00982426"/>
    <w:sectPr w:rsidR="00982426" w:rsidSect="00D537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283" w:footer="51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EE87B" w14:textId="77777777" w:rsidR="00C16BEB" w:rsidRDefault="00C16BEB" w:rsidP="00097E04">
      <w:r>
        <w:separator/>
      </w:r>
    </w:p>
  </w:endnote>
  <w:endnote w:type="continuationSeparator" w:id="0">
    <w:p w14:paraId="663A5BB5" w14:textId="77777777" w:rsidR="00C16BEB" w:rsidRDefault="00C16BEB" w:rsidP="00097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-Bold">
    <w:altName w:val="微软雅黑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435C9" w14:textId="77777777" w:rsidR="00686C9D" w:rsidRPr="00577C4C" w:rsidRDefault="00EB79A1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042190" wp14:editId="3488586C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EF8FB8" w14:textId="77777777" w:rsidR="00686C9D" w:rsidRPr="00E9561B" w:rsidRDefault="00EB79A1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04219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" stroked="f">
              <v:textbox style="mso-fit-shape-to-text:t">
                <w:txbxContent>
                  <w:p w14:paraId="16EF8FB8" w14:textId="77777777" w:rsidR="00686C9D" w:rsidRPr="00E9561B" w:rsidRDefault="00EB79A1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B4E92B" wp14:editId="506210D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70A3F73" w14:textId="77777777" w:rsidR="00686C9D" w:rsidRPr="00DE6685" w:rsidRDefault="00EB79A1">
                          <w:pPr>
                            <w:pStyle w:val="Footer"/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DE6685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DE6685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DE6685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Pr="00DE6685">
                            <w:rPr>
                              <w:noProof/>
                              <w:color w:val="000000"/>
                              <w:sz w:val="22"/>
                              <w:szCs w:val="40"/>
                            </w:rPr>
                            <w:t>4</w:t>
                          </w:r>
                          <w:r w:rsidRPr="00DE6685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4E92B" id="Text Box 1" o:spid="_x0000_s1027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70A3F73" w14:textId="77777777" w:rsidR="00686C9D" w:rsidRPr="00DE6685" w:rsidRDefault="00EB79A1">
                    <w:pPr>
                      <w:pStyle w:val="a6"/>
                      <w:jc w:val="right"/>
                      <w:rPr>
                        <w:color w:val="000000"/>
                        <w:szCs w:val="40"/>
                      </w:rPr>
                    </w:pPr>
                    <w:r w:rsidRPr="00DE6685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DE6685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DE6685">
                      <w:rPr>
                        <w:color w:val="000000"/>
                        <w:szCs w:val="40"/>
                      </w:rPr>
                      <w:fldChar w:fldCharType="separate"/>
                    </w:r>
                    <w:r w:rsidRPr="00DE6685">
                      <w:rPr>
                        <w:noProof/>
                        <w:color w:val="000000"/>
                        <w:sz w:val="22"/>
                        <w:szCs w:val="40"/>
                      </w:rPr>
                      <w:t>4</w:t>
                    </w:r>
                    <w:r w:rsidRPr="00DE6685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2B8B5" w14:textId="77777777" w:rsidR="00686C9D" w:rsidRPr="00577C4C" w:rsidRDefault="00EB79A1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2C78BE" wp14:editId="0E21082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09706ED" w14:textId="77777777" w:rsidR="00686C9D" w:rsidRPr="00DE6685" w:rsidRDefault="00EB79A1">
                          <w:pPr>
                            <w:pStyle w:val="Footer"/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DE6685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DE6685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DE6685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Pr="00DE6685">
                            <w:rPr>
                              <w:noProof/>
                              <w:color w:val="000000"/>
                              <w:sz w:val="22"/>
                              <w:szCs w:val="40"/>
                            </w:rPr>
                            <w:t>3</w:t>
                          </w:r>
                          <w:r w:rsidRPr="00DE6685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2C78BE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CDIg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" filled="f" stroked="f" strokeweight=".5pt">
              <v:textbox style="mso-fit-shape-to-text:t">
                <w:txbxContent>
                  <w:p w14:paraId="009706ED" w14:textId="77777777" w:rsidR="00686C9D" w:rsidRPr="00DE6685" w:rsidRDefault="00EB79A1">
                    <w:pPr>
                      <w:pStyle w:val="a6"/>
                      <w:jc w:val="right"/>
                      <w:rPr>
                        <w:color w:val="000000"/>
                        <w:szCs w:val="40"/>
                      </w:rPr>
                    </w:pPr>
                    <w:r w:rsidRPr="00DE6685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DE6685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DE6685">
                      <w:rPr>
                        <w:color w:val="000000"/>
                        <w:szCs w:val="40"/>
                      </w:rPr>
                      <w:fldChar w:fldCharType="separate"/>
                    </w:r>
                    <w:r w:rsidRPr="00DE6685">
                      <w:rPr>
                        <w:noProof/>
                        <w:color w:val="000000"/>
                        <w:sz w:val="22"/>
                        <w:szCs w:val="40"/>
                      </w:rPr>
                      <w:t>3</w:t>
                    </w:r>
                    <w:r w:rsidRPr="00DE6685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6A4DC" w14:textId="77777777" w:rsidR="00C16BEB" w:rsidRDefault="00C16BEB" w:rsidP="00097E04">
      <w:r>
        <w:separator/>
      </w:r>
    </w:p>
  </w:footnote>
  <w:footnote w:type="continuationSeparator" w:id="0">
    <w:p w14:paraId="39E8ABFE" w14:textId="77777777" w:rsidR="00C16BEB" w:rsidRDefault="00C16BEB" w:rsidP="00097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B9BAB" w14:textId="77777777" w:rsidR="00686C9D" w:rsidRPr="007E3148" w:rsidRDefault="00EB79A1" w:rsidP="00A53000">
    <w:pPr>
      <w:pStyle w:val="Header"/>
    </w:pPr>
    <w:r w:rsidRPr="007E3148">
      <w:ptab w:relativeTo="margin" w:alignment="center" w:leader="none"/>
    </w:r>
    <w:r>
      <w:t xml:space="preserve">                                                                              </w:t>
    </w:r>
    <w:r w:rsidRPr="003E74AE">
      <w:t>Implications for functional diversity conservation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5401B" w14:textId="77777777" w:rsidR="00686C9D" w:rsidRPr="00A53000" w:rsidRDefault="00EB79A1" w:rsidP="00A53000">
    <w:pPr>
      <w:pStyle w:val="Header"/>
    </w:pPr>
    <w:r w:rsidRPr="007E3148">
      <w:ptab w:relativeTo="margin" w:alignment="center" w:leader="none"/>
    </w:r>
    <w:bookmarkStart w:id="22" w:name="OLE_LINK2"/>
    <w:r>
      <w:t xml:space="preserve">                                                                              </w:t>
    </w:r>
    <w:r w:rsidRPr="003E74AE">
      <w:t>Implications for functional diversity conservation</w:t>
    </w:r>
    <w:bookmarkEnd w:id="2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E0850" w14:textId="77777777" w:rsidR="00686C9D" w:rsidRDefault="00EB79A1" w:rsidP="00A53000">
    <w:pPr>
      <w:pStyle w:val="Header"/>
    </w:pPr>
    <w:r w:rsidRPr="00DE6685">
      <w:rPr>
        <w:noProof/>
        <w:color w:val="A6A6A6"/>
        <w:lang w:val="en-GB" w:eastAsia="en-GB"/>
      </w:rPr>
      <w:drawing>
        <wp:inline distT="0" distB="0" distL="0" distR="0" wp14:anchorId="2442DF65" wp14:editId="3480D8A5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1648A9"/>
    <w:multiLevelType w:val="multilevel"/>
    <w:tmpl w:val="9D1CD6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C0601A"/>
    <w:multiLevelType w:val="multilevel"/>
    <w:tmpl w:val="962EFF18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0FE7AB0"/>
    <w:multiLevelType w:val="multilevel"/>
    <w:tmpl w:val="EDEC05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695AFA"/>
    <w:multiLevelType w:val="multilevel"/>
    <w:tmpl w:val="C160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2A7CAC"/>
    <w:multiLevelType w:val="multilevel"/>
    <w:tmpl w:val="962EFF18"/>
    <w:numStyleLink w:val="Headings"/>
  </w:abstractNum>
  <w:abstractNum w:abstractNumId="9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BB2E42"/>
    <w:multiLevelType w:val="hybridMultilevel"/>
    <w:tmpl w:val="78F601A0"/>
    <w:lvl w:ilvl="0" w:tplc="6360BA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A209F"/>
    <w:multiLevelType w:val="hybridMultilevel"/>
    <w:tmpl w:val="7938FFE6"/>
    <w:lvl w:ilvl="0" w:tplc="8D5CAC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DBC6F29"/>
    <w:multiLevelType w:val="multilevel"/>
    <w:tmpl w:val="962EFF18"/>
    <w:numStyleLink w:val="Headings"/>
  </w:abstractNum>
  <w:abstractNum w:abstractNumId="22" w15:restartNumberingAfterBreak="0">
    <w:nsid w:val="7DE503B0"/>
    <w:multiLevelType w:val="hybridMultilevel"/>
    <w:tmpl w:val="772E7C32"/>
    <w:lvl w:ilvl="0" w:tplc="EB66682A">
      <w:start w:val="3"/>
      <w:numFmt w:val="bullet"/>
      <w:lvlText w:val="-"/>
      <w:lvlJc w:val="left"/>
      <w:pPr>
        <w:ind w:left="720" w:hanging="360"/>
      </w:pPr>
      <w:rPr>
        <w:rFonts w:ascii="DengXian" w:eastAsia="DengXian" w:hAnsi="DengXian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59084980">
    <w:abstractNumId w:val="0"/>
  </w:num>
  <w:num w:numId="2" w16cid:durableId="1767842702">
    <w:abstractNumId w:val="16"/>
  </w:num>
  <w:num w:numId="3" w16cid:durableId="916477591">
    <w:abstractNumId w:val="2"/>
  </w:num>
  <w:num w:numId="4" w16cid:durableId="884416272">
    <w:abstractNumId w:val="19"/>
  </w:num>
  <w:num w:numId="5" w16cid:durableId="15694613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7003646">
    <w:abstractNumId w:val="13"/>
  </w:num>
  <w:num w:numId="7" w16cid:durableId="436340511">
    <w:abstractNumId w:val="11"/>
  </w:num>
  <w:num w:numId="8" w16cid:durableId="1852715175">
    <w:abstractNumId w:val="9"/>
  </w:num>
  <w:num w:numId="9" w16cid:durableId="1060783497">
    <w:abstractNumId w:val="12"/>
  </w:num>
  <w:num w:numId="10" w16cid:durableId="1679573009">
    <w:abstractNumId w:val="10"/>
  </w:num>
  <w:num w:numId="11" w16cid:durableId="48386366">
    <w:abstractNumId w:val="3"/>
  </w:num>
  <w:num w:numId="12" w16cid:durableId="17975661">
    <w:abstractNumId w:val="23"/>
  </w:num>
  <w:num w:numId="13" w16cid:durableId="819347701">
    <w:abstractNumId w:val="15"/>
  </w:num>
  <w:num w:numId="14" w16cid:durableId="1187476070">
    <w:abstractNumId w:val="6"/>
  </w:num>
  <w:num w:numId="15" w16cid:durableId="171186578">
    <w:abstractNumId w:val="14"/>
  </w:num>
  <w:num w:numId="16" w16cid:durableId="854342817">
    <w:abstractNumId w:val="18"/>
  </w:num>
  <w:num w:numId="17" w16cid:durableId="353770957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 w16cid:durableId="4694006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19132373">
    <w:abstractNumId w:val="8"/>
  </w:num>
  <w:num w:numId="20" w16cid:durableId="348338273">
    <w:abstractNumId w:val="21"/>
  </w:num>
  <w:num w:numId="21" w16cid:durableId="349451169">
    <w:abstractNumId w:val="4"/>
  </w:num>
  <w:num w:numId="22" w16cid:durableId="1755086720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31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484663565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4" w16cid:durableId="1565290794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5" w16cid:durableId="194932051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1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4"/>
      <w:lvl w:ilvl="6">
        <w:start w:val="4"/>
        <w:numFmt w:val="decimal"/>
        <w:lvlText w:val=""/>
        <w:lvlJc w:val="left"/>
      </w:lvl>
    </w:lvlOverride>
  </w:num>
  <w:num w:numId="26" w16cid:durableId="68354554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7" w16cid:durableId="1125269260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8" w16cid:durableId="333807096">
    <w:abstractNumId w:val="7"/>
  </w:num>
  <w:num w:numId="29" w16cid:durableId="1409763142">
    <w:abstractNumId w:val="20"/>
  </w:num>
  <w:num w:numId="30" w16cid:durableId="190731088">
    <w:abstractNumId w:val="1"/>
  </w:num>
  <w:num w:numId="31" w16cid:durableId="1715153886">
    <w:abstractNumId w:val="5"/>
  </w:num>
  <w:num w:numId="32" w16cid:durableId="247739923">
    <w:abstractNumId w:val="22"/>
  </w:num>
  <w:num w:numId="33" w16cid:durableId="6342885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DAC"/>
    <w:rsid w:val="00036B71"/>
    <w:rsid w:val="00097E04"/>
    <w:rsid w:val="00690EC4"/>
    <w:rsid w:val="007307C7"/>
    <w:rsid w:val="00982426"/>
    <w:rsid w:val="00A40790"/>
    <w:rsid w:val="00BF1C4A"/>
    <w:rsid w:val="00C16BEB"/>
    <w:rsid w:val="00C42529"/>
    <w:rsid w:val="00D73DAC"/>
    <w:rsid w:val="00DA3DD2"/>
    <w:rsid w:val="00E30A22"/>
    <w:rsid w:val="00EB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BE9CD"/>
  <w15:chartTrackingRefBased/>
  <w15:docId w15:val="{AE1E0F12-46C7-41B1-80BE-907E39E3D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ListParagraph"/>
    <w:next w:val="Normal"/>
    <w:link w:val="Heading1Char"/>
    <w:uiPriority w:val="9"/>
    <w:qFormat/>
    <w:rsid w:val="00097E04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097E04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E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097E04"/>
    <w:pPr>
      <w:widowControl/>
      <w:numPr>
        <w:ilvl w:val="3"/>
        <w:numId w:val="17"/>
      </w:numPr>
      <w:spacing w:before="40" w:after="120" w:line="240" w:lineRule="auto"/>
      <w:jc w:val="left"/>
      <w:outlineLvl w:val="3"/>
    </w:pPr>
    <w:rPr>
      <w:rFonts w:ascii="Times New Roman" w:eastAsia="SimSun" w:hAnsi="Times New Roman" w:cs="Times New Roman"/>
      <w:bCs w:val="0"/>
      <w:iCs/>
      <w:kern w:val="0"/>
      <w:sz w:val="24"/>
      <w:szCs w:val="24"/>
      <w:lang w:eastAsia="en-US"/>
    </w:rPr>
  </w:style>
  <w:style w:type="paragraph" w:styleId="Heading5">
    <w:name w:val="heading 5"/>
    <w:basedOn w:val="Heading4"/>
    <w:next w:val="Normal"/>
    <w:link w:val="Heading5Char"/>
    <w:uiPriority w:val="2"/>
    <w:qFormat/>
    <w:rsid w:val="00097E04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E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97E0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97E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97E04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97E04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97E04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customStyle="1" w:styleId="31">
    <w:name w:val="标题 31"/>
    <w:basedOn w:val="Normal"/>
    <w:next w:val="Normal"/>
    <w:link w:val="3"/>
    <w:uiPriority w:val="2"/>
    <w:qFormat/>
    <w:rsid w:val="00097E04"/>
    <w:pPr>
      <w:keepNext/>
      <w:keepLines/>
      <w:widowControl/>
      <w:numPr>
        <w:ilvl w:val="2"/>
        <w:numId w:val="17"/>
      </w:numPr>
      <w:spacing w:before="40" w:after="120"/>
      <w:jc w:val="left"/>
      <w:outlineLvl w:val="2"/>
    </w:pPr>
    <w:rPr>
      <w:rFonts w:ascii="Times New Roman" w:eastAsia="SimSu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097E04"/>
    <w:rPr>
      <w:rFonts w:ascii="Times New Roman" w:eastAsia="SimSun" w:hAnsi="Times New Roman" w:cs="Times New Roman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097E04"/>
    <w:rPr>
      <w:rFonts w:ascii="Times New Roman" w:eastAsia="SimSun" w:hAnsi="Times New Roman" w:cs="Times New Roman"/>
      <w:b/>
      <w:iCs/>
      <w:kern w:val="0"/>
      <w:sz w:val="24"/>
      <w:szCs w:val="24"/>
      <w:lang w:eastAsia="en-US"/>
    </w:rPr>
  </w:style>
  <w:style w:type="numbering" w:customStyle="1" w:styleId="1">
    <w:name w:val="无列表1"/>
    <w:next w:val="NoList"/>
    <w:uiPriority w:val="99"/>
    <w:semiHidden/>
    <w:unhideWhenUsed/>
    <w:rsid w:val="00097E04"/>
  </w:style>
  <w:style w:type="character" w:styleId="Emphasis">
    <w:name w:val="Emphasis"/>
    <w:basedOn w:val="DefaultParagraphFont"/>
    <w:uiPriority w:val="20"/>
    <w:qFormat/>
    <w:rsid w:val="00097E04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4"/>
    <w:qFormat/>
    <w:rsid w:val="00097E04"/>
    <w:pPr>
      <w:widowControl/>
      <w:numPr>
        <w:numId w:val="14"/>
      </w:numPr>
      <w:spacing w:before="120" w:after="240"/>
      <w:ind w:left="1434" w:hanging="357"/>
      <w:contextualSpacing/>
      <w:jc w:val="left"/>
    </w:pPr>
    <w:rPr>
      <w:rFonts w:ascii="Times New Roman" w:eastAsia="Cambria" w:hAnsi="Times New Roman" w:cs="Times New Roman"/>
      <w:kern w:val="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097E04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097E04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097E04"/>
    <w:rPr>
      <w:rFonts w:ascii="Cambria" w:hAnsi="Cambria"/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97E04"/>
    <w:pPr>
      <w:widowControl/>
      <w:spacing w:before="120"/>
      <w:jc w:val="left"/>
    </w:pPr>
    <w:rPr>
      <w:rFonts w:ascii="Times New Roman" w:hAnsi="Times New Roman"/>
      <w:kern w:val="0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97E04"/>
    <w:rPr>
      <w:rFonts w:ascii="Times New Roman" w:hAnsi="Times New Roman"/>
      <w:kern w:val="0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97E04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097E04"/>
    <w:pPr>
      <w:keepNext/>
      <w:widowControl/>
      <w:spacing w:before="120" w:after="240"/>
      <w:jc w:val="left"/>
    </w:pPr>
    <w:rPr>
      <w:rFonts w:ascii="Times New Roman" w:hAnsi="Times New Roman" w:cs="Times New Roman"/>
      <w:b/>
      <w:bCs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E04"/>
    <w:pPr>
      <w:widowControl/>
      <w:spacing w:before="120"/>
      <w:jc w:val="left"/>
    </w:pPr>
    <w:rPr>
      <w:rFonts w:ascii="Tahoma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E04"/>
    <w:rPr>
      <w:rFonts w:ascii="Tahoma" w:hAnsi="Tahoma" w:cs="Tahoma"/>
      <w:kern w:val="0"/>
      <w:sz w:val="16"/>
      <w:szCs w:val="16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097E04"/>
  </w:style>
  <w:style w:type="paragraph" w:styleId="EndnoteText">
    <w:name w:val="endnote text"/>
    <w:basedOn w:val="Normal"/>
    <w:link w:val="EndnoteTextChar"/>
    <w:uiPriority w:val="99"/>
    <w:semiHidden/>
    <w:unhideWhenUsed/>
    <w:rsid w:val="00097E04"/>
    <w:pPr>
      <w:widowControl/>
      <w:spacing w:before="120"/>
      <w:jc w:val="left"/>
    </w:pPr>
    <w:rPr>
      <w:rFonts w:ascii="Times New Roman" w:hAnsi="Times New Roman"/>
      <w:kern w:val="0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97E04"/>
    <w:rPr>
      <w:rFonts w:ascii="Times New Roman" w:hAnsi="Times New Roman"/>
      <w:kern w:val="0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097E0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97E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7E04"/>
    <w:pPr>
      <w:widowControl/>
      <w:spacing w:before="120" w:after="240"/>
      <w:jc w:val="left"/>
    </w:pPr>
    <w:rPr>
      <w:rFonts w:ascii="Times New Roman" w:hAnsi="Times New Roman"/>
      <w:kern w:val="0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7E04"/>
    <w:rPr>
      <w:rFonts w:ascii="Times New Roman" w:hAnsi="Times New Roman"/>
      <w:kern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E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E04"/>
    <w:rPr>
      <w:rFonts w:ascii="Times New Roman" w:hAnsi="Times New Roman"/>
      <w:b/>
      <w:bCs/>
      <w:kern w:val="0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097E04"/>
    <w:rPr>
      <w:color w:val="0000FF"/>
      <w:u w:val="single"/>
    </w:rPr>
  </w:style>
  <w:style w:type="character" w:customStyle="1" w:styleId="10">
    <w:name w:val="访问过的超链接1"/>
    <w:basedOn w:val="DefaultParagraphFont"/>
    <w:uiPriority w:val="99"/>
    <w:semiHidden/>
    <w:unhideWhenUsed/>
    <w:rsid w:val="00097E04"/>
    <w:rPr>
      <w:color w:val="800080"/>
      <w:u w:val="single"/>
    </w:rPr>
  </w:style>
  <w:style w:type="paragraph" w:styleId="Title">
    <w:name w:val="Title"/>
    <w:basedOn w:val="Normal"/>
    <w:next w:val="Normal"/>
    <w:link w:val="TitleChar"/>
    <w:qFormat/>
    <w:rsid w:val="00097E04"/>
    <w:pPr>
      <w:widowControl/>
      <w:suppressLineNumbers/>
      <w:spacing w:before="240" w:after="360"/>
      <w:jc w:val="center"/>
    </w:pPr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rsid w:val="00097E04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097E04"/>
    <w:pPr>
      <w:widowControl/>
      <w:spacing w:before="240" w:after="240"/>
      <w:jc w:val="left"/>
    </w:pPr>
    <w:rPr>
      <w:rFonts w:ascii="Times New Roman" w:hAnsi="Times New Roman" w:cs="Times New Roman"/>
      <w:b/>
      <w:kern w:val="0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097E04"/>
    <w:rPr>
      <w:rFonts w:ascii="Times New Roman" w:hAnsi="Times New Roman" w:cs="Times New Roman"/>
      <w:b/>
      <w:kern w:val="0"/>
      <w:sz w:val="24"/>
      <w:szCs w:val="24"/>
      <w:lang w:eastAsia="en-US"/>
    </w:rPr>
  </w:style>
  <w:style w:type="character" w:customStyle="1" w:styleId="3">
    <w:name w:val="标题 3 字符"/>
    <w:basedOn w:val="DefaultParagraphFont"/>
    <w:link w:val="31"/>
    <w:uiPriority w:val="2"/>
    <w:rsid w:val="00097E04"/>
    <w:rPr>
      <w:rFonts w:ascii="Times New Roman" w:eastAsia="SimSun" w:hAnsi="Times New Roman" w:cs="Times New Roman"/>
      <w:b/>
      <w:sz w:val="24"/>
      <w:szCs w:val="24"/>
    </w:rPr>
  </w:style>
  <w:style w:type="paragraph" w:styleId="NoSpacing">
    <w:name w:val="No Spacing"/>
    <w:uiPriority w:val="99"/>
    <w:unhideWhenUsed/>
    <w:qFormat/>
    <w:rsid w:val="00097E04"/>
    <w:rPr>
      <w:rFonts w:ascii="Times New Roman" w:hAnsi="Times New Roman"/>
      <w:kern w:val="0"/>
      <w:sz w:val="24"/>
      <w:lang w:eastAsia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097E04"/>
  </w:style>
  <w:style w:type="character" w:customStyle="1" w:styleId="11">
    <w:name w:val="不明显强调1"/>
    <w:basedOn w:val="DefaultParagraphFont"/>
    <w:uiPriority w:val="19"/>
    <w:qFormat/>
    <w:rsid w:val="00097E04"/>
    <w:rPr>
      <w:rFonts w:ascii="Times New Roman" w:hAnsi="Times New Roman"/>
      <w:i/>
      <w:iCs/>
      <w:color w:val="404040"/>
    </w:rPr>
  </w:style>
  <w:style w:type="character" w:styleId="IntenseEmphasis">
    <w:name w:val="Intense Emphasis"/>
    <w:basedOn w:val="DefaultParagraphFont"/>
    <w:uiPriority w:val="21"/>
    <w:unhideWhenUsed/>
    <w:rsid w:val="00097E04"/>
    <w:rPr>
      <w:rFonts w:ascii="Times New Roman" w:hAnsi="Times New Roman"/>
      <w:i/>
      <w:iCs/>
      <w:color w:val="auto"/>
    </w:rPr>
  </w:style>
  <w:style w:type="paragraph" w:customStyle="1" w:styleId="12">
    <w:name w:val="引用1"/>
    <w:basedOn w:val="Normal"/>
    <w:next w:val="Normal"/>
    <w:uiPriority w:val="29"/>
    <w:qFormat/>
    <w:rsid w:val="00097E04"/>
    <w:pPr>
      <w:widowControl/>
      <w:spacing w:before="200" w:after="160"/>
      <w:ind w:left="864" w:right="864"/>
      <w:jc w:val="center"/>
    </w:pPr>
    <w:rPr>
      <w:rFonts w:ascii="Times New Roman" w:hAnsi="Times New Roman"/>
      <w:i/>
      <w:iCs/>
      <w:color w:val="404040"/>
      <w:kern w:val="0"/>
      <w:sz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097E04"/>
    <w:rPr>
      <w:rFonts w:ascii="Times New Roman" w:hAnsi="Times New Roman"/>
      <w:i/>
      <w:iCs/>
      <w:color w:val="404040"/>
      <w:sz w:val="24"/>
    </w:rPr>
  </w:style>
  <w:style w:type="character" w:styleId="IntenseReference">
    <w:name w:val="Intense Reference"/>
    <w:basedOn w:val="DefaultParagraphFont"/>
    <w:uiPriority w:val="32"/>
    <w:qFormat/>
    <w:rsid w:val="00097E04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097E04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097E04"/>
    <w:pPr>
      <w:numPr>
        <w:numId w:val="21"/>
      </w:numPr>
    </w:pPr>
  </w:style>
  <w:style w:type="paragraph" w:styleId="Revision">
    <w:name w:val="Revision"/>
    <w:hidden/>
    <w:uiPriority w:val="99"/>
    <w:semiHidden/>
    <w:rsid w:val="00097E04"/>
    <w:rPr>
      <w:rFonts w:ascii="Times New Roman" w:hAnsi="Times New Roman"/>
      <w:kern w:val="0"/>
      <w:sz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97E04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0"/>
    <w:rsid w:val="00097E04"/>
    <w:pPr>
      <w:widowControl/>
      <w:spacing w:before="120"/>
      <w:jc w:val="center"/>
    </w:pPr>
    <w:rPr>
      <w:rFonts w:ascii="Times New Roman" w:hAnsi="Times New Roman" w:cs="Times New Roman"/>
      <w:noProof/>
      <w:kern w:val="0"/>
      <w:sz w:val="24"/>
      <w:lang w:eastAsia="en-US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097E04"/>
    <w:rPr>
      <w:rFonts w:ascii="Times New Roman" w:hAnsi="Times New Roman" w:cs="Times New Roman"/>
      <w:noProof/>
      <w:kern w:val="0"/>
      <w:sz w:val="24"/>
      <w:lang w:eastAsia="en-US"/>
    </w:rPr>
  </w:style>
  <w:style w:type="paragraph" w:customStyle="1" w:styleId="EndNoteBibliography">
    <w:name w:val="EndNote Bibliography"/>
    <w:basedOn w:val="Normal"/>
    <w:link w:val="EndNoteBibliography0"/>
    <w:rsid w:val="00097E04"/>
    <w:pPr>
      <w:widowControl/>
      <w:spacing w:before="120" w:after="240"/>
      <w:jc w:val="left"/>
    </w:pPr>
    <w:rPr>
      <w:rFonts w:ascii="Times New Roman" w:hAnsi="Times New Roman" w:cs="Times New Roman"/>
      <w:noProof/>
      <w:kern w:val="0"/>
      <w:sz w:val="24"/>
      <w:lang w:eastAsia="en-US"/>
    </w:rPr>
  </w:style>
  <w:style w:type="character" w:customStyle="1" w:styleId="EndNoteBibliography0">
    <w:name w:val="EndNote Bibliography 字符"/>
    <w:basedOn w:val="DefaultParagraphFont"/>
    <w:link w:val="EndNoteBibliography"/>
    <w:rsid w:val="00097E04"/>
    <w:rPr>
      <w:rFonts w:ascii="Times New Roman" w:hAnsi="Times New Roman" w:cs="Times New Roman"/>
      <w:noProof/>
      <w:kern w:val="0"/>
      <w:sz w:val="24"/>
      <w:lang w:eastAsia="en-US"/>
    </w:rPr>
  </w:style>
  <w:style w:type="table" w:customStyle="1" w:styleId="13">
    <w:name w:val="网格型1"/>
    <w:basedOn w:val="TableNormal"/>
    <w:next w:val="TableGrid"/>
    <w:uiPriority w:val="39"/>
    <w:rsid w:val="00097E04"/>
    <w:rPr>
      <w:rFonts w:ascii="DengXian" w:hAnsi="DengXi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未处理的提及1"/>
    <w:basedOn w:val="DefaultParagraphFont"/>
    <w:uiPriority w:val="99"/>
    <w:semiHidden/>
    <w:unhideWhenUsed/>
    <w:rsid w:val="00097E04"/>
    <w:rPr>
      <w:color w:val="605E5C"/>
      <w:shd w:val="clear" w:color="auto" w:fill="E1DFDD"/>
    </w:rPr>
  </w:style>
  <w:style w:type="character" w:styleId="HTMLCode">
    <w:name w:val="HTML Code"/>
    <w:basedOn w:val="DefaultParagraphFont"/>
    <w:uiPriority w:val="99"/>
    <w:semiHidden/>
    <w:unhideWhenUsed/>
    <w:rsid w:val="00097E04"/>
    <w:rPr>
      <w:rFonts w:ascii="SimSun" w:eastAsia="SimSun" w:hAnsi="SimSun" w:cs="SimSun"/>
      <w:sz w:val="24"/>
      <w:szCs w:val="24"/>
    </w:rPr>
  </w:style>
  <w:style w:type="character" w:customStyle="1" w:styleId="2">
    <w:name w:val="未处理的提及2"/>
    <w:basedOn w:val="DefaultParagraphFont"/>
    <w:uiPriority w:val="99"/>
    <w:semiHidden/>
    <w:unhideWhenUsed/>
    <w:rsid w:val="00097E0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E04"/>
    <w:rPr>
      <w:b/>
      <w:bC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97E04"/>
    <w:rPr>
      <w:color w:val="954F72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097E04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097E04"/>
    <w:pPr>
      <w:spacing w:before="200" w:after="160"/>
      <w:ind w:left="864" w:right="864"/>
      <w:jc w:val="center"/>
    </w:pPr>
    <w:rPr>
      <w:rFonts w:ascii="Times New Roman" w:hAnsi="Times New Roman"/>
      <w:i/>
      <w:iCs/>
      <w:color w:val="404040"/>
      <w:sz w:val="24"/>
    </w:rPr>
  </w:style>
  <w:style w:type="character" w:customStyle="1" w:styleId="15">
    <w:name w:val="引用 字符1"/>
    <w:basedOn w:val="DefaultParagraphFont"/>
    <w:uiPriority w:val="29"/>
    <w:rsid w:val="00097E0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2913</Words>
  <Characters>16607</Characters>
  <Application>Microsoft Office Word</Application>
  <DocSecurity>0</DocSecurity>
  <Lines>138</Lines>
  <Paragraphs>38</Paragraphs>
  <ScaleCrop>false</ScaleCrop>
  <Company/>
  <LinksUpToDate>false</LinksUpToDate>
  <CharactersWithSpaces>19482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康顺</dc:creator>
  <cp:keywords/>
  <dc:description/>
  <cp:lastModifiedBy>William Murano</cp:lastModifiedBy>
  <cp:revision>8</cp:revision>
  <dcterms:created xsi:type="dcterms:W3CDTF">2022-06-15T04:55:00Z</dcterms:created>
  <dcterms:modified xsi:type="dcterms:W3CDTF">2022-09-13T13:35:00Z</dcterms:modified>
</cp:coreProperties>
</file>