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2"/>
        <w:rPr>
          <w:b w:val="0"/>
        </w:rPr>
      </w:pPr>
      <w:r>
        <w:t>Supplementary Material</w:t>
      </w:r>
    </w:p>
    <w:p>
      <w:pPr>
        <w:pStyle w:val="2"/>
      </w:pPr>
      <w:r>
        <w:t>Supplementary Tables</w:t>
      </w:r>
    </w:p>
    <w:p>
      <w:pPr>
        <w:rPr>
          <w:lang w:val="zh-CN"/>
        </w:rPr>
      </w:pPr>
      <w:r>
        <w:rPr>
          <w:lang w:val="zh-CN"/>
        </w:rPr>
        <w:t>Supplemental table 1. Testing conditions of the sensory organization test</w:t>
      </w:r>
    </w:p>
    <w:tbl>
      <w:tblPr>
        <w:tblStyle w:val="53"/>
        <w:tblW w:w="0" w:type="auto"/>
        <w:tblInd w:w="0" w:type="dxa"/>
        <w:tblBorders>
          <w:top w:val="single" w:color="BEBEBE" w:themeColor="background1" w:themeShade="BF" w:sz="4" w:space="0"/>
          <w:left w:val="single" w:color="BEBEBE" w:themeColor="background1" w:themeShade="BF" w:sz="4" w:space="0"/>
          <w:bottom w:val="single" w:color="BEBEBE" w:themeColor="background1" w:themeShade="BF" w:sz="4" w:space="0"/>
          <w:right w:val="single" w:color="BEBEBE" w:themeColor="background1" w:themeShade="BF" w:sz="4" w:space="0"/>
          <w:insideH w:val="single" w:color="BEBEBE" w:themeColor="background1" w:themeShade="BF" w:sz="4" w:space="0"/>
          <w:insideV w:val="single" w:color="BEBEBE" w:themeColor="background1" w:themeShade="BF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3544"/>
        <w:gridCol w:w="3481"/>
      </w:tblGrid>
      <w:tr>
        <w:tblPrEx>
          <w:tblBorders>
            <w:top w:val="single" w:color="BEBEBE" w:themeColor="background1" w:themeShade="BF" w:sz="4" w:space="0"/>
            <w:left w:val="single" w:color="BEBEBE" w:themeColor="background1" w:themeShade="BF" w:sz="4" w:space="0"/>
            <w:bottom w:val="single" w:color="BEBEBE" w:themeColor="background1" w:themeShade="BF" w:sz="4" w:space="0"/>
            <w:right w:val="single" w:color="BEBEBE" w:themeColor="background1" w:themeShade="BF" w:sz="4" w:space="0"/>
            <w:insideH w:val="single" w:color="BEBEBE" w:themeColor="background1" w:themeShade="BF" w:sz="4" w:space="0"/>
            <w:insideV w:val="single" w:color="BEBEBE" w:themeColor="background1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Condition</w:t>
            </w:r>
          </w:p>
        </w:tc>
        <w:tc>
          <w:tcPr>
            <w:tcW w:w="3544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Description</w:t>
            </w:r>
          </w:p>
        </w:tc>
        <w:tc>
          <w:tcPr>
            <w:tcW w:w="3481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lang w:val="zh-CN"/>
              </w:rPr>
              <w:t>Sensory signals inpu</w:t>
            </w:r>
            <w:r>
              <w:rPr>
                <w:rFonts w:hint="eastAsia"/>
                <w:lang w:val="en-US" w:eastAsia="zh-CN"/>
              </w:rPr>
              <w:t>t</w:t>
            </w:r>
            <w:bookmarkStart w:id="0" w:name="_GoBack"/>
            <w:bookmarkEnd w:id="0"/>
          </w:p>
        </w:tc>
      </w:tr>
      <w:tr>
        <w:tblPrEx>
          <w:tblBorders>
            <w:top w:val="single" w:color="BEBEBE" w:themeColor="background1" w:themeShade="BF" w:sz="4" w:space="0"/>
            <w:left w:val="single" w:color="BEBEBE" w:themeColor="background1" w:themeShade="BF" w:sz="4" w:space="0"/>
            <w:bottom w:val="single" w:color="BEBEBE" w:themeColor="background1" w:themeShade="BF" w:sz="4" w:space="0"/>
            <w:right w:val="single" w:color="BEBEBE" w:themeColor="background1" w:themeShade="BF" w:sz="4" w:space="0"/>
            <w:insideH w:val="single" w:color="BEBEBE" w:themeColor="background1" w:themeShade="BF" w:sz="4" w:space="0"/>
            <w:insideV w:val="single" w:color="BEBEBE" w:themeColor="background1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1</w:t>
            </w:r>
          </w:p>
        </w:tc>
        <w:tc>
          <w:tcPr>
            <w:tcW w:w="3544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Eyes open, fixed platform</w:t>
            </w:r>
          </w:p>
        </w:tc>
        <w:tc>
          <w:tcPr>
            <w:tcW w:w="348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Somatosensory, visual, vestibular</w:t>
            </w:r>
          </w:p>
        </w:tc>
      </w:tr>
      <w:tr>
        <w:tblPrEx>
          <w:tblBorders>
            <w:top w:val="single" w:color="BEBEBE" w:themeColor="background1" w:themeShade="BF" w:sz="4" w:space="0"/>
            <w:left w:val="single" w:color="BEBEBE" w:themeColor="background1" w:themeShade="BF" w:sz="4" w:space="0"/>
            <w:bottom w:val="single" w:color="BEBEBE" w:themeColor="background1" w:themeShade="BF" w:sz="4" w:space="0"/>
            <w:right w:val="single" w:color="BEBEBE" w:themeColor="background1" w:themeShade="BF" w:sz="4" w:space="0"/>
            <w:insideH w:val="single" w:color="BEBEBE" w:themeColor="background1" w:themeShade="BF" w:sz="4" w:space="0"/>
            <w:insideV w:val="single" w:color="BEBEBE" w:themeColor="background1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2</w:t>
            </w:r>
          </w:p>
        </w:tc>
        <w:tc>
          <w:tcPr>
            <w:tcW w:w="3544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Eyes closed, fixed platform</w:t>
            </w:r>
          </w:p>
        </w:tc>
        <w:tc>
          <w:tcPr>
            <w:tcW w:w="348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Somatosensory, vestibular</w:t>
            </w:r>
          </w:p>
        </w:tc>
      </w:tr>
      <w:tr>
        <w:tblPrEx>
          <w:tblBorders>
            <w:top w:val="single" w:color="BEBEBE" w:themeColor="background1" w:themeShade="BF" w:sz="4" w:space="0"/>
            <w:left w:val="single" w:color="BEBEBE" w:themeColor="background1" w:themeShade="BF" w:sz="4" w:space="0"/>
            <w:bottom w:val="single" w:color="BEBEBE" w:themeColor="background1" w:themeShade="BF" w:sz="4" w:space="0"/>
            <w:right w:val="single" w:color="BEBEBE" w:themeColor="background1" w:themeShade="BF" w:sz="4" w:space="0"/>
            <w:insideH w:val="single" w:color="BEBEBE" w:themeColor="background1" w:themeShade="BF" w:sz="4" w:space="0"/>
            <w:insideV w:val="single" w:color="BEBEBE" w:themeColor="background1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3</w:t>
            </w:r>
          </w:p>
        </w:tc>
        <w:tc>
          <w:tcPr>
            <w:tcW w:w="3544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Sway-referenced vision, fixed platform</w:t>
            </w:r>
          </w:p>
        </w:tc>
        <w:tc>
          <w:tcPr>
            <w:tcW w:w="348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Disturbed vision, somatosensory, vestibular</w:t>
            </w:r>
          </w:p>
        </w:tc>
      </w:tr>
      <w:tr>
        <w:tblPrEx>
          <w:tblBorders>
            <w:top w:val="single" w:color="BEBEBE" w:themeColor="background1" w:themeShade="BF" w:sz="4" w:space="0"/>
            <w:left w:val="single" w:color="BEBEBE" w:themeColor="background1" w:themeShade="BF" w:sz="4" w:space="0"/>
            <w:bottom w:val="single" w:color="BEBEBE" w:themeColor="background1" w:themeShade="BF" w:sz="4" w:space="0"/>
            <w:right w:val="single" w:color="BEBEBE" w:themeColor="background1" w:themeShade="BF" w:sz="4" w:space="0"/>
            <w:insideH w:val="single" w:color="BEBEBE" w:themeColor="background1" w:themeShade="BF" w:sz="4" w:space="0"/>
            <w:insideV w:val="single" w:color="BEBEBE" w:themeColor="background1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4</w:t>
            </w:r>
          </w:p>
        </w:tc>
        <w:tc>
          <w:tcPr>
            <w:tcW w:w="3544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Eyes open, sway-referenced platform</w:t>
            </w:r>
          </w:p>
        </w:tc>
        <w:tc>
          <w:tcPr>
            <w:tcW w:w="348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visual, vestibular</w:t>
            </w:r>
          </w:p>
        </w:tc>
      </w:tr>
      <w:tr>
        <w:tblPrEx>
          <w:tblBorders>
            <w:top w:val="single" w:color="BEBEBE" w:themeColor="background1" w:themeShade="BF" w:sz="4" w:space="0"/>
            <w:left w:val="single" w:color="BEBEBE" w:themeColor="background1" w:themeShade="BF" w:sz="4" w:space="0"/>
            <w:bottom w:val="single" w:color="BEBEBE" w:themeColor="background1" w:themeShade="BF" w:sz="4" w:space="0"/>
            <w:right w:val="single" w:color="BEBEBE" w:themeColor="background1" w:themeShade="BF" w:sz="4" w:space="0"/>
            <w:insideH w:val="single" w:color="BEBEBE" w:themeColor="background1" w:themeShade="BF" w:sz="4" w:space="0"/>
            <w:insideV w:val="single" w:color="BEBEBE" w:themeColor="background1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5</w:t>
            </w:r>
          </w:p>
        </w:tc>
        <w:tc>
          <w:tcPr>
            <w:tcW w:w="3544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Eyes closed, sway-referenced platform</w:t>
            </w:r>
          </w:p>
        </w:tc>
        <w:tc>
          <w:tcPr>
            <w:tcW w:w="348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vestibular</w:t>
            </w:r>
          </w:p>
        </w:tc>
      </w:tr>
      <w:tr>
        <w:tblPrEx>
          <w:tblBorders>
            <w:top w:val="single" w:color="BEBEBE" w:themeColor="background1" w:themeShade="BF" w:sz="4" w:space="0"/>
            <w:left w:val="single" w:color="BEBEBE" w:themeColor="background1" w:themeShade="BF" w:sz="4" w:space="0"/>
            <w:bottom w:val="single" w:color="BEBEBE" w:themeColor="background1" w:themeShade="BF" w:sz="4" w:space="0"/>
            <w:right w:val="single" w:color="BEBEBE" w:themeColor="background1" w:themeShade="BF" w:sz="4" w:space="0"/>
            <w:insideH w:val="single" w:color="BEBEBE" w:themeColor="background1" w:themeShade="BF" w:sz="4" w:space="0"/>
            <w:insideV w:val="single" w:color="BEBEBE" w:themeColor="background1" w:themeShade="B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6</w:t>
            </w:r>
          </w:p>
        </w:tc>
        <w:tc>
          <w:tcPr>
            <w:tcW w:w="3544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Sway-referenced vision, sway-referenced platform</w:t>
            </w:r>
          </w:p>
        </w:tc>
        <w:tc>
          <w:tcPr>
            <w:tcW w:w="3481" w:type="dxa"/>
          </w:tcPr>
          <w:p>
            <w:pPr>
              <w:rPr>
                <w:lang w:val="zh-CN"/>
              </w:rPr>
            </w:pPr>
            <w:r>
              <w:rPr>
                <w:lang w:val="zh-CN"/>
              </w:rPr>
              <w:t>Disturbed vision, vestibular</w:t>
            </w:r>
          </w:p>
        </w:tc>
      </w:tr>
    </w:tbl>
    <w:p>
      <w:pPr>
        <w:rPr>
          <w:lang w:val="zh-CN"/>
        </w:rPr>
      </w:pPr>
    </w:p>
    <w:p>
      <w:pPr>
        <w:spacing w:before="240"/>
      </w:pPr>
    </w:p>
    <w:sectPr>
      <w:headerReference r:id="rId6" w:type="first"/>
      <w:footerReference r:id="rId7" w:type="default"/>
      <w:headerReference r:id="rId5" w:type="even"/>
      <w:footerReference r:id="rId8" w:type="even"/>
      <w:pgSz w:w="12240" w:h="15840"/>
      <w:pgMar w:top="1138" w:right="1181" w:bottom="1138" w:left="1282" w:header="720" w:footer="720" w:gutter="0"/>
      <w:cols w:space="720" w:num="1"/>
      <w:titlePg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b/>
        <w:sz w:val="20"/>
        <w:szCs w:val="24"/>
      </w:rPr>
    </w:pPr>
    <w:r>
      <w:rPr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jc w:val="right"/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begin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separate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t>3</w: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56" o:spid="_x0000_s1026" o:spt="202" type="#_x0000_t202" style="position:absolute;left:0pt;margin-left:0pt;margin-top:0pt;height:31.15pt;width:118.8pt;mso-position-horizontal-relative:page;mso-position-vertical-relative:page;z-index:251659264;mso-width-relative:page;mso-height-relative:page;" filled="f" stroked="f" coordsize="21600,21600" o:gfxdata="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BMV0Qi0gAAAAQBAAAPAAAAAAAAAAEAIAAAACIAAABkcnMvZG93bnJldi54bWxQSwEC&#10;FAAUAAAACACHTuJARAcAODMCAAB1BAAADgAAAAAAAAABACAAAAAhAQAAZHJzL2Uyb0RvYy54bWxQ&#10;SwUGAAAAAAYABgBZAQAAxgUAAAAA&#10;">
              <v:fill on="f" focussize="0,0"/>
              <v:stroke on="f" weight="0.5pt"/>
              <v:imagedata o:title=""/>
              <o:lock v:ext="edit" aspectratio="f"/>
              <v:textbox style="mso-fit-shape-to-text:t;">
                <w:txbxContent>
                  <w:p>
                    <w:pPr>
                      <w:jc w:val="right"/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</w:pP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begin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instrText xml:space="preserve"> PAGE  \* Arabic  \* MERGEFORMAT </w:instrTex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separate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t>3</w: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color w:val="C00000"/>
        <w:szCs w:val="24"/>
      </w:rPr>
    </w:pPr>
    <w:r>
      <w:rPr>
        <w:lang w:eastAsia="zh-CN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jc w:val="right"/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begin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separate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t>4</w: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1" o:spid="_x0000_s1026" o:spt="202" type="#_x0000_t202" style="position:absolute;left:0pt;margin-left:0pt;margin-top:0pt;height:31.15pt;width:118.8pt;mso-position-horizontal-relative:page;mso-position-vertical-relative:page;z-index:251660288;mso-width-relative:page;mso-height-relative:page;" filled="f" stroked="f" coordsize="21600,21600" o:gfxdata="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TFdEItIAAAAEAQAADwAAAAAAAAABACAAAAAiAAAAZHJzL2Rvd25yZXYueG1sUEsBAhQA&#10;FAAAAAgAh07iQFsR1fExAgAAcwQAAA4AAAAAAAAAAQAgAAAAI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style="mso-fit-shape-to-text:t;">
                <w:txbxContent>
                  <w:p>
                    <w:pPr>
                      <w:jc w:val="right"/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</w:pP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begin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instrText xml:space="preserve"> PAGE  \* Arabic  \* MERGEFORMAT </w:instrTex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separate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t>4</w: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cs="Times New Roman"/>
      </w:rPr>
    </w:pPr>
    <w:r>
      <w:rPr>
        <w:rFonts w:cs="Times New Roman"/>
      </w:rPr>
      <w:ptab w:relativeTo="margin" w:alignment="center" w:leader="none"/>
    </w:r>
    <w:r>
      <w:rPr>
        <w:rFonts w:cs="Times New Roman"/>
      </w:rPr>
      <w:ptab w:relativeTo="margin" w:alignment="right" w:leader="none"/>
    </w:r>
    <w:r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w:rPr>
        <w:b/>
        <w:color w:val="A6A6A6" w:themeColor="background1" w:themeShade="A6"/>
        <w:lang w:eastAsia="zh-CN"/>
      </w:rPr>
      <w:drawing>
        <wp:inline distT="0" distB="0" distL="0" distR="0">
          <wp:extent cx="1382395" cy="496570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</w:rPr>
      <w:ptab w:relativeTo="margin" w:alignment="center" w:leader="none"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C0601A"/>
    <w:multiLevelType w:val="multilevel"/>
    <w:tmpl w:val="1EC0601A"/>
    <w:lvl w:ilvl="0" w:tentative="0">
      <w:start w:val="1"/>
      <w:numFmt w:val="decimal"/>
      <w:pStyle w:val="2"/>
      <w:lvlText w:val="%1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1" w:tentative="0">
      <w:start w:val="1"/>
      <w:numFmt w:val="decimal"/>
      <w:pStyle w:val="4"/>
      <w:lvlText w:val="%1.%2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2" w:tentative="0">
      <w:start w:val="1"/>
      <w:numFmt w:val="decimal"/>
      <w:pStyle w:val="5"/>
      <w:lvlText w:val="%1.%2.%3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3" w:tentative="0">
      <w:start w:val="1"/>
      <w:numFmt w:val="decimal"/>
      <w:pStyle w:val="6"/>
      <w:lvlText w:val="%1.%2.%3.%4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4" w:tentative="0">
      <w:start w:val="1"/>
      <w:numFmt w:val="decimal"/>
      <w:pStyle w:val="7"/>
      <w:lvlText w:val="%1.%2.%3.%4.%5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5" w:tentative="0">
      <w:start w:val="1"/>
      <w:numFmt w:val="lowerRoman"/>
      <w:lvlText w:val="%6."/>
      <w:lvlJc w:val="right"/>
      <w:pPr>
        <w:tabs>
          <w:tab w:val="left" w:pos="567"/>
        </w:tabs>
        <w:ind w:left="567" w:hanging="567"/>
      </w:pPr>
      <w:rPr>
        <w:rFonts w:hint="default"/>
      </w:rPr>
    </w:lvl>
    <w:lvl w:ilvl="6" w:tentative="0">
      <w:start w:val="1"/>
      <w:numFmt w:val="decimal"/>
      <w:lvlText w:val="%7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7" w:tentative="0">
      <w:start w:val="1"/>
      <w:numFmt w:val="lowerLetter"/>
      <w:lvlText w:val="%8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8" w:tentative="0">
      <w:start w:val="1"/>
      <w:numFmt w:val="lowerRoman"/>
      <w:lvlText w:val="%9."/>
      <w:lvlJc w:val="right"/>
      <w:pPr>
        <w:tabs>
          <w:tab w:val="left" w:pos="567"/>
        </w:tabs>
        <w:ind w:left="567" w:hanging="567"/>
      </w:pPr>
      <w:rPr>
        <w:rFonts w:hint="default"/>
      </w:rPr>
    </w:lvl>
  </w:abstractNum>
  <w:abstractNum w:abstractNumId="1">
    <w:nsid w:val="225305B5"/>
    <w:multiLevelType w:val="multilevel"/>
    <w:tmpl w:val="225305B5"/>
    <w:lvl w:ilvl="0" w:tentative="0">
      <w:start w:val="1"/>
      <w:numFmt w:val="bullet"/>
      <w:pStyle w:val="3"/>
      <w:lvlText w:val=""/>
      <w:lvlJc w:val="left"/>
      <w:pPr>
        <w:ind w:left="144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attachedTemplate r:id="rId1"/>
  <w:documentProtection w:enforcement="0"/>
  <w:defaultTabStop w:val="720"/>
  <w:evenAndOddHeaders w:val="1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M5ODU1YjY3YTQxY2Y4NjNkZjc5N2FkYmFiNGRlMjUifQ=="/>
  </w:docVars>
  <w:rsids>
    <w:rsidRoot w:val="00ED20B5"/>
    <w:rsid w:val="0001436A"/>
    <w:rsid w:val="00034304"/>
    <w:rsid w:val="00035434"/>
    <w:rsid w:val="00052A14"/>
    <w:rsid w:val="00077D53"/>
    <w:rsid w:val="000B60FD"/>
    <w:rsid w:val="000E0A87"/>
    <w:rsid w:val="00105FD9"/>
    <w:rsid w:val="00117666"/>
    <w:rsid w:val="0013110C"/>
    <w:rsid w:val="001549D3"/>
    <w:rsid w:val="00160065"/>
    <w:rsid w:val="00177D84"/>
    <w:rsid w:val="00267D18"/>
    <w:rsid w:val="00274347"/>
    <w:rsid w:val="002868E2"/>
    <w:rsid w:val="002869C3"/>
    <w:rsid w:val="002936E4"/>
    <w:rsid w:val="002B4A57"/>
    <w:rsid w:val="002C74CA"/>
    <w:rsid w:val="003123F4"/>
    <w:rsid w:val="0033405A"/>
    <w:rsid w:val="003544FB"/>
    <w:rsid w:val="003D2F2D"/>
    <w:rsid w:val="00400942"/>
    <w:rsid w:val="00401590"/>
    <w:rsid w:val="00447801"/>
    <w:rsid w:val="00452E9C"/>
    <w:rsid w:val="004735C8"/>
    <w:rsid w:val="004947A6"/>
    <w:rsid w:val="004961FF"/>
    <w:rsid w:val="00517A89"/>
    <w:rsid w:val="005250F2"/>
    <w:rsid w:val="00593EEA"/>
    <w:rsid w:val="005A5EEE"/>
    <w:rsid w:val="006276F1"/>
    <w:rsid w:val="006375C7"/>
    <w:rsid w:val="0064099A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90BB3"/>
    <w:rsid w:val="007C206C"/>
    <w:rsid w:val="00817DD6"/>
    <w:rsid w:val="0083759F"/>
    <w:rsid w:val="00885156"/>
    <w:rsid w:val="009151AA"/>
    <w:rsid w:val="0093429D"/>
    <w:rsid w:val="00943573"/>
    <w:rsid w:val="00964134"/>
    <w:rsid w:val="00970F7D"/>
    <w:rsid w:val="00994A3D"/>
    <w:rsid w:val="009C2B12"/>
    <w:rsid w:val="009E0FF5"/>
    <w:rsid w:val="009F6D6B"/>
    <w:rsid w:val="00A174D9"/>
    <w:rsid w:val="00AA4D24"/>
    <w:rsid w:val="00AB6715"/>
    <w:rsid w:val="00B1671E"/>
    <w:rsid w:val="00B25EB8"/>
    <w:rsid w:val="00B37F4D"/>
    <w:rsid w:val="00C52A7B"/>
    <w:rsid w:val="00C56BAF"/>
    <w:rsid w:val="00C679AA"/>
    <w:rsid w:val="00C75972"/>
    <w:rsid w:val="00CD066B"/>
    <w:rsid w:val="00CE4FEE"/>
    <w:rsid w:val="00D060CF"/>
    <w:rsid w:val="00DB59C3"/>
    <w:rsid w:val="00DB5B88"/>
    <w:rsid w:val="00DC259A"/>
    <w:rsid w:val="00DE23E8"/>
    <w:rsid w:val="00E52377"/>
    <w:rsid w:val="00E537AD"/>
    <w:rsid w:val="00E64E17"/>
    <w:rsid w:val="00E866C9"/>
    <w:rsid w:val="00EA3D3C"/>
    <w:rsid w:val="00EC090A"/>
    <w:rsid w:val="00ED20B5"/>
    <w:rsid w:val="00F46900"/>
    <w:rsid w:val="00F61D89"/>
    <w:rsid w:val="2E4042E0"/>
    <w:rsid w:val="5D185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2" w:semiHidden="0" w:name="heading 1"/>
    <w:lsdException w:qFormat="1" w:unhideWhenUsed="0" w:uiPriority="2" w:semiHidden="0" w:name="heading 2"/>
    <w:lsdException w:qFormat="1" w:unhideWhenUsed="0" w:uiPriority="2" w:semiHidden="0" w:name="heading 3"/>
    <w:lsdException w:qFormat="1" w:unhideWhenUsed="0" w:uiPriority="2" w:semiHidden="0" w:name="heading 4"/>
    <w:lsdException w:qFormat="1" w:unhideWhenUsed="0" w:uiPriority="2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iPriority="99" w:name="footnote text"/>
    <w:lsdException w:qFormat="1"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semiHidden="0" w:name="caption"/>
    <w:lsdException w:uiPriority="99" w:name="table of figures"/>
    <w:lsdException w:uiPriority="99" w:name="envelope address"/>
    <w:lsdException w:uiPriority="99" w:name="envelope return"/>
    <w:lsdException w:qFormat="1" w:uiPriority="99" w:name="footnote reference"/>
    <w:lsdException w:qFormat="1" w:uiPriority="99" w:name="annotation reference"/>
    <w:lsdException w:qFormat="1" w:uiPriority="99" w:name="line number"/>
    <w:lsdException w:uiPriority="99" w:name="page number"/>
    <w:lsdException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iPriority="99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" w:semiHidden="0" w:name="List Paragraph"/>
    <w:lsdException w:qFormat="1" w:unhideWhenUsed="0" w:uiPriority="29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120" w:after="240" w:line="240" w:lineRule="auto"/>
    </w:pPr>
    <w:rPr>
      <w:rFonts w:ascii="Times New Roman" w:hAnsi="Times New Roman" w:eastAsiaTheme="minorEastAsia" w:cstheme="minorBidi"/>
      <w:sz w:val="24"/>
      <w:szCs w:val="22"/>
      <w:lang w:val="en-US" w:eastAsia="en-US" w:bidi="ar-SA"/>
    </w:rPr>
  </w:style>
  <w:style w:type="paragraph" w:styleId="2">
    <w:name w:val="heading 1"/>
    <w:basedOn w:val="3"/>
    <w:next w:val="1"/>
    <w:link w:val="31"/>
    <w:qFormat/>
    <w:uiPriority w:val="2"/>
    <w:pPr>
      <w:numPr>
        <w:ilvl w:val="0"/>
        <w:numId w:val="1"/>
      </w:numPr>
      <w:spacing w:before="240"/>
      <w:contextualSpacing w:val="0"/>
      <w:outlineLvl w:val="0"/>
    </w:pPr>
    <w:rPr>
      <w:b/>
    </w:rPr>
  </w:style>
  <w:style w:type="paragraph" w:styleId="4">
    <w:name w:val="heading 2"/>
    <w:basedOn w:val="2"/>
    <w:next w:val="1"/>
    <w:link w:val="32"/>
    <w:qFormat/>
    <w:uiPriority w:val="2"/>
    <w:pPr>
      <w:numPr>
        <w:ilvl w:val="1"/>
      </w:numPr>
      <w:spacing w:after="200"/>
      <w:outlineLvl w:val="1"/>
    </w:pPr>
  </w:style>
  <w:style w:type="paragraph" w:styleId="5">
    <w:name w:val="heading 3"/>
    <w:basedOn w:val="1"/>
    <w:next w:val="1"/>
    <w:link w:val="45"/>
    <w:qFormat/>
    <w:uiPriority w:val="2"/>
    <w:pPr>
      <w:keepNext/>
      <w:keepLines/>
      <w:numPr>
        <w:ilvl w:val="2"/>
        <w:numId w:val="1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6">
    <w:name w:val="heading 4"/>
    <w:basedOn w:val="5"/>
    <w:next w:val="1"/>
    <w:link w:val="46"/>
    <w:qFormat/>
    <w:uiPriority w:val="2"/>
    <w:pPr>
      <w:numPr>
        <w:ilvl w:val="3"/>
      </w:numPr>
      <w:outlineLvl w:val="3"/>
    </w:pPr>
    <w:rPr>
      <w:iCs/>
    </w:rPr>
  </w:style>
  <w:style w:type="paragraph" w:styleId="7">
    <w:name w:val="heading 5"/>
    <w:basedOn w:val="6"/>
    <w:next w:val="1"/>
    <w:link w:val="47"/>
    <w:qFormat/>
    <w:uiPriority w:val="2"/>
    <w:pPr>
      <w:numPr>
        <w:ilvl w:val="4"/>
      </w:numPr>
      <w:outlineLvl w:val="4"/>
    </w:pPr>
  </w:style>
  <w:style w:type="character" w:default="1" w:styleId="22">
    <w:name w:val="Default Paragraph Font"/>
    <w:semiHidden/>
    <w:unhideWhenUsed/>
    <w:qFormat/>
    <w:uiPriority w:val="1"/>
  </w:style>
  <w:style w:type="table" w:default="1" w:styleId="2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List Paragraph"/>
    <w:basedOn w:val="1"/>
    <w:qFormat/>
    <w:uiPriority w:val="3"/>
    <w:pPr>
      <w:numPr>
        <w:ilvl w:val="0"/>
        <w:numId w:val="2"/>
      </w:numPr>
      <w:contextualSpacing/>
    </w:pPr>
    <w:rPr>
      <w:rFonts w:eastAsia="Cambria" w:cs="Times New Roman"/>
      <w:szCs w:val="24"/>
    </w:rPr>
  </w:style>
  <w:style w:type="paragraph" w:styleId="8">
    <w:name w:val="caption"/>
    <w:basedOn w:val="1"/>
    <w:next w:val="9"/>
    <w:unhideWhenUsed/>
    <w:qFormat/>
    <w:uiPriority w:val="35"/>
    <w:pPr>
      <w:keepNext/>
    </w:pPr>
    <w:rPr>
      <w:rFonts w:cs="Times New Roman"/>
      <w:b/>
      <w:bCs/>
      <w:szCs w:val="24"/>
    </w:rPr>
  </w:style>
  <w:style w:type="paragraph" w:styleId="9">
    <w:name w:val="No Spacing"/>
    <w:unhideWhenUsed/>
    <w:qFormat/>
    <w:uiPriority w:val="99"/>
    <w:pPr>
      <w:spacing w:after="0" w:line="240" w:lineRule="auto"/>
    </w:pPr>
    <w:rPr>
      <w:rFonts w:ascii="Times New Roman" w:hAnsi="Times New Roman" w:eastAsiaTheme="minorEastAsia" w:cstheme="minorBidi"/>
      <w:sz w:val="24"/>
      <w:szCs w:val="22"/>
      <w:lang w:val="en-US" w:eastAsia="en-US" w:bidi="ar-SA"/>
    </w:rPr>
  </w:style>
  <w:style w:type="paragraph" w:styleId="10">
    <w:name w:val="annotation text"/>
    <w:basedOn w:val="1"/>
    <w:link w:val="37"/>
    <w:semiHidden/>
    <w:unhideWhenUsed/>
    <w:qFormat/>
    <w:uiPriority w:val="99"/>
    <w:rPr>
      <w:sz w:val="20"/>
      <w:szCs w:val="20"/>
    </w:rPr>
  </w:style>
  <w:style w:type="paragraph" w:styleId="11">
    <w:name w:val="endnote text"/>
    <w:basedOn w:val="1"/>
    <w:link w:val="39"/>
    <w:semiHidden/>
    <w:unhideWhenUsed/>
    <w:qFormat/>
    <w:uiPriority w:val="99"/>
    <w:pPr>
      <w:spacing w:after="0"/>
    </w:pPr>
    <w:rPr>
      <w:sz w:val="20"/>
      <w:szCs w:val="20"/>
    </w:rPr>
  </w:style>
  <w:style w:type="paragraph" w:styleId="12">
    <w:name w:val="Balloon Text"/>
    <w:basedOn w:val="1"/>
    <w:link w:val="35"/>
    <w:semiHidden/>
    <w:unhideWhenUsed/>
    <w:qFormat/>
    <w:uiPriority w:val="99"/>
    <w:pPr>
      <w:spacing w:after="0"/>
    </w:pPr>
    <w:rPr>
      <w:rFonts w:ascii="Tahoma" w:hAnsi="Tahoma" w:cs="Tahoma"/>
      <w:sz w:val="16"/>
      <w:szCs w:val="16"/>
    </w:rPr>
  </w:style>
  <w:style w:type="paragraph" w:styleId="13">
    <w:name w:val="footer"/>
    <w:basedOn w:val="1"/>
    <w:link w:val="40"/>
    <w:unhideWhenUsed/>
    <w:uiPriority w:val="99"/>
    <w:pPr>
      <w:tabs>
        <w:tab w:val="center" w:pos="4844"/>
        <w:tab w:val="right" w:pos="9689"/>
      </w:tabs>
      <w:spacing w:after="0"/>
    </w:pPr>
  </w:style>
  <w:style w:type="paragraph" w:styleId="14">
    <w:name w:val="header"/>
    <w:basedOn w:val="1"/>
    <w:link w:val="42"/>
    <w:unhideWhenUsed/>
    <w:qFormat/>
    <w:uiPriority w:val="99"/>
    <w:pPr>
      <w:tabs>
        <w:tab w:val="center" w:pos="4844"/>
        <w:tab w:val="right" w:pos="9689"/>
      </w:tabs>
    </w:pPr>
    <w:rPr>
      <w:b/>
    </w:rPr>
  </w:style>
  <w:style w:type="paragraph" w:styleId="15">
    <w:name w:val="Subtitle"/>
    <w:basedOn w:val="1"/>
    <w:next w:val="1"/>
    <w:link w:val="33"/>
    <w:unhideWhenUsed/>
    <w:qFormat/>
    <w:uiPriority w:val="99"/>
    <w:pPr>
      <w:spacing w:before="240"/>
    </w:pPr>
    <w:rPr>
      <w:rFonts w:cs="Times New Roman"/>
      <w:b/>
      <w:szCs w:val="24"/>
    </w:rPr>
  </w:style>
  <w:style w:type="paragraph" w:styleId="16">
    <w:name w:val="footnote text"/>
    <w:basedOn w:val="1"/>
    <w:link w:val="41"/>
    <w:semiHidden/>
    <w:unhideWhenUsed/>
    <w:qFormat/>
    <w:uiPriority w:val="99"/>
    <w:pPr>
      <w:spacing w:after="0"/>
    </w:pPr>
    <w:rPr>
      <w:sz w:val="20"/>
      <w:szCs w:val="20"/>
    </w:rPr>
  </w:style>
  <w:style w:type="paragraph" w:styleId="17">
    <w:name w:val="Normal (Web)"/>
    <w:basedOn w:val="1"/>
    <w:unhideWhenUsed/>
    <w:qFormat/>
    <w:uiPriority w:val="99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18">
    <w:name w:val="Title"/>
    <w:basedOn w:val="1"/>
    <w:next w:val="1"/>
    <w:link w:val="51"/>
    <w:qFormat/>
    <w:uiPriority w:val="0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paragraph" w:styleId="19">
    <w:name w:val="annotation subject"/>
    <w:basedOn w:val="10"/>
    <w:next w:val="10"/>
    <w:link w:val="38"/>
    <w:semiHidden/>
    <w:unhideWhenUsed/>
    <w:qFormat/>
    <w:uiPriority w:val="99"/>
    <w:rPr>
      <w:b/>
      <w:bCs/>
    </w:rPr>
  </w:style>
  <w:style w:type="table" w:styleId="21">
    <w:name w:val="Table Grid"/>
    <w:basedOn w:val="20"/>
    <w:uiPriority w:val="59"/>
    <w:pPr>
      <w:spacing w:after="0" w:line="240" w:lineRule="auto"/>
    </w:pPr>
    <w:rPr>
      <w:rFonts w:asciiTheme="majorHAnsi" w:hAnsiTheme="majorHAns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3">
    <w:name w:val="Strong"/>
    <w:basedOn w:val="22"/>
    <w:qFormat/>
    <w:uiPriority w:val="22"/>
    <w:rPr>
      <w:rFonts w:ascii="Times New Roman" w:hAnsi="Times New Roman"/>
      <w:b/>
      <w:bCs/>
    </w:rPr>
  </w:style>
  <w:style w:type="character" w:styleId="24">
    <w:name w:val="endnote reference"/>
    <w:basedOn w:val="22"/>
    <w:semiHidden/>
    <w:unhideWhenUsed/>
    <w:uiPriority w:val="99"/>
    <w:rPr>
      <w:vertAlign w:val="superscript"/>
    </w:rPr>
  </w:style>
  <w:style w:type="character" w:styleId="25">
    <w:name w:val="FollowedHyperlink"/>
    <w:basedOn w:val="22"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26">
    <w:name w:val="Emphasis"/>
    <w:basedOn w:val="22"/>
    <w:qFormat/>
    <w:uiPriority w:val="20"/>
    <w:rPr>
      <w:rFonts w:ascii="Times New Roman" w:hAnsi="Times New Roman"/>
      <w:i/>
      <w:iCs/>
    </w:rPr>
  </w:style>
  <w:style w:type="character" w:styleId="27">
    <w:name w:val="line number"/>
    <w:basedOn w:val="22"/>
    <w:semiHidden/>
    <w:unhideWhenUsed/>
    <w:qFormat/>
    <w:uiPriority w:val="99"/>
  </w:style>
  <w:style w:type="character" w:styleId="28">
    <w:name w:val="Hyperlink"/>
    <w:basedOn w:val="22"/>
    <w:unhideWhenUsed/>
    <w:qFormat/>
    <w:uiPriority w:val="99"/>
    <w:rPr>
      <w:color w:val="0000FF"/>
      <w:u w:val="single"/>
    </w:rPr>
  </w:style>
  <w:style w:type="character" w:styleId="29">
    <w:name w:val="annotation reference"/>
    <w:basedOn w:val="22"/>
    <w:semiHidden/>
    <w:unhideWhenUsed/>
    <w:qFormat/>
    <w:uiPriority w:val="99"/>
    <w:rPr>
      <w:sz w:val="16"/>
      <w:szCs w:val="16"/>
    </w:rPr>
  </w:style>
  <w:style w:type="character" w:styleId="30">
    <w:name w:val="footnote reference"/>
    <w:basedOn w:val="22"/>
    <w:semiHidden/>
    <w:unhideWhenUsed/>
    <w:qFormat/>
    <w:uiPriority w:val="99"/>
    <w:rPr>
      <w:vertAlign w:val="superscript"/>
    </w:rPr>
  </w:style>
  <w:style w:type="character" w:customStyle="1" w:styleId="31">
    <w:name w:val="标题 1 字符"/>
    <w:basedOn w:val="22"/>
    <w:link w:val="2"/>
    <w:qFormat/>
    <w:uiPriority w:val="2"/>
    <w:rPr>
      <w:rFonts w:ascii="Times New Roman" w:hAnsi="Times New Roman" w:eastAsia="Cambria" w:cs="Times New Roman"/>
      <w:b/>
      <w:sz w:val="24"/>
      <w:szCs w:val="24"/>
    </w:rPr>
  </w:style>
  <w:style w:type="character" w:customStyle="1" w:styleId="32">
    <w:name w:val="标题 2 字符"/>
    <w:basedOn w:val="22"/>
    <w:link w:val="4"/>
    <w:qFormat/>
    <w:uiPriority w:val="2"/>
    <w:rPr>
      <w:rFonts w:ascii="Times New Roman" w:hAnsi="Times New Roman" w:eastAsia="Cambria" w:cs="Times New Roman"/>
      <w:b/>
      <w:sz w:val="24"/>
      <w:szCs w:val="24"/>
    </w:rPr>
  </w:style>
  <w:style w:type="character" w:customStyle="1" w:styleId="33">
    <w:name w:val="副标题 字符"/>
    <w:basedOn w:val="22"/>
    <w:link w:val="15"/>
    <w:uiPriority w:val="99"/>
    <w:rPr>
      <w:rFonts w:ascii="Times New Roman" w:hAnsi="Times New Roman" w:cs="Times New Roman"/>
      <w:b/>
      <w:sz w:val="24"/>
      <w:szCs w:val="24"/>
    </w:rPr>
  </w:style>
  <w:style w:type="paragraph" w:customStyle="1" w:styleId="34">
    <w:name w:val="Author List"/>
    <w:basedOn w:val="15"/>
    <w:next w:val="1"/>
    <w:qFormat/>
    <w:uiPriority w:val="1"/>
  </w:style>
  <w:style w:type="character" w:customStyle="1" w:styleId="35">
    <w:name w:val="批注框文本 字符"/>
    <w:basedOn w:val="22"/>
    <w:link w:val="12"/>
    <w:semiHidden/>
    <w:qFormat/>
    <w:uiPriority w:val="99"/>
    <w:rPr>
      <w:rFonts w:ascii="Tahoma" w:hAnsi="Tahoma" w:cs="Tahoma"/>
      <w:sz w:val="16"/>
      <w:szCs w:val="16"/>
    </w:rPr>
  </w:style>
  <w:style w:type="character" w:customStyle="1" w:styleId="36">
    <w:name w:val="Book Title"/>
    <w:basedOn w:val="22"/>
    <w:qFormat/>
    <w:uiPriority w:val="33"/>
    <w:rPr>
      <w:rFonts w:ascii="Times New Roman" w:hAnsi="Times New Roman"/>
      <w:b/>
      <w:bCs/>
      <w:i/>
      <w:iCs/>
      <w:spacing w:val="5"/>
    </w:rPr>
  </w:style>
  <w:style w:type="character" w:customStyle="1" w:styleId="37">
    <w:name w:val="批注文字 字符"/>
    <w:basedOn w:val="22"/>
    <w:link w:val="10"/>
    <w:semiHidden/>
    <w:qFormat/>
    <w:uiPriority w:val="99"/>
    <w:rPr>
      <w:rFonts w:ascii="Times New Roman" w:hAnsi="Times New Roman"/>
      <w:sz w:val="20"/>
      <w:szCs w:val="20"/>
    </w:rPr>
  </w:style>
  <w:style w:type="character" w:customStyle="1" w:styleId="38">
    <w:name w:val="批注主题 字符"/>
    <w:basedOn w:val="37"/>
    <w:link w:val="19"/>
    <w:semiHidden/>
    <w:qFormat/>
    <w:uiPriority w:val="99"/>
    <w:rPr>
      <w:rFonts w:ascii="Times New Roman" w:hAnsi="Times New Roman"/>
      <w:b/>
      <w:bCs/>
      <w:sz w:val="20"/>
      <w:szCs w:val="20"/>
    </w:rPr>
  </w:style>
  <w:style w:type="character" w:customStyle="1" w:styleId="39">
    <w:name w:val="尾注文本 字符"/>
    <w:basedOn w:val="22"/>
    <w:link w:val="11"/>
    <w:semiHidden/>
    <w:qFormat/>
    <w:uiPriority w:val="99"/>
    <w:rPr>
      <w:rFonts w:ascii="Times New Roman" w:hAnsi="Times New Roman"/>
      <w:sz w:val="20"/>
      <w:szCs w:val="20"/>
    </w:rPr>
  </w:style>
  <w:style w:type="character" w:customStyle="1" w:styleId="40">
    <w:name w:val="页脚 字符"/>
    <w:basedOn w:val="22"/>
    <w:link w:val="13"/>
    <w:uiPriority w:val="99"/>
    <w:rPr>
      <w:rFonts w:ascii="Times New Roman" w:hAnsi="Times New Roman"/>
      <w:sz w:val="24"/>
    </w:rPr>
  </w:style>
  <w:style w:type="character" w:customStyle="1" w:styleId="41">
    <w:name w:val="脚注文本 字符"/>
    <w:basedOn w:val="22"/>
    <w:link w:val="16"/>
    <w:semiHidden/>
    <w:uiPriority w:val="99"/>
    <w:rPr>
      <w:rFonts w:ascii="Times New Roman" w:hAnsi="Times New Roman"/>
      <w:sz w:val="20"/>
      <w:szCs w:val="20"/>
    </w:rPr>
  </w:style>
  <w:style w:type="character" w:customStyle="1" w:styleId="42">
    <w:name w:val="页眉 字符"/>
    <w:basedOn w:val="22"/>
    <w:link w:val="14"/>
    <w:qFormat/>
    <w:uiPriority w:val="99"/>
    <w:rPr>
      <w:rFonts w:ascii="Times New Roman" w:hAnsi="Times New Roman"/>
      <w:b/>
      <w:sz w:val="24"/>
    </w:rPr>
  </w:style>
  <w:style w:type="character" w:customStyle="1" w:styleId="43">
    <w:name w:val="Intense Emphasis"/>
    <w:basedOn w:val="22"/>
    <w:unhideWhenUsed/>
    <w:qFormat/>
    <w:uiPriority w:val="21"/>
    <w:rPr>
      <w:rFonts w:ascii="Times New Roman" w:hAnsi="Times New Roman"/>
      <w:i/>
      <w:iCs/>
      <w:color w:val="auto"/>
    </w:rPr>
  </w:style>
  <w:style w:type="character" w:customStyle="1" w:styleId="44">
    <w:name w:val="Intense Reference"/>
    <w:basedOn w:val="22"/>
    <w:qFormat/>
    <w:uiPriority w:val="32"/>
    <w:rPr>
      <w:b/>
      <w:bCs/>
      <w:smallCaps/>
      <w:color w:val="auto"/>
      <w:spacing w:val="5"/>
    </w:rPr>
  </w:style>
  <w:style w:type="character" w:customStyle="1" w:styleId="45">
    <w:name w:val="标题 3 字符"/>
    <w:basedOn w:val="22"/>
    <w:link w:val="5"/>
    <w:qFormat/>
    <w:uiPriority w:val="2"/>
    <w:rPr>
      <w:rFonts w:ascii="Times New Roman" w:hAnsi="Times New Roman" w:eastAsiaTheme="majorEastAsia" w:cstheme="majorBidi"/>
      <w:b/>
      <w:sz w:val="24"/>
      <w:szCs w:val="24"/>
    </w:rPr>
  </w:style>
  <w:style w:type="character" w:customStyle="1" w:styleId="46">
    <w:name w:val="标题 4 字符"/>
    <w:basedOn w:val="22"/>
    <w:link w:val="6"/>
    <w:qFormat/>
    <w:uiPriority w:val="2"/>
    <w:rPr>
      <w:rFonts w:ascii="Times New Roman" w:hAnsi="Times New Roman" w:eastAsiaTheme="majorEastAsia" w:cstheme="majorBidi"/>
      <w:b/>
      <w:iCs/>
      <w:sz w:val="24"/>
      <w:szCs w:val="24"/>
    </w:rPr>
  </w:style>
  <w:style w:type="character" w:customStyle="1" w:styleId="47">
    <w:name w:val="标题 5 字符"/>
    <w:basedOn w:val="22"/>
    <w:link w:val="7"/>
    <w:qFormat/>
    <w:uiPriority w:val="2"/>
    <w:rPr>
      <w:rFonts w:ascii="Times New Roman" w:hAnsi="Times New Roman" w:eastAsiaTheme="majorEastAsia" w:cstheme="majorBidi"/>
      <w:b/>
      <w:iCs/>
      <w:sz w:val="24"/>
      <w:szCs w:val="24"/>
    </w:rPr>
  </w:style>
  <w:style w:type="paragraph" w:styleId="48">
    <w:name w:val="Quote"/>
    <w:basedOn w:val="1"/>
    <w:next w:val="1"/>
    <w:link w:val="49"/>
    <w:qFormat/>
    <w:uiPriority w:val="29"/>
    <w:pPr>
      <w:spacing w:before="200" w:after="160"/>
      <w:ind w:left="864" w:right="864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49">
    <w:name w:val="引用 字符"/>
    <w:basedOn w:val="22"/>
    <w:link w:val="48"/>
    <w:qFormat/>
    <w:uiPriority w:val="29"/>
    <w:rPr>
      <w:rFonts w:ascii="Times New Roman" w:hAnsi="Times New Roman"/>
      <w:i/>
      <w:iCs/>
      <w:color w:val="404040" w:themeColor="text1" w:themeTint="BF"/>
      <w:sz w:val="24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50">
    <w:name w:val="Subtle Emphasis"/>
    <w:basedOn w:val="22"/>
    <w:qFormat/>
    <w:uiPriority w:val="19"/>
    <w:rPr>
      <w:rFonts w:ascii="Times New Roman" w:hAnsi="Times New Roman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51">
    <w:name w:val="标题 字符"/>
    <w:basedOn w:val="22"/>
    <w:link w:val="18"/>
    <w:qFormat/>
    <w:uiPriority w:val="0"/>
    <w:rPr>
      <w:rFonts w:ascii="Times New Roman" w:hAnsi="Times New Roman" w:cs="Times New Roman"/>
      <w:b/>
      <w:sz w:val="32"/>
      <w:szCs w:val="32"/>
    </w:rPr>
  </w:style>
  <w:style w:type="paragraph" w:customStyle="1" w:styleId="52">
    <w:name w:val="Supplementary Material"/>
    <w:basedOn w:val="18"/>
    <w:next w:val="18"/>
    <w:qFormat/>
    <w:uiPriority w:val="0"/>
    <w:pPr>
      <w:spacing w:after="120"/>
    </w:pPr>
    <w:rPr>
      <w:i/>
    </w:rPr>
  </w:style>
  <w:style w:type="table" w:customStyle="1" w:styleId="53">
    <w:name w:val="Grid Table Light"/>
    <w:basedOn w:val="20"/>
    <w:qFormat/>
    <w:uiPriority w:val="40"/>
    <w:pPr>
      <w:spacing w:after="0" w:line="240" w:lineRule="auto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</w:tblPr>
  </w:style>
  <w:style w:type="paragraph" w:customStyle="1" w:styleId="54">
    <w:name w:val="Revision"/>
    <w:hidden/>
    <w:semiHidden/>
    <w:qFormat/>
    <w:uiPriority w:val="99"/>
    <w:pPr>
      <w:spacing w:after="0" w:line="240" w:lineRule="auto"/>
    </w:pPr>
    <w:rPr>
      <w:rFonts w:ascii="Times New Roman" w:hAnsi="Times New Roman" w:eastAsiaTheme="minorEastAsia" w:cstheme="minorBidi"/>
      <w:sz w:val="24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7501E32-E6F4-4CB6-BA0C-DC018292C5F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Pages>4</Pages>
  <Words>522</Words>
  <Characters>2775</Characters>
  <Lines>23</Lines>
  <Paragraphs>6</Paragraphs>
  <TotalTime>20</TotalTime>
  <ScaleCrop>false</ScaleCrop>
  <LinksUpToDate>false</LinksUpToDate>
  <CharactersWithSpaces>3141</CharactersWithSpaces>
  <Application>WPS Office_11.1.0.11805_F1E327BC-269C-435d-A152-05C5408002CA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2022-06-02T23:49:00Z</dcterms:created>
  <dc:creator>Frontiers Media SA</dc:creator>
  <cp:lastModifiedBy>刘萬一</cp:lastModifiedBy>
  <cp:lastPrinted>2013-10-03T12:51:00Z</cp:lastPrinted>
  <dcterms:modified xsi:type="dcterms:W3CDTF">2022-06-16T03:30:38Z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816C90C502AD4247B644DEF0B570DD2D</vt:lpwstr>
  </property>
</Properties>
</file>