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7A04" w14:textId="77777777" w:rsidR="00723598" w:rsidRPr="00214985" w:rsidRDefault="00723598" w:rsidP="00723598">
      <w:pPr>
        <w:rPr>
          <w:rFonts w:cstheme="minorHAnsi"/>
          <w:sz w:val="24"/>
          <w:szCs w:val="24"/>
        </w:rPr>
      </w:pPr>
      <w:r w:rsidRPr="00214985">
        <w:rPr>
          <w:rFonts w:cstheme="minorHAnsi"/>
          <w:b/>
          <w:bCs/>
          <w:sz w:val="24"/>
          <w:szCs w:val="24"/>
        </w:rPr>
        <w:t>Supplementary Table 1.</w:t>
      </w:r>
      <w:r w:rsidRPr="002149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Examples of</w:t>
      </w:r>
      <w:r w:rsidRPr="00214985">
        <w:rPr>
          <w:rFonts w:cstheme="minorHAnsi"/>
          <w:sz w:val="24"/>
          <w:szCs w:val="24"/>
        </w:rPr>
        <w:t xml:space="preserve"> tools</w:t>
      </w:r>
      <w:r>
        <w:rPr>
          <w:rFonts w:cstheme="minorHAnsi"/>
          <w:sz w:val="24"/>
          <w:szCs w:val="24"/>
        </w:rPr>
        <w:t xml:space="preserve"> aiding breeding </w:t>
      </w:r>
      <w:r w:rsidRPr="00214985">
        <w:rPr>
          <w:rFonts w:cstheme="minorHAnsi"/>
          <w:sz w:val="24"/>
          <w:szCs w:val="24"/>
        </w:rPr>
        <w:t>in food crop improvemen</w:t>
      </w:r>
      <w:r>
        <w:rPr>
          <w:rFonts w:cstheme="minorHAnsi"/>
          <w:sz w:val="24"/>
          <w:szCs w:val="24"/>
        </w:rPr>
        <w:t>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1895"/>
        <w:gridCol w:w="2695"/>
        <w:gridCol w:w="2340"/>
      </w:tblGrid>
      <w:tr w:rsidR="00723598" w:rsidRPr="00214985" w14:paraId="3AC39F9D" w14:textId="77777777" w:rsidTr="00BF71DD">
        <w:trPr>
          <w:trHeight w:val="276"/>
        </w:trPr>
        <w:tc>
          <w:tcPr>
            <w:tcW w:w="2425" w:type="dxa"/>
          </w:tcPr>
          <w:p w14:paraId="651AE0A4" w14:textId="77777777" w:rsidR="00723598" w:rsidRPr="00214985" w:rsidRDefault="00723598" w:rsidP="00BF71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985">
              <w:rPr>
                <w:rFonts w:cstheme="minorHAnsi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1895" w:type="dxa"/>
          </w:tcPr>
          <w:p w14:paraId="5328D0B7" w14:textId="77777777" w:rsidR="00723598" w:rsidRPr="00214985" w:rsidRDefault="00723598" w:rsidP="00BF71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985">
              <w:rPr>
                <w:rFonts w:cstheme="minorHAnsi"/>
                <w:b/>
                <w:bCs/>
                <w:sz w:val="24"/>
                <w:szCs w:val="24"/>
              </w:rPr>
              <w:t>Crop</w:t>
            </w:r>
          </w:p>
        </w:tc>
        <w:tc>
          <w:tcPr>
            <w:tcW w:w="2695" w:type="dxa"/>
          </w:tcPr>
          <w:p w14:paraId="5FDBCDDA" w14:textId="77777777" w:rsidR="00723598" w:rsidRPr="00214985" w:rsidRDefault="00723598" w:rsidP="00BF71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985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2340" w:type="dxa"/>
          </w:tcPr>
          <w:p w14:paraId="0E750814" w14:textId="77777777" w:rsidR="00723598" w:rsidRPr="00214985" w:rsidRDefault="00723598" w:rsidP="00BF71D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985">
              <w:rPr>
                <w:rFonts w:cstheme="minorHAnsi"/>
                <w:b/>
                <w:bCs/>
                <w:sz w:val="24"/>
                <w:szCs w:val="24"/>
              </w:rPr>
              <w:t>References</w:t>
            </w:r>
          </w:p>
        </w:tc>
      </w:tr>
      <w:tr w:rsidR="00723598" w:rsidRPr="00214985" w14:paraId="13BD8F9B" w14:textId="77777777" w:rsidTr="00BF71DD">
        <w:trPr>
          <w:trHeight w:val="261"/>
        </w:trPr>
        <w:tc>
          <w:tcPr>
            <w:tcW w:w="2425" w:type="dxa"/>
          </w:tcPr>
          <w:p w14:paraId="7DCF1449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Molecular markers</w:t>
            </w:r>
          </w:p>
        </w:tc>
        <w:tc>
          <w:tcPr>
            <w:tcW w:w="1895" w:type="dxa"/>
          </w:tcPr>
          <w:p w14:paraId="0C4A34F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Wheat</w:t>
            </w:r>
          </w:p>
        </w:tc>
        <w:tc>
          <w:tcPr>
            <w:tcW w:w="2695" w:type="dxa"/>
          </w:tcPr>
          <w:p w14:paraId="15DE0EA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Stripe rust resistance</w:t>
            </w:r>
          </w:p>
        </w:tc>
        <w:tc>
          <w:tcPr>
            <w:tcW w:w="2340" w:type="dxa"/>
          </w:tcPr>
          <w:p w14:paraId="02E4848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Farrakh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2016</w:t>
            </w:r>
          </w:p>
        </w:tc>
      </w:tr>
      <w:tr w:rsidR="00723598" w:rsidRPr="00214985" w14:paraId="54401E35" w14:textId="77777777" w:rsidTr="00BF71DD">
        <w:trPr>
          <w:trHeight w:val="276"/>
        </w:trPr>
        <w:tc>
          <w:tcPr>
            <w:tcW w:w="2425" w:type="dxa"/>
          </w:tcPr>
          <w:p w14:paraId="6A3AEF3F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SSR, AFLP, RFLP and SNP</w:t>
            </w:r>
          </w:p>
        </w:tc>
        <w:tc>
          <w:tcPr>
            <w:tcW w:w="1895" w:type="dxa"/>
          </w:tcPr>
          <w:p w14:paraId="71F92EBB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2695" w:type="dxa"/>
          </w:tcPr>
          <w:p w14:paraId="7F82BCE2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QTL Identification</w:t>
            </w:r>
          </w:p>
        </w:tc>
        <w:tc>
          <w:tcPr>
            <w:tcW w:w="2340" w:type="dxa"/>
          </w:tcPr>
          <w:p w14:paraId="55951B2B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Oladosu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2019</w:t>
            </w:r>
          </w:p>
        </w:tc>
      </w:tr>
      <w:tr w:rsidR="00723598" w:rsidRPr="00214985" w14:paraId="06502D93" w14:textId="77777777" w:rsidTr="00BF71DD">
        <w:trPr>
          <w:trHeight w:val="261"/>
        </w:trPr>
        <w:tc>
          <w:tcPr>
            <w:tcW w:w="2425" w:type="dxa"/>
          </w:tcPr>
          <w:p w14:paraId="3AD3AC1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CWRs</w:t>
            </w:r>
          </w:p>
        </w:tc>
        <w:tc>
          <w:tcPr>
            <w:tcW w:w="1895" w:type="dxa"/>
          </w:tcPr>
          <w:p w14:paraId="657D200E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Potato</w:t>
            </w:r>
          </w:p>
        </w:tc>
        <w:tc>
          <w:tcPr>
            <w:tcW w:w="2695" w:type="dxa"/>
          </w:tcPr>
          <w:p w14:paraId="0C439A0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Late blight resistance from the wild potato </w:t>
            </w:r>
            <w:r w:rsidRPr="00214985">
              <w:rPr>
                <w:rFonts w:cstheme="minorHAnsi"/>
                <w:i/>
                <w:iCs/>
                <w:sz w:val="24"/>
                <w:szCs w:val="24"/>
              </w:rPr>
              <w:t xml:space="preserve">Solanum </w:t>
            </w:r>
            <w:proofErr w:type="spellStart"/>
            <w:r w:rsidRPr="00214985">
              <w:rPr>
                <w:rFonts w:cstheme="minorHAnsi"/>
                <w:i/>
                <w:iCs/>
                <w:sz w:val="24"/>
                <w:szCs w:val="24"/>
              </w:rPr>
              <w:t>demissum</w:t>
            </w:r>
            <w:proofErr w:type="spellEnd"/>
          </w:p>
        </w:tc>
        <w:tc>
          <w:tcPr>
            <w:tcW w:w="2340" w:type="dxa"/>
          </w:tcPr>
          <w:p w14:paraId="1879737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Kilian et al., 2010</w:t>
            </w:r>
          </w:p>
        </w:tc>
      </w:tr>
      <w:tr w:rsidR="00723598" w:rsidRPr="00214985" w14:paraId="7C23898A" w14:textId="77777777" w:rsidTr="00BF71DD">
        <w:trPr>
          <w:trHeight w:val="261"/>
        </w:trPr>
        <w:tc>
          <w:tcPr>
            <w:tcW w:w="2425" w:type="dxa"/>
          </w:tcPr>
          <w:p w14:paraId="4CF1057E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CWRs</w:t>
            </w:r>
          </w:p>
        </w:tc>
        <w:tc>
          <w:tcPr>
            <w:tcW w:w="1895" w:type="dxa"/>
          </w:tcPr>
          <w:p w14:paraId="556C893D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Wheat</w:t>
            </w:r>
          </w:p>
        </w:tc>
        <w:tc>
          <w:tcPr>
            <w:tcW w:w="2695" w:type="dxa"/>
          </w:tcPr>
          <w:p w14:paraId="3FD9DA87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Stem rust resistance from the wild wheat </w:t>
            </w:r>
            <w:r w:rsidRPr="00214985">
              <w:rPr>
                <w:rFonts w:cstheme="minorHAnsi"/>
                <w:i/>
                <w:iCs/>
                <w:sz w:val="24"/>
                <w:szCs w:val="24"/>
              </w:rPr>
              <w:t xml:space="preserve">Aegilops </w:t>
            </w:r>
            <w:proofErr w:type="spellStart"/>
            <w:r w:rsidRPr="00214985">
              <w:rPr>
                <w:rFonts w:cstheme="minorHAnsi"/>
                <w:i/>
                <w:iCs/>
                <w:sz w:val="24"/>
                <w:szCs w:val="24"/>
              </w:rPr>
              <w:t>tauschii</w:t>
            </w:r>
            <w:proofErr w:type="spellEnd"/>
          </w:p>
        </w:tc>
        <w:tc>
          <w:tcPr>
            <w:tcW w:w="2340" w:type="dxa"/>
          </w:tcPr>
          <w:p w14:paraId="23A1401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Kilian et al., 2010</w:t>
            </w:r>
          </w:p>
        </w:tc>
      </w:tr>
      <w:tr w:rsidR="00723598" w:rsidRPr="00214985" w14:paraId="5013508E" w14:textId="77777777" w:rsidTr="00BF71DD">
        <w:trPr>
          <w:trHeight w:val="261"/>
        </w:trPr>
        <w:tc>
          <w:tcPr>
            <w:tcW w:w="2425" w:type="dxa"/>
          </w:tcPr>
          <w:p w14:paraId="7A606A44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CWRs</w:t>
            </w:r>
          </w:p>
        </w:tc>
        <w:tc>
          <w:tcPr>
            <w:tcW w:w="1895" w:type="dxa"/>
          </w:tcPr>
          <w:p w14:paraId="5FD9ABB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Wheat</w:t>
            </w:r>
          </w:p>
        </w:tc>
        <w:tc>
          <w:tcPr>
            <w:tcW w:w="2695" w:type="dxa"/>
          </w:tcPr>
          <w:p w14:paraId="3C9D4C72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Gaining biofortification from wild relative goat grass</w:t>
            </w:r>
          </w:p>
        </w:tc>
        <w:tc>
          <w:tcPr>
            <w:tcW w:w="2340" w:type="dxa"/>
          </w:tcPr>
          <w:p w14:paraId="798A776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Singh et al., 2017</w:t>
            </w:r>
          </w:p>
        </w:tc>
      </w:tr>
      <w:tr w:rsidR="00723598" w:rsidRPr="00214985" w14:paraId="5E6A6008" w14:textId="77777777" w:rsidTr="00BF71DD">
        <w:trPr>
          <w:trHeight w:val="261"/>
        </w:trPr>
        <w:tc>
          <w:tcPr>
            <w:tcW w:w="2425" w:type="dxa"/>
          </w:tcPr>
          <w:p w14:paraId="100642F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GAB</w:t>
            </w:r>
          </w:p>
        </w:tc>
        <w:tc>
          <w:tcPr>
            <w:tcW w:w="1895" w:type="dxa"/>
          </w:tcPr>
          <w:p w14:paraId="5B439602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Pearl millet</w:t>
            </w:r>
          </w:p>
        </w:tc>
        <w:tc>
          <w:tcPr>
            <w:tcW w:w="2695" w:type="dxa"/>
          </w:tcPr>
          <w:p w14:paraId="4ADE9EDF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Improved’ against downy mildew disease</w:t>
            </w:r>
          </w:p>
        </w:tc>
        <w:tc>
          <w:tcPr>
            <w:tcW w:w="2340" w:type="dxa"/>
          </w:tcPr>
          <w:p w14:paraId="5981AA2D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Rai et al., 2008</w:t>
            </w:r>
          </w:p>
        </w:tc>
      </w:tr>
      <w:tr w:rsidR="00723598" w:rsidRPr="00B94837" w14:paraId="6BD51624" w14:textId="77777777" w:rsidTr="00BF71DD">
        <w:trPr>
          <w:trHeight w:val="261"/>
        </w:trPr>
        <w:tc>
          <w:tcPr>
            <w:tcW w:w="2425" w:type="dxa"/>
          </w:tcPr>
          <w:p w14:paraId="31F2EB0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GAB</w:t>
            </w:r>
          </w:p>
        </w:tc>
        <w:tc>
          <w:tcPr>
            <w:tcW w:w="1895" w:type="dxa"/>
          </w:tcPr>
          <w:p w14:paraId="4F2F1008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2695" w:type="dxa"/>
          </w:tcPr>
          <w:p w14:paraId="5B86EE5A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Bacterial blight disease resistance</w:t>
            </w:r>
          </w:p>
        </w:tc>
        <w:tc>
          <w:tcPr>
            <w:tcW w:w="2340" w:type="dxa"/>
          </w:tcPr>
          <w:p w14:paraId="6272DEAA" w14:textId="77777777" w:rsidR="00723598" w:rsidRPr="00B94837" w:rsidRDefault="00723598" w:rsidP="00BF71DD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B94837">
              <w:rPr>
                <w:rFonts w:cstheme="minorHAnsi"/>
                <w:sz w:val="24"/>
                <w:szCs w:val="24"/>
                <w:lang w:val="fr-FR"/>
              </w:rPr>
              <w:t>Sundaram</w:t>
            </w:r>
            <w:proofErr w:type="spellEnd"/>
            <w:r w:rsidRPr="00B94837">
              <w:rPr>
                <w:rFonts w:cstheme="minorHAnsi"/>
                <w:sz w:val="24"/>
                <w:szCs w:val="24"/>
                <w:lang w:val="fr-FR"/>
              </w:rPr>
              <w:t xml:space="preserve"> et al., 2008, </w:t>
            </w:r>
            <w:proofErr w:type="spellStart"/>
            <w:r w:rsidRPr="00B94837">
              <w:rPr>
                <w:rFonts w:cstheme="minorHAnsi"/>
                <w:sz w:val="24"/>
                <w:szCs w:val="24"/>
                <w:lang w:val="fr-FR"/>
              </w:rPr>
              <w:t>Ratna</w:t>
            </w:r>
            <w:proofErr w:type="spellEnd"/>
            <w:r w:rsidRPr="00B94837">
              <w:rPr>
                <w:rFonts w:cstheme="minorHAnsi"/>
                <w:sz w:val="24"/>
                <w:szCs w:val="24"/>
                <w:lang w:val="fr-FR"/>
              </w:rPr>
              <w:t xml:space="preserve"> Madhavi et al., 2016, </w:t>
            </w:r>
            <w:proofErr w:type="spellStart"/>
            <w:r w:rsidRPr="00B94837">
              <w:rPr>
                <w:rFonts w:cstheme="minorHAnsi"/>
                <w:sz w:val="24"/>
                <w:szCs w:val="24"/>
                <w:lang w:val="fr-FR"/>
              </w:rPr>
              <w:t>Khanna</w:t>
            </w:r>
            <w:proofErr w:type="spellEnd"/>
            <w:r w:rsidRPr="00B94837">
              <w:rPr>
                <w:rFonts w:cstheme="minorHAnsi"/>
                <w:sz w:val="24"/>
                <w:szCs w:val="24"/>
                <w:lang w:val="fr-FR"/>
              </w:rPr>
              <w:t xml:space="preserve"> et al., 2015</w:t>
            </w:r>
          </w:p>
        </w:tc>
      </w:tr>
      <w:tr w:rsidR="00723598" w:rsidRPr="00214985" w14:paraId="5B4F4734" w14:textId="77777777" w:rsidTr="00BF71DD">
        <w:trPr>
          <w:trHeight w:val="261"/>
        </w:trPr>
        <w:tc>
          <w:tcPr>
            <w:tcW w:w="2425" w:type="dxa"/>
          </w:tcPr>
          <w:p w14:paraId="68BF62FB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GAB</w:t>
            </w:r>
          </w:p>
        </w:tc>
        <w:tc>
          <w:tcPr>
            <w:tcW w:w="1895" w:type="dxa"/>
          </w:tcPr>
          <w:p w14:paraId="1145136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Pulse </w:t>
            </w:r>
          </w:p>
        </w:tc>
        <w:tc>
          <w:tcPr>
            <w:tcW w:w="2695" w:type="dxa"/>
          </w:tcPr>
          <w:p w14:paraId="2206E0B7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Drought tolerance</w:t>
            </w:r>
          </w:p>
        </w:tc>
        <w:tc>
          <w:tcPr>
            <w:tcW w:w="2340" w:type="dxa"/>
          </w:tcPr>
          <w:p w14:paraId="7CE7951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Mitrofanova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214985">
              <w:rPr>
                <w:rFonts w:cstheme="minorHAnsi"/>
                <w:sz w:val="24"/>
                <w:szCs w:val="24"/>
              </w:rPr>
              <w:t>Khakimova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>, 2017</w:t>
            </w:r>
          </w:p>
        </w:tc>
      </w:tr>
      <w:tr w:rsidR="00723598" w:rsidRPr="00214985" w14:paraId="418A42BA" w14:textId="77777777" w:rsidTr="00BF71DD">
        <w:trPr>
          <w:trHeight w:val="261"/>
        </w:trPr>
        <w:tc>
          <w:tcPr>
            <w:tcW w:w="2425" w:type="dxa"/>
          </w:tcPr>
          <w:p w14:paraId="0B6B8A68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Double Haploid</w:t>
            </w:r>
          </w:p>
        </w:tc>
        <w:tc>
          <w:tcPr>
            <w:tcW w:w="1895" w:type="dxa"/>
          </w:tcPr>
          <w:p w14:paraId="37A97C9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Wheat </w:t>
            </w:r>
          </w:p>
        </w:tc>
        <w:tc>
          <w:tcPr>
            <w:tcW w:w="2695" w:type="dxa"/>
          </w:tcPr>
          <w:p w14:paraId="7C1C96C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Winter Wheat</w:t>
            </w:r>
          </w:p>
        </w:tc>
        <w:tc>
          <w:tcPr>
            <w:tcW w:w="2340" w:type="dxa"/>
          </w:tcPr>
          <w:p w14:paraId="6FD10A6F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Wiśniewska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2019</w:t>
            </w:r>
          </w:p>
        </w:tc>
      </w:tr>
      <w:tr w:rsidR="00723598" w:rsidRPr="00214985" w14:paraId="0909EF62" w14:textId="77777777" w:rsidTr="00BF71DD">
        <w:trPr>
          <w:trHeight w:val="261"/>
        </w:trPr>
        <w:tc>
          <w:tcPr>
            <w:tcW w:w="2425" w:type="dxa"/>
          </w:tcPr>
          <w:p w14:paraId="702EC3E4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Double Haploid</w:t>
            </w:r>
          </w:p>
        </w:tc>
        <w:tc>
          <w:tcPr>
            <w:tcW w:w="1895" w:type="dxa"/>
          </w:tcPr>
          <w:p w14:paraId="4D1DF85D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Barley</w:t>
            </w:r>
          </w:p>
        </w:tc>
        <w:tc>
          <w:tcPr>
            <w:tcW w:w="2695" w:type="dxa"/>
          </w:tcPr>
          <w:p w14:paraId="11CDEF6A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Drought and cold resilience</w:t>
            </w:r>
          </w:p>
        </w:tc>
        <w:tc>
          <w:tcPr>
            <w:tcW w:w="2340" w:type="dxa"/>
          </w:tcPr>
          <w:p w14:paraId="2466710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Wójcik-Jagła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2020</w:t>
            </w:r>
          </w:p>
        </w:tc>
      </w:tr>
      <w:tr w:rsidR="00723598" w:rsidRPr="00214985" w14:paraId="3BB85962" w14:textId="77777777" w:rsidTr="00BF71DD">
        <w:trPr>
          <w:trHeight w:val="261"/>
        </w:trPr>
        <w:tc>
          <w:tcPr>
            <w:tcW w:w="2425" w:type="dxa"/>
          </w:tcPr>
          <w:p w14:paraId="5D314908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Double Haploid</w:t>
            </w:r>
          </w:p>
        </w:tc>
        <w:tc>
          <w:tcPr>
            <w:tcW w:w="1895" w:type="dxa"/>
          </w:tcPr>
          <w:p w14:paraId="46CBAE38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Maize</w:t>
            </w:r>
          </w:p>
        </w:tc>
        <w:tc>
          <w:tcPr>
            <w:tcW w:w="2695" w:type="dxa"/>
          </w:tcPr>
          <w:p w14:paraId="0EE76CEB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Improved yield under drought stress</w:t>
            </w:r>
          </w:p>
        </w:tc>
        <w:tc>
          <w:tcPr>
            <w:tcW w:w="2340" w:type="dxa"/>
          </w:tcPr>
          <w:p w14:paraId="5F4A2D4A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Sserumaga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2018</w:t>
            </w:r>
          </w:p>
        </w:tc>
      </w:tr>
      <w:tr w:rsidR="00723598" w:rsidRPr="00214985" w14:paraId="2D599098" w14:textId="77777777" w:rsidTr="00BF71DD">
        <w:trPr>
          <w:trHeight w:val="261"/>
        </w:trPr>
        <w:tc>
          <w:tcPr>
            <w:tcW w:w="2425" w:type="dxa"/>
          </w:tcPr>
          <w:p w14:paraId="2A49D4DA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NGS</w:t>
            </w:r>
          </w:p>
        </w:tc>
        <w:tc>
          <w:tcPr>
            <w:tcW w:w="1895" w:type="dxa"/>
          </w:tcPr>
          <w:p w14:paraId="6D77774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Soybean</w:t>
            </w:r>
          </w:p>
        </w:tc>
        <w:tc>
          <w:tcPr>
            <w:tcW w:w="2695" w:type="dxa"/>
          </w:tcPr>
          <w:p w14:paraId="1B27AE98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Pangenome</w:t>
            </w:r>
          </w:p>
        </w:tc>
        <w:tc>
          <w:tcPr>
            <w:tcW w:w="2340" w:type="dxa"/>
          </w:tcPr>
          <w:p w14:paraId="5C61C1ED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Li et al., 2014</w:t>
            </w:r>
          </w:p>
        </w:tc>
      </w:tr>
      <w:tr w:rsidR="00723598" w:rsidRPr="00214985" w14:paraId="4A0C8D27" w14:textId="77777777" w:rsidTr="00BF71DD">
        <w:trPr>
          <w:trHeight w:val="261"/>
        </w:trPr>
        <w:tc>
          <w:tcPr>
            <w:tcW w:w="2425" w:type="dxa"/>
          </w:tcPr>
          <w:p w14:paraId="600CD57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NGS</w:t>
            </w:r>
          </w:p>
        </w:tc>
        <w:tc>
          <w:tcPr>
            <w:tcW w:w="1895" w:type="dxa"/>
          </w:tcPr>
          <w:p w14:paraId="6766CDB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Maize</w:t>
            </w:r>
          </w:p>
        </w:tc>
        <w:tc>
          <w:tcPr>
            <w:tcW w:w="2695" w:type="dxa"/>
          </w:tcPr>
          <w:p w14:paraId="6DEEACE2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Pangenome</w:t>
            </w:r>
          </w:p>
        </w:tc>
        <w:tc>
          <w:tcPr>
            <w:tcW w:w="2340" w:type="dxa"/>
          </w:tcPr>
          <w:p w14:paraId="786B5E4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Hirsch et al., 2014</w:t>
            </w:r>
          </w:p>
        </w:tc>
      </w:tr>
      <w:tr w:rsidR="00723598" w:rsidRPr="00214985" w14:paraId="3C20D96B" w14:textId="77777777" w:rsidTr="00BF71DD">
        <w:trPr>
          <w:trHeight w:val="261"/>
        </w:trPr>
        <w:tc>
          <w:tcPr>
            <w:tcW w:w="2425" w:type="dxa"/>
          </w:tcPr>
          <w:p w14:paraId="5E8FF66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NGS</w:t>
            </w:r>
          </w:p>
        </w:tc>
        <w:tc>
          <w:tcPr>
            <w:tcW w:w="1895" w:type="dxa"/>
          </w:tcPr>
          <w:p w14:paraId="53EC69BD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2695" w:type="dxa"/>
          </w:tcPr>
          <w:p w14:paraId="2FA16AD4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Pangenome</w:t>
            </w:r>
          </w:p>
        </w:tc>
        <w:tc>
          <w:tcPr>
            <w:tcW w:w="2340" w:type="dxa"/>
          </w:tcPr>
          <w:p w14:paraId="5E8C017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Schatz et al., 2014</w:t>
            </w:r>
          </w:p>
        </w:tc>
      </w:tr>
      <w:tr w:rsidR="00723598" w:rsidRPr="00214985" w14:paraId="6504ACEA" w14:textId="77777777" w:rsidTr="00BF71DD">
        <w:trPr>
          <w:trHeight w:val="261"/>
        </w:trPr>
        <w:tc>
          <w:tcPr>
            <w:tcW w:w="2425" w:type="dxa"/>
          </w:tcPr>
          <w:p w14:paraId="5341B7A2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NGS</w:t>
            </w:r>
          </w:p>
        </w:tc>
        <w:tc>
          <w:tcPr>
            <w:tcW w:w="1895" w:type="dxa"/>
          </w:tcPr>
          <w:p w14:paraId="1B2EB2E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Tomato</w:t>
            </w:r>
          </w:p>
        </w:tc>
        <w:tc>
          <w:tcPr>
            <w:tcW w:w="2695" w:type="dxa"/>
          </w:tcPr>
          <w:p w14:paraId="6992BEE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Pangenome</w:t>
            </w:r>
          </w:p>
        </w:tc>
        <w:tc>
          <w:tcPr>
            <w:tcW w:w="2340" w:type="dxa"/>
          </w:tcPr>
          <w:p w14:paraId="3DB1B1F4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(Zhou et al., 2022</w:t>
            </w:r>
          </w:p>
        </w:tc>
      </w:tr>
      <w:tr w:rsidR="00723598" w:rsidRPr="00214985" w14:paraId="69BF4C11" w14:textId="77777777" w:rsidTr="00BF71DD">
        <w:trPr>
          <w:trHeight w:val="261"/>
        </w:trPr>
        <w:tc>
          <w:tcPr>
            <w:tcW w:w="2425" w:type="dxa"/>
          </w:tcPr>
          <w:p w14:paraId="7F6A6D9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Digital Images (ML)</w:t>
            </w:r>
          </w:p>
        </w:tc>
        <w:tc>
          <w:tcPr>
            <w:tcW w:w="1895" w:type="dxa"/>
          </w:tcPr>
          <w:p w14:paraId="30FB18DE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</w:tcPr>
          <w:p w14:paraId="2BF5BC6A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Brown streak and mites’ detection</w:t>
            </w:r>
          </w:p>
        </w:tc>
        <w:tc>
          <w:tcPr>
            <w:tcW w:w="2340" w:type="dxa"/>
          </w:tcPr>
          <w:p w14:paraId="0D49F817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Ramcharan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2019</w:t>
            </w:r>
          </w:p>
        </w:tc>
      </w:tr>
      <w:tr w:rsidR="00723598" w:rsidRPr="00214985" w14:paraId="7AC2B14F" w14:textId="77777777" w:rsidTr="00BF71DD">
        <w:trPr>
          <w:trHeight w:val="261"/>
        </w:trPr>
        <w:tc>
          <w:tcPr>
            <w:tcW w:w="2425" w:type="dxa"/>
          </w:tcPr>
          <w:p w14:paraId="6AD60D7A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Digital Images (ML)</w:t>
            </w:r>
          </w:p>
        </w:tc>
        <w:tc>
          <w:tcPr>
            <w:tcW w:w="1895" w:type="dxa"/>
          </w:tcPr>
          <w:p w14:paraId="30CFF157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Cassava</w:t>
            </w:r>
          </w:p>
        </w:tc>
        <w:tc>
          <w:tcPr>
            <w:tcW w:w="2695" w:type="dxa"/>
          </w:tcPr>
          <w:p w14:paraId="346A5F5D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Nutrient deficiency detection</w:t>
            </w:r>
          </w:p>
        </w:tc>
        <w:tc>
          <w:tcPr>
            <w:tcW w:w="2340" w:type="dxa"/>
          </w:tcPr>
          <w:p w14:paraId="6FD93492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Ramcharan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2019</w:t>
            </w:r>
          </w:p>
        </w:tc>
      </w:tr>
      <w:tr w:rsidR="00723598" w:rsidRPr="00214985" w14:paraId="2A55B9DD" w14:textId="77777777" w:rsidTr="00BF71DD">
        <w:trPr>
          <w:trHeight w:val="261"/>
        </w:trPr>
        <w:tc>
          <w:tcPr>
            <w:tcW w:w="2425" w:type="dxa"/>
          </w:tcPr>
          <w:p w14:paraId="1A190FA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Digital Images (ML)</w:t>
            </w:r>
          </w:p>
        </w:tc>
        <w:tc>
          <w:tcPr>
            <w:tcW w:w="1895" w:type="dxa"/>
          </w:tcPr>
          <w:p w14:paraId="4E7B099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Maize</w:t>
            </w:r>
          </w:p>
        </w:tc>
        <w:tc>
          <w:tcPr>
            <w:tcW w:w="2695" w:type="dxa"/>
          </w:tcPr>
          <w:p w14:paraId="612B79A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Bacterial blight disease assessment</w:t>
            </w:r>
          </w:p>
        </w:tc>
        <w:tc>
          <w:tcPr>
            <w:tcW w:w="2340" w:type="dxa"/>
          </w:tcPr>
          <w:p w14:paraId="5BE63A4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985">
              <w:rPr>
                <w:rFonts w:cstheme="minorHAnsi"/>
                <w:sz w:val="24"/>
                <w:szCs w:val="24"/>
              </w:rPr>
              <w:t>DeChant</w:t>
            </w:r>
            <w:proofErr w:type="spellEnd"/>
            <w:r w:rsidRPr="00214985">
              <w:rPr>
                <w:rFonts w:cstheme="minorHAnsi"/>
                <w:sz w:val="24"/>
                <w:szCs w:val="24"/>
              </w:rPr>
              <w:t xml:space="preserve"> et al., 2017</w:t>
            </w:r>
          </w:p>
        </w:tc>
      </w:tr>
      <w:tr w:rsidR="00723598" w:rsidRPr="00214985" w14:paraId="076E41E9" w14:textId="77777777" w:rsidTr="00BF71DD">
        <w:trPr>
          <w:trHeight w:val="261"/>
        </w:trPr>
        <w:tc>
          <w:tcPr>
            <w:tcW w:w="2425" w:type="dxa"/>
          </w:tcPr>
          <w:p w14:paraId="35C81C7E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Digital Images (ML)</w:t>
            </w:r>
          </w:p>
        </w:tc>
        <w:tc>
          <w:tcPr>
            <w:tcW w:w="1895" w:type="dxa"/>
          </w:tcPr>
          <w:p w14:paraId="58F9D302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Rice</w:t>
            </w:r>
          </w:p>
        </w:tc>
        <w:tc>
          <w:tcPr>
            <w:tcW w:w="2695" w:type="dxa"/>
          </w:tcPr>
          <w:p w14:paraId="0320C747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Bacterial blight disease assessment</w:t>
            </w:r>
          </w:p>
        </w:tc>
        <w:tc>
          <w:tcPr>
            <w:tcW w:w="2340" w:type="dxa"/>
          </w:tcPr>
          <w:p w14:paraId="1B899037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Lu et al., 2017</w:t>
            </w:r>
          </w:p>
        </w:tc>
      </w:tr>
      <w:tr w:rsidR="00723598" w:rsidRPr="00214985" w14:paraId="0E4E520B" w14:textId="77777777" w:rsidTr="00BF71DD">
        <w:trPr>
          <w:trHeight w:val="261"/>
        </w:trPr>
        <w:tc>
          <w:tcPr>
            <w:tcW w:w="2425" w:type="dxa"/>
          </w:tcPr>
          <w:p w14:paraId="2BE34D68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Hyperspectral imaging (ML)</w:t>
            </w:r>
          </w:p>
        </w:tc>
        <w:tc>
          <w:tcPr>
            <w:tcW w:w="1895" w:type="dxa"/>
          </w:tcPr>
          <w:p w14:paraId="4A1D466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Wheat</w:t>
            </w:r>
          </w:p>
        </w:tc>
        <w:tc>
          <w:tcPr>
            <w:tcW w:w="2695" w:type="dxa"/>
          </w:tcPr>
          <w:p w14:paraId="6021C889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Detection of yellow rust </w:t>
            </w:r>
          </w:p>
        </w:tc>
        <w:tc>
          <w:tcPr>
            <w:tcW w:w="2340" w:type="dxa"/>
          </w:tcPr>
          <w:p w14:paraId="0B170CAF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Zhang et al., 2019</w:t>
            </w:r>
          </w:p>
        </w:tc>
      </w:tr>
      <w:tr w:rsidR="00723598" w:rsidRPr="00214985" w14:paraId="319A1D41" w14:textId="77777777" w:rsidTr="00BF71DD">
        <w:trPr>
          <w:trHeight w:val="261"/>
        </w:trPr>
        <w:tc>
          <w:tcPr>
            <w:tcW w:w="2425" w:type="dxa"/>
          </w:tcPr>
          <w:p w14:paraId="6DAE39DF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lastRenderedPageBreak/>
              <w:t>Hyperspectral imaging (ML)</w:t>
            </w:r>
          </w:p>
        </w:tc>
        <w:tc>
          <w:tcPr>
            <w:tcW w:w="1895" w:type="dxa"/>
          </w:tcPr>
          <w:p w14:paraId="4FEF23F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Potato</w:t>
            </w:r>
          </w:p>
        </w:tc>
        <w:tc>
          <w:tcPr>
            <w:tcW w:w="2695" w:type="dxa"/>
          </w:tcPr>
          <w:p w14:paraId="2443694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Potato Y virus detection</w:t>
            </w:r>
          </w:p>
          <w:p w14:paraId="492A0176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86E8B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Polder et al., 2019</w:t>
            </w:r>
          </w:p>
        </w:tc>
      </w:tr>
      <w:tr w:rsidR="00723598" w:rsidRPr="00214985" w14:paraId="24532302" w14:textId="77777777" w:rsidTr="00BF71DD">
        <w:trPr>
          <w:trHeight w:val="261"/>
        </w:trPr>
        <w:tc>
          <w:tcPr>
            <w:tcW w:w="2425" w:type="dxa"/>
          </w:tcPr>
          <w:p w14:paraId="006114C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CRISPR</w:t>
            </w:r>
          </w:p>
        </w:tc>
        <w:tc>
          <w:tcPr>
            <w:tcW w:w="1895" w:type="dxa"/>
          </w:tcPr>
          <w:p w14:paraId="276667FD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Maize</w:t>
            </w:r>
          </w:p>
        </w:tc>
        <w:tc>
          <w:tcPr>
            <w:tcW w:w="2695" w:type="dxa"/>
          </w:tcPr>
          <w:p w14:paraId="1EB0250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High-amylopectin waxy corn</w:t>
            </w:r>
          </w:p>
        </w:tc>
        <w:tc>
          <w:tcPr>
            <w:tcW w:w="2340" w:type="dxa"/>
          </w:tcPr>
          <w:p w14:paraId="6688AC9E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Waltz, 2016a</w:t>
            </w:r>
          </w:p>
        </w:tc>
      </w:tr>
      <w:tr w:rsidR="00723598" w:rsidRPr="00214985" w14:paraId="0E6B90D0" w14:textId="77777777" w:rsidTr="00BF71DD">
        <w:trPr>
          <w:trHeight w:val="261"/>
        </w:trPr>
        <w:tc>
          <w:tcPr>
            <w:tcW w:w="2425" w:type="dxa"/>
          </w:tcPr>
          <w:p w14:paraId="2472D600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CRISPR</w:t>
            </w:r>
          </w:p>
        </w:tc>
        <w:tc>
          <w:tcPr>
            <w:tcW w:w="1895" w:type="dxa"/>
          </w:tcPr>
          <w:p w14:paraId="64888268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Mushrooms</w:t>
            </w:r>
          </w:p>
        </w:tc>
        <w:tc>
          <w:tcPr>
            <w:tcW w:w="2695" w:type="dxa"/>
          </w:tcPr>
          <w:p w14:paraId="63FFC9C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Browning-resistance</w:t>
            </w:r>
          </w:p>
        </w:tc>
        <w:tc>
          <w:tcPr>
            <w:tcW w:w="2340" w:type="dxa"/>
          </w:tcPr>
          <w:p w14:paraId="66EC32F3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Waltz, 2016b</w:t>
            </w:r>
          </w:p>
        </w:tc>
      </w:tr>
      <w:tr w:rsidR="00723598" w:rsidRPr="00214985" w14:paraId="15E6B0B1" w14:textId="77777777" w:rsidTr="00BF71DD">
        <w:trPr>
          <w:trHeight w:val="276"/>
        </w:trPr>
        <w:tc>
          <w:tcPr>
            <w:tcW w:w="2425" w:type="dxa"/>
          </w:tcPr>
          <w:p w14:paraId="4F9F2AB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CRISPR</w:t>
            </w:r>
          </w:p>
        </w:tc>
        <w:tc>
          <w:tcPr>
            <w:tcW w:w="1895" w:type="dxa"/>
          </w:tcPr>
          <w:p w14:paraId="2835ABCF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False flax</w:t>
            </w:r>
          </w:p>
        </w:tc>
        <w:tc>
          <w:tcPr>
            <w:tcW w:w="2695" w:type="dxa"/>
          </w:tcPr>
          <w:p w14:paraId="2E0CE01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Enhanced omega-3 oil </w:t>
            </w:r>
          </w:p>
          <w:p w14:paraId="3EFCCB09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305F077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Waltz, 2018</w:t>
            </w:r>
          </w:p>
        </w:tc>
      </w:tr>
      <w:tr w:rsidR="00723598" w:rsidRPr="00214985" w14:paraId="78AD17AC" w14:textId="77777777" w:rsidTr="00BF71DD">
        <w:trPr>
          <w:trHeight w:val="1644"/>
        </w:trPr>
        <w:tc>
          <w:tcPr>
            <w:tcW w:w="2425" w:type="dxa"/>
          </w:tcPr>
          <w:p w14:paraId="4E153744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Speed Breeding</w:t>
            </w:r>
          </w:p>
        </w:tc>
        <w:tc>
          <w:tcPr>
            <w:tcW w:w="1895" w:type="dxa"/>
          </w:tcPr>
          <w:p w14:paraId="1EF608B1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Wheat, barely, chickpea, canola, soybean, sorghum, millets, rapeseed, sugarcane, tomato, and potato </w:t>
            </w:r>
          </w:p>
        </w:tc>
        <w:tc>
          <w:tcPr>
            <w:tcW w:w="2695" w:type="dxa"/>
          </w:tcPr>
          <w:p w14:paraId="5FB831BC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</w:p>
          <w:p w14:paraId="3858E56B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>Reducing generation time</w:t>
            </w:r>
          </w:p>
        </w:tc>
        <w:tc>
          <w:tcPr>
            <w:tcW w:w="2340" w:type="dxa"/>
          </w:tcPr>
          <w:p w14:paraId="456617D5" w14:textId="77777777" w:rsidR="00723598" w:rsidRPr="00214985" w:rsidRDefault="00723598" w:rsidP="00BF71DD">
            <w:pPr>
              <w:rPr>
                <w:rFonts w:cstheme="minorHAnsi"/>
                <w:sz w:val="24"/>
                <w:szCs w:val="24"/>
              </w:rPr>
            </w:pPr>
            <w:r w:rsidRPr="00214985">
              <w:rPr>
                <w:rFonts w:cstheme="minorHAnsi"/>
                <w:sz w:val="24"/>
                <w:szCs w:val="24"/>
              </w:rPr>
              <w:t xml:space="preserve">Hickey et al., 2019 </w:t>
            </w:r>
          </w:p>
        </w:tc>
      </w:tr>
    </w:tbl>
    <w:p w14:paraId="237224C3" w14:textId="77777777" w:rsidR="00723598" w:rsidRPr="00214985" w:rsidRDefault="00723598" w:rsidP="00723598">
      <w:pPr>
        <w:rPr>
          <w:rFonts w:cstheme="minorHAnsi"/>
          <w:sz w:val="24"/>
          <w:szCs w:val="24"/>
        </w:rPr>
      </w:pPr>
    </w:p>
    <w:p w14:paraId="6F966C31" w14:textId="77777777" w:rsidR="00C53E18" w:rsidRDefault="00C53E18"/>
    <w:sectPr w:rsidR="00C53E18" w:rsidSect="0072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98"/>
    <w:rsid w:val="000F3017"/>
    <w:rsid w:val="00117F9B"/>
    <w:rsid w:val="00723598"/>
    <w:rsid w:val="00C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2BF1"/>
  <w15:chartTrackingRefBased/>
  <w15:docId w15:val="{DBED825E-7235-4314-8FF8-E700C16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9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23598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Humphreys</dc:creator>
  <cp:keywords/>
  <dc:description/>
  <cp:lastModifiedBy>India Humphreys</cp:lastModifiedBy>
  <cp:revision>1</cp:revision>
  <dcterms:created xsi:type="dcterms:W3CDTF">2022-08-15T12:43:00Z</dcterms:created>
  <dcterms:modified xsi:type="dcterms:W3CDTF">2022-08-15T12:44:00Z</dcterms:modified>
</cp:coreProperties>
</file>