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3F27DD53" w14:textId="3E961EBA" w:rsidR="00E649B6" w:rsidRPr="00E649B6" w:rsidRDefault="00994A3D" w:rsidP="00E649B6">
      <w:pPr>
        <w:pStyle w:val="2"/>
      </w:pPr>
      <w:r w:rsidRPr="0001436A">
        <w:t>Supplementary</w:t>
      </w:r>
      <w:r w:rsidRPr="001549D3">
        <w:t xml:space="preserve"> Figures</w:t>
      </w:r>
    </w:p>
    <w:p w14:paraId="057B254B" w14:textId="57C3D94C" w:rsidR="00EA44A3" w:rsidRDefault="00EA44A3" w:rsidP="00EA44A3">
      <w:pPr>
        <w:keepNext/>
        <w:jc w:val="center"/>
        <w:rPr>
          <w:rFonts w:cs="Times New Roman"/>
          <w:b/>
          <w:szCs w:val="24"/>
        </w:rPr>
      </w:pPr>
      <w:r w:rsidRPr="005C170E">
        <w:rPr>
          <w:noProof/>
        </w:rPr>
        <w:drawing>
          <wp:inline distT="0" distB="0" distL="0" distR="0" wp14:anchorId="0F742722" wp14:editId="760DF3C1">
            <wp:extent cx="3804901" cy="2638602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44" cy="264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409C" w14:textId="0ECD5B14" w:rsidR="00EA44A3" w:rsidRPr="00EA44A3" w:rsidRDefault="00EA44A3" w:rsidP="00EA44A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 w:rsidRPr="00EA44A3">
        <w:rPr>
          <w:rFonts w:cs="Times New Roman"/>
          <w:b/>
          <w:szCs w:val="24"/>
        </w:rPr>
        <w:t xml:space="preserve"> </w:t>
      </w:r>
      <w:r w:rsidRPr="00EA44A3">
        <w:rPr>
          <w:rFonts w:cs="Times New Roman"/>
          <w:szCs w:val="24"/>
        </w:rPr>
        <w:t>Probability density functions of growing season precipitation of study site</w:t>
      </w:r>
      <w:r>
        <w:rPr>
          <w:rFonts w:cs="Times New Roman"/>
          <w:szCs w:val="24"/>
        </w:rPr>
        <w:t xml:space="preserve"> </w:t>
      </w:r>
      <w:r w:rsidRPr="00F46A97">
        <w:t xml:space="preserve">based on the </w:t>
      </w:r>
      <w:r w:rsidRPr="00F46A97">
        <w:rPr>
          <w:rFonts w:ascii="Cambria Math" w:hAnsi="Cambria Math" w:cs="Cambria Math"/>
        </w:rPr>
        <w:t>∼</w:t>
      </w:r>
      <w:r w:rsidRPr="00F46A97">
        <w:t xml:space="preserve">60-year </w:t>
      </w:r>
      <w:r>
        <w:t>data</w:t>
      </w:r>
      <w:r w:rsidRPr="00EA44A3">
        <w:rPr>
          <w:rFonts w:cs="Times New Roman"/>
          <w:szCs w:val="24"/>
        </w:rPr>
        <w:t>.</w:t>
      </w:r>
    </w:p>
    <w:p w14:paraId="3C419443" w14:textId="3736ED24" w:rsidR="00994A3D" w:rsidRPr="001549D3" w:rsidRDefault="00E649B6" w:rsidP="00994A3D">
      <w:pPr>
        <w:keepNext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794813EA" wp14:editId="60C629A7">
            <wp:extent cx="6123463" cy="2205342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32590" r="32323" b="31336"/>
                    <a:stretch/>
                  </pic:blipFill>
                  <pic:spPr bwMode="auto">
                    <a:xfrm>
                      <a:off x="0" y="0"/>
                      <a:ext cx="6172121" cy="222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DA846" w14:textId="0F1B23E5" w:rsidR="00C0730F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FE6F2E">
        <w:rPr>
          <w:rFonts w:cs="Times New Roman"/>
          <w:b/>
          <w:szCs w:val="24"/>
        </w:rPr>
        <w:t>S</w:t>
      </w:r>
      <w:r w:rsidR="00EA44A3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649B6" w:rsidRPr="00E649B6">
        <w:rPr>
          <w:rFonts w:cs="Times New Roman"/>
          <w:szCs w:val="24"/>
        </w:rPr>
        <w:t xml:space="preserve">Relationships of </w:t>
      </w:r>
      <w:r w:rsidR="00003917">
        <w:rPr>
          <w:rFonts w:ascii="宋体" w:eastAsia="宋体" w:hAnsi="宋体" w:cs="Times New Roman" w:hint="eastAsia"/>
          <w:szCs w:val="24"/>
        </w:rPr>
        <w:t>Δ</w:t>
      </w:r>
      <w:r w:rsidR="00E649B6" w:rsidRPr="00E649B6">
        <w:rPr>
          <w:rFonts w:cs="Times New Roman"/>
          <w:szCs w:val="24"/>
        </w:rPr>
        <w:t>Rs,</w:t>
      </w:r>
      <w:r w:rsidR="00003917">
        <w:rPr>
          <w:rFonts w:cs="Times New Roman"/>
          <w:szCs w:val="24"/>
        </w:rPr>
        <w:t xml:space="preserve"> </w:t>
      </w:r>
      <w:proofErr w:type="spellStart"/>
      <w:r w:rsidR="00003917">
        <w:rPr>
          <w:rFonts w:ascii="宋体" w:eastAsia="宋体" w:hAnsi="宋体" w:cs="Times New Roman" w:hint="eastAsia"/>
          <w:szCs w:val="24"/>
        </w:rPr>
        <w:t>Δ</w:t>
      </w:r>
      <w:r w:rsidR="00E649B6" w:rsidRPr="00E649B6">
        <w:rPr>
          <w:rFonts w:cs="Times New Roman"/>
          <w:szCs w:val="24"/>
        </w:rPr>
        <w:t>Ra</w:t>
      </w:r>
      <w:proofErr w:type="spellEnd"/>
      <w:r w:rsidR="00E649B6" w:rsidRPr="00E649B6">
        <w:rPr>
          <w:rFonts w:cs="Times New Roman"/>
          <w:szCs w:val="24"/>
        </w:rPr>
        <w:t xml:space="preserve"> and </w:t>
      </w:r>
      <w:proofErr w:type="spellStart"/>
      <w:r w:rsidR="00003917">
        <w:rPr>
          <w:rFonts w:ascii="宋体" w:eastAsia="宋体" w:hAnsi="宋体" w:cs="Times New Roman" w:hint="eastAsia"/>
          <w:szCs w:val="24"/>
        </w:rPr>
        <w:t>Δ</w:t>
      </w:r>
      <w:r w:rsidR="00E649B6" w:rsidRPr="00E649B6">
        <w:rPr>
          <w:rFonts w:cs="Times New Roman"/>
          <w:szCs w:val="24"/>
        </w:rPr>
        <w:t>Rh</w:t>
      </w:r>
      <w:proofErr w:type="spellEnd"/>
      <w:r w:rsidR="00003917">
        <w:rPr>
          <w:rFonts w:cs="Times New Roman"/>
          <w:szCs w:val="24"/>
        </w:rPr>
        <w:t xml:space="preserve"> </w:t>
      </w:r>
      <w:r w:rsidR="00E649B6" w:rsidRPr="00E649B6">
        <w:rPr>
          <w:rFonts w:cs="Times New Roman"/>
          <w:szCs w:val="24"/>
        </w:rPr>
        <w:t>(the difference in seasonal average Rs, Ra and Rh between the drought and ambient treatments) with the variations in soil water content (</w:t>
      </w:r>
      <w:r w:rsidR="00003917">
        <w:rPr>
          <w:rFonts w:ascii="宋体" w:eastAsia="宋体" w:hAnsi="宋体" w:cs="Times New Roman" w:hint="eastAsia"/>
          <w:szCs w:val="24"/>
        </w:rPr>
        <w:t>Δ</w:t>
      </w:r>
      <w:r w:rsidR="00E649B6" w:rsidRPr="00E649B6">
        <w:rPr>
          <w:rFonts w:cs="Times New Roman"/>
          <w:szCs w:val="24"/>
        </w:rPr>
        <w:t>SWC) (</w:t>
      </w:r>
      <w:r w:rsidR="00003917">
        <w:rPr>
          <w:rFonts w:cs="Times New Roman"/>
          <w:szCs w:val="24"/>
        </w:rPr>
        <w:t>A-C</w:t>
      </w:r>
      <w:r w:rsidR="00E649B6" w:rsidRPr="00E649B6">
        <w:rPr>
          <w:rFonts w:cs="Times New Roman"/>
          <w:szCs w:val="24"/>
        </w:rPr>
        <w:t>) during three drought periods in the</w:t>
      </w:r>
      <w:r w:rsidR="00E649B6">
        <w:rPr>
          <w:rFonts w:cs="Times New Roman"/>
          <w:szCs w:val="24"/>
        </w:rPr>
        <w:t xml:space="preserve"> </w:t>
      </w:r>
      <w:r w:rsidR="00E649B6" w:rsidRPr="00E649B6">
        <w:rPr>
          <w:rFonts w:cs="Times New Roman"/>
          <w:szCs w:val="24"/>
        </w:rPr>
        <w:t>Graminoids (solid circle), Shrub</w:t>
      </w:r>
      <w:r w:rsidR="00E649B6">
        <w:rPr>
          <w:rFonts w:cs="Times New Roman"/>
          <w:szCs w:val="24"/>
        </w:rPr>
        <w:t>s</w:t>
      </w:r>
      <w:r w:rsidR="00E649B6" w:rsidRPr="00E649B6">
        <w:rPr>
          <w:rFonts w:cs="Times New Roman"/>
          <w:szCs w:val="24"/>
        </w:rPr>
        <w:t xml:space="preserve"> (hollow circle) and </w:t>
      </w:r>
      <w:proofErr w:type="spellStart"/>
      <w:r w:rsidR="00E649B6">
        <w:rPr>
          <w:rFonts w:eastAsia="宋体" w:cs="Times New Roman"/>
          <w:szCs w:val="24"/>
        </w:rPr>
        <w:t>Graminoid</w:t>
      </w:r>
      <w:r w:rsidR="00E649B6" w:rsidRPr="003E4797">
        <w:rPr>
          <w:rFonts w:eastAsia="宋体" w:cs="Times New Roman"/>
          <w:szCs w:val="24"/>
        </w:rPr>
        <w:t>×</w:t>
      </w:r>
      <w:r w:rsidR="00E649B6">
        <w:rPr>
          <w:rFonts w:eastAsia="宋体" w:cs="Times New Roman"/>
          <w:szCs w:val="24"/>
        </w:rPr>
        <w:t>Shrub</w:t>
      </w:r>
      <w:proofErr w:type="spellEnd"/>
      <w:r w:rsidR="00E649B6" w:rsidRPr="00E649B6">
        <w:rPr>
          <w:rFonts w:cs="Times New Roman"/>
          <w:szCs w:val="24"/>
        </w:rPr>
        <w:t xml:space="preserve"> (solid triangle) plots, respectively</w:t>
      </w:r>
      <w:r w:rsidRPr="001549D3">
        <w:rPr>
          <w:rFonts w:cs="Times New Roman"/>
          <w:szCs w:val="24"/>
        </w:rPr>
        <w:t xml:space="preserve">. </w:t>
      </w:r>
    </w:p>
    <w:p w14:paraId="3CACD7B3" w14:textId="77777777" w:rsidR="00C0730F" w:rsidRDefault="00C0730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94E5A36" w14:textId="77777777" w:rsidR="00E241A4" w:rsidRDefault="00E241A4" w:rsidP="002B4A57">
      <w:pPr>
        <w:keepNext/>
        <w:rPr>
          <w:rFonts w:cs="Times New Roman"/>
          <w:szCs w:val="24"/>
        </w:rPr>
      </w:pPr>
    </w:p>
    <w:p w14:paraId="12C00078" w14:textId="510D39BB" w:rsidR="00E241A4" w:rsidRPr="00E241A4" w:rsidRDefault="00E241A4" w:rsidP="00E241A4">
      <w:pPr>
        <w:keepNext/>
        <w:jc w:val="center"/>
        <w:rPr>
          <w:rFonts w:cs="Times New Roman"/>
          <w:szCs w:val="24"/>
        </w:rPr>
      </w:pPr>
      <w:r w:rsidRPr="00AA35AC">
        <w:rPr>
          <w:rFonts w:eastAsia="Microsoft YaHei UI" w:cs="Times New Roman"/>
          <w:noProof/>
          <w:color w:val="000000"/>
          <w:szCs w:val="24"/>
        </w:rPr>
        <w:drawing>
          <wp:inline distT="0" distB="0" distL="0" distR="0" wp14:anchorId="7DCB64DE" wp14:editId="7EE997F3">
            <wp:extent cx="5274310" cy="40278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64E3" w14:textId="274B97CC" w:rsidR="00B64504" w:rsidRDefault="00EA44A3" w:rsidP="00E241A4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EA44A3">
        <w:rPr>
          <w:rFonts w:cs="Times New Roman"/>
          <w:szCs w:val="24"/>
        </w:rPr>
        <w:t xml:space="preserve"> </w:t>
      </w:r>
      <w:r w:rsidRPr="00E241A4">
        <w:rPr>
          <w:rFonts w:cs="Times New Roman"/>
          <w:szCs w:val="24"/>
        </w:rPr>
        <w:t>Community physiognomy of the experiment platform and plant functional type treatments. The photos were taken in June,</w:t>
      </w:r>
      <w:r>
        <w:rPr>
          <w:rFonts w:cs="Times New Roman"/>
          <w:szCs w:val="24"/>
        </w:rPr>
        <w:t xml:space="preserve"> </w:t>
      </w:r>
      <w:r w:rsidRPr="00E241A4">
        <w:rPr>
          <w:rFonts w:cs="Times New Roman"/>
          <w:szCs w:val="24"/>
        </w:rPr>
        <w:t>2020</w:t>
      </w:r>
      <w:r w:rsidRPr="001549D3">
        <w:rPr>
          <w:rFonts w:cs="Times New Roman"/>
          <w:szCs w:val="24"/>
        </w:rPr>
        <w:t>.</w:t>
      </w:r>
    </w:p>
    <w:p w14:paraId="1A0B465A" w14:textId="77777777" w:rsidR="00B64504" w:rsidRDefault="00B64504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6C342BD" w14:textId="77777777" w:rsidR="00B64504" w:rsidRDefault="00B64504" w:rsidP="00E241A4">
      <w:pPr>
        <w:keepNext/>
        <w:rPr>
          <w:rFonts w:cs="Times New Roman"/>
          <w:b/>
          <w:szCs w:val="24"/>
        </w:rPr>
        <w:sectPr w:rsidR="00B64504" w:rsidSect="0093429D">
          <w:headerReference w:type="even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4E95AC2" w14:textId="77777777" w:rsidR="00EA44A3" w:rsidRPr="002B4A57" w:rsidRDefault="00EA44A3" w:rsidP="00E241A4">
      <w:pPr>
        <w:keepNext/>
        <w:rPr>
          <w:rFonts w:cs="Times New Roman"/>
          <w:b/>
          <w:szCs w:val="24"/>
        </w:rPr>
      </w:pPr>
    </w:p>
    <w:p w14:paraId="50DD2CCF" w14:textId="6FF539E8" w:rsidR="00E95BA2" w:rsidRDefault="00E95BA2" w:rsidP="00E95BA2">
      <w:pPr>
        <w:jc w:val="center"/>
        <w:rPr>
          <w:rFonts w:eastAsia="宋体"/>
          <w:sz w:val="20"/>
          <w:szCs w:val="21"/>
        </w:rPr>
      </w:pPr>
      <w:r>
        <w:rPr>
          <w:noProof/>
        </w:rPr>
        <w:drawing>
          <wp:inline distT="0" distB="0" distL="0" distR="0" wp14:anchorId="5ACE44AC" wp14:editId="2263D08D">
            <wp:extent cx="7149782" cy="1932972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71612" cy="193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9707" w14:textId="421560CD" w:rsidR="00E95BA2" w:rsidRDefault="00E95BA2" w:rsidP="00E95BA2">
      <w:pPr>
        <w:rPr>
          <w:rFonts w:eastAsia="宋体"/>
          <w:sz w:val="20"/>
          <w:szCs w:val="2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>
        <w:rPr>
          <w:rFonts w:eastAsia="宋体"/>
          <w:sz w:val="20"/>
          <w:szCs w:val="21"/>
        </w:rPr>
        <w:t xml:space="preserve"> </w:t>
      </w:r>
      <w:r w:rsidRPr="00A03B37">
        <w:rPr>
          <w:rFonts w:eastAsia="宋体"/>
          <w:sz w:val="20"/>
          <w:szCs w:val="21"/>
        </w:rPr>
        <w:t xml:space="preserve">Results of </w:t>
      </w:r>
      <w:r>
        <w:rPr>
          <w:rFonts w:eastAsia="宋体"/>
          <w:sz w:val="20"/>
          <w:szCs w:val="21"/>
        </w:rPr>
        <w:t xml:space="preserve">absolute </w:t>
      </w:r>
      <w:r>
        <w:rPr>
          <w:rFonts w:eastAsia="宋体" w:hint="eastAsia"/>
          <w:sz w:val="20"/>
          <w:szCs w:val="21"/>
        </w:rPr>
        <w:t>sensi</w:t>
      </w:r>
      <w:r>
        <w:rPr>
          <w:rFonts w:eastAsia="宋体"/>
          <w:sz w:val="20"/>
          <w:szCs w:val="21"/>
        </w:rPr>
        <w:t>tivity</w:t>
      </w:r>
      <w:r w:rsidRPr="00A03B37">
        <w:rPr>
          <w:rFonts w:eastAsia="宋体"/>
          <w:sz w:val="20"/>
          <w:szCs w:val="21"/>
        </w:rPr>
        <w:t xml:space="preserve"> of </w:t>
      </w:r>
      <w:r w:rsidRPr="004C77BE">
        <w:rPr>
          <w:rFonts w:eastAsia="宋体"/>
          <w:sz w:val="20"/>
          <w:szCs w:val="21"/>
        </w:rPr>
        <w:t>Autotrophic respiration (Ra)</w:t>
      </w:r>
      <w:r>
        <w:rPr>
          <w:rFonts w:eastAsia="宋体"/>
          <w:sz w:val="20"/>
          <w:szCs w:val="21"/>
        </w:rPr>
        <w:t xml:space="preserve"> and </w:t>
      </w:r>
      <w:r w:rsidRPr="004C77BE">
        <w:rPr>
          <w:rFonts w:eastAsia="宋体"/>
          <w:sz w:val="20"/>
          <w:szCs w:val="21"/>
        </w:rPr>
        <w:t>Heterotrophic respiration (Rh)</w:t>
      </w:r>
      <w:r w:rsidRPr="00A03B37">
        <w:rPr>
          <w:rFonts w:eastAsia="宋体"/>
          <w:sz w:val="20"/>
          <w:szCs w:val="21"/>
        </w:rPr>
        <w:t xml:space="preserve"> to drought imposed in early-, mid- and late-growing season</w:t>
      </w:r>
      <w:r w:rsidR="000037BB">
        <w:rPr>
          <w:rFonts w:eastAsia="宋体"/>
          <w:sz w:val="20"/>
          <w:szCs w:val="21"/>
        </w:rPr>
        <w:t xml:space="preserve"> in </w:t>
      </w:r>
      <w:r w:rsidR="000037BB" w:rsidRPr="000037BB">
        <w:rPr>
          <w:rFonts w:eastAsia="宋体"/>
          <w:sz w:val="20"/>
          <w:szCs w:val="21"/>
        </w:rPr>
        <w:t>Graminoid</w:t>
      </w:r>
      <w:r w:rsidR="000037BB">
        <w:rPr>
          <w:rFonts w:eastAsia="宋体"/>
          <w:sz w:val="20"/>
          <w:szCs w:val="21"/>
        </w:rPr>
        <w:t xml:space="preserve"> plots (A), </w:t>
      </w:r>
      <w:r w:rsidR="000037BB" w:rsidRPr="000037BB">
        <w:rPr>
          <w:rFonts w:eastAsia="宋体"/>
          <w:sz w:val="20"/>
          <w:szCs w:val="21"/>
        </w:rPr>
        <w:t>Shrub</w:t>
      </w:r>
      <w:r w:rsidR="000037BB">
        <w:rPr>
          <w:rFonts w:eastAsia="宋体"/>
          <w:sz w:val="20"/>
          <w:szCs w:val="21"/>
        </w:rPr>
        <w:t xml:space="preserve"> plots (B) and </w:t>
      </w:r>
      <w:proofErr w:type="spellStart"/>
      <w:r w:rsidR="000037BB" w:rsidRPr="000037BB">
        <w:rPr>
          <w:rFonts w:eastAsia="宋体"/>
          <w:sz w:val="20"/>
          <w:szCs w:val="21"/>
        </w:rPr>
        <w:t>Graminoid×Shrub</w:t>
      </w:r>
      <w:proofErr w:type="spellEnd"/>
      <w:r w:rsidR="000037BB" w:rsidRPr="000037BB">
        <w:rPr>
          <w:rFonts w:eastAsia="宋体"/>
          <w:sz w:val="20"/>
          <w:szCs w:val="21"/>
        </w:rPr>
        <w:t xml:space="preserve"> plots</w:t>
      </w:r>
      <w:r w:rsidR="000037BB">
        <w:rPr>
          <w:rFonts w:eastAsia="宋体"/>
          <w:sz w:val="20"/>
          <w:szCs w:val="21"/>
        </w:rPr>
        <w:t xml:space="preserve"> (C)</w:t>
      </w:r>
      <w:r w:rsidRPr="00A03B37">
        <w:rPr>
          <w:rFonts w:eastAsia="宋体"/>
          <w:sz w:val="20"/>
          <w:szCs w:val="21"/>
        </w:rPr>
        <w:t>, respectively</w:t>
      </w:r>
      <w:r>
        <w:rPr>
          <w:rFonts w:eastAsia="宋体"/>
          <w:sz w:val="20"/>
          <w:szCs w:val="21"/>
        </w:rPr>
        <w:t>.</w:t>
      </w:r>
      <w:r w:rsidRPr="00344FFE">
        <w:rPr>
          <w:szCs w:val="24"/>
        </w:rPr>
        <w:t xml:space="preserve"> </w:t>
      </w:r>
      <w:r w:rsidRPr="00AE1145">
        <w:rPr>
          <w:rFonts w:eastAsia="宋体"/>
          <w:sz w:val="20"/>
          <w:szCs w:val="21"/>
        </w:rPr>
        <w:t>Data are absolute value of mean ±1SE</w:t>
      </w:r>
      <w:r w:rsidR="000C434E">
        <w:rPr>
          <w:rFonts w:eastAsia="宋体" w:hint="eastAsia"/>
          <w:sz w:val="20"/>
          <w:szCs w:val="21"/>
          <w:lang w:eastAsia="zh-CN"/>
        </w:rPr>
        <w:t>。</w:t>
      </w:r>
      <w:r w:rsidR="000C434E">
        <w:rPr>
          <w:rFonts w:eastAsia="宋体" w:hint="eastAsia"/>
          <w:sz w:val="20"/>
          <w:szCs w:val="21"/>
          <w:lang w:eastAsia="zh-CN"/>
        </w:rPr>
        <w:t>*</w:t>
      </w:r>
      <w:r w:rsidR="000C434E">
        <w:rPr>
          <w:rFonts w:eastAsia="宋体"/>
          <w:sz w:val="20"/>
          <w:szCs w:val="21"/>
          <w:lang w:eastAsia="zh-CN"/>
        </w:rPr>
        <w:t xml:space="preserve"> </w:t>
      </w:r>
      <w:r w:rsidR="000C434E" w:rsidRPr="000C434E">
        <w:rPr>
          <w:rFonts w:eastAsia="宋体" w:hint="eastAsia"/>
          <w:sz w:val="20"/>
          <w:szCs w:val="21"/>
          <w:lang w:eastAsia="zh-CN"/>
        </w:rPr>
        <w:t>indicate</w:t>
      </w:r>
      <w:r w:rsidR="000C434E">
        <w:rPr>
          <w:rFonts w:eastAsia="宋体" w:hint="eastAsia"/>
          <w:sz w:val="20"/>
          <w:szCs w:val="21"/>
          <w:lang w:eastAsia="zh-CN"/>
        </w:rPr>
        <w:t>s</w:t>
      </w:r>
      <w:r w:rsidR="000C434E" w:rsidRPr="000C434E">
        <w:rPr>
          <w:rFonts w:eastAsia="宋体" w:hint="eastAsia"/>
          <w:sz w:val="20"/>
          <w:szCs w:val="21"/>
          <w:lang w:eastAsia="zh-CN"/>
        </w:rPr>
        <w:t xml:space="preserve"> significant differences (P </w:t>
      </w:r>
      <w:r w:rsidR="000C434E" w:rsidRPr="000C434E">
        <w:rPr>
          <w:rFonts w:eastAsia="宋体" w:hint="eastAsia"/>
          <w:sz w:val="20"/>
          <w:szCs w:val="21"/>
          <w:lang w:eastAsia="zh-CN"/>
        </w:rPr>
        <w:t>≤</w:t>
      </w:r>
      <w:r w:rsidR="000C434E" w:rsidRPr="000C434E">
        <w:rPr>
          <w:rFonts w:eastAsia="宋体" w:hint="eastAsia"/>
          <w:sz w:val="20"/>
          <w:szCs w:val="21"/>
          <w:lang w:eastAsia="zh-CN"/>
        </w:rPr>
        <w:t xml:space="preserve"> 0.05)</w:t>
      </w:r>
      <w:r w:rsidR="000C434E">
        <w:rPr>
          <w:rFonts w:eastAsia="宋体"/>
          <w:sz w:val="20"/>
          <w:szCs w:val="21"/>
          <w:lang w:eastAsia="zh-CN"/>
        </w:rPr>
        <w:t xml:space="preserve"> between</w:t>
      </w:r>
      <w:r w:rsidR="000C434E" w:rsidRPr="000C434E">
        <w:rPr>
          <w:rFonts w:eastAsia="宋体" w:hint="eastAsia"/>
          <w:sz w:val="20"/>
          <w:szCs w:val="21"/>
          <w:lang w:eastAsia="zh-CN"/>
        </w:rPr>
        <w:t xml:space="preserve"> treatments</w:t>
      </w:r>
    </w:p>
    <w:p w14:paraId="2DBB59B7" w14:textId="67E4E02D" w:rsidR="00E95BA2" w:rsidRDefault="00E95BA2" w:rsidP="00E95BA2">
      <w:pPr>
        <w:jc w:val="both"/>
        <w:rPr>
          <w:rFonts w:eastAsia="宋体"/>
          <w:sz w:val="20"/>
          <w:szCs w:val="21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B64504">
      <w:pgSz w:w="15840" w:h="12240" w:orient="landscape"/>
      <w:pgMar w:top="1179" w:right="1140" w:bottom="1281" w:left="11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145A9" w14:textId="77777777" w:rsidR="00A0300D" w:rsidRDefault="00A0300D" w:rsidP="00117666">
      <w:pPr>
        <w:spacing w:after="0"/>
      </w:pPr>
      <w:r>
        <w:separator/>
      </w:r>
    </w:p>
  </w:endnote>
  <w:endnote w:type="continuationSeparator" w:id="0">
    <w:p w14:paraId="094B3126" w14:textId="77777777" w:rsidR="00A0300D" w:rsidRDefault="00A0300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26AFD" w14:textId="77777777" w:rsidR="00A0300D" w:rsidRDefault="00A0300D" w:rsidP="00117666">
      <w:pPr>
        <w:spacing w:after="0"/>
      </w:pPr>
      <w:r>
        <w:separator/>
      </w:r>
    </w:p>
  </w:footnote>
  <w:footnote w:type="continuationSeparator" w:id="0">
    <w:p w14:paraId="211508C1" w14:textId="77777777" w:rsidR="00A0300D" w:rsidRDefault="00A0300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674844507">
    <w:abstractNumId w:val="0"/>
  </w:num>
  <w:num w:numId="2" w16cid:durableId="1529878701">
    <w:abstractNumId w:val="4"/>
  </w:num>
  <w:num w:numId="3" w16cid:durableId="198468559">
    <w:abstractNumId w:val="1"/>
  </w:num>
  <w:num w:numId="4" w16cid:durableId="394398111">
    <w:abstractNumId w:val="5"/>
  </w:num>
  <w:num w:numId="5" w16cid:durableId="714474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42827134">
    <w:abstractNumId w:val="3"/>
  </w:num>
  <w:num w:numId="7" w16cid:durableId="2140878779">
    <w:abstractNumId w:val="6"/>
  </w:num>
  <w:num w:numId="8" w16cid:durableId="1799058885">
    <w:abstractNumId w:val="6"/>
  </w:num>
  <w:num w:numId="9" w16cid:durableId="1168326994">
    <w:abstractNumId w:val="6"/>
  </w:num>
  <w:num w:numId="10" w16cid:durableId="1517890623">
    <w:abstractNumId w:val="6"/>
  </w:num>
  <w:num w:numId="11" w16cid:durableId="290522961">
    <w:abstractNumId w:val="6"/>
  </w:num>
  <w:num w:numId="12" w16cid:durableId="1473402451">
    <w:abstractNumId w:val="6"/>
  </w:num>
  <w:num w:numId="13" w16cid:durableId="867984822">
    <w:abstractNumId w:val="3"/>
  </w:num>
  <w:num w:numId="14" w16cid:durableId="1633751339">
    <w:abstractNumId w:val="2"/>
  </w:num>
  <w:num w:numId="15" w16cid:durableId="101152001">
    <w:abstractNumId w:val="2"/>
  </w:num>
  <w:num w:numId="16" w16cid:durableId="1691487466">
    <w:abstractNumId w:val="2"/>
  </w:num>
  <w:num w:numId="17" w16cid:durableId="252471354">
    <w:abstractNumId w:val="2"/>
  </w:num>
  <w:num w:numId="18" w16cid:durableId="1161920403">
    <w:abstractNumId w:val="2"/>
  </w:num>
  <w:num w:numId="19" w16cid:durableId="2043312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Harvard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ED20B5"/>
    <w:rsid w:val="000037BB"/>
    <w:rsid w:val="00003917"/>
    <w:rsid w:val="0001436A"/>
    <w:rsid w:val="00034304"/>
    <w:rsid w:val="00035434"/>
    <w:rsid w:val="00052A14"/>
    <w:rsid w:val="00077D53"/>
    <w:rsid w:val="000C434E"/>
    <w:rsid w:val="00105FD9"/>
    <w:rsid w:val="00117666"/>
    <w:rsid w:val="001549D3"/>
    <w:rsid w:val="00160065"/>
    <w:rsid w:val="00177D84"/>
    <w:rsid w:val="00204CF3"/>
    <w:rsid w:val="00267D18"/>
    <w:rsid w:val="00274347"/>
    <w:rsid w:val="002868E2"/>
    <w:rsid w:val="002869C3"/>
    <w:rsid w:val="002936E4"/>
    <w:rsid w:val="002B4A57"/>
    <w:rsid w:val="002B4EA1"/>
    <w:rsid w:val="002C74CA"/>
    <w:rsid w:val="003123F4"/>
    <w:rsid w:val="00320CC5"/>
    <w:rsid w:val="00325F3C"/>
    <w:rsid w:val="003434F4"/>
    <w:rsid w:val="00344FFE"/>
    <w:rsid w:val="003544FB"/>
    <w:rsid w:val="003D2F2D"/>
    <w:rsid w:val="00401590"/>
    <w:rsid w:val="00426F5A"/>
    <w:rsid w:val="00447801"/>
    <w:rsid w:val="00452E9C"/>
    <w:rsid w:val="004735C8"/>
    <w:rsid w:val="004947A6"/>
    <w:rsid w:val="004961FF"/>
    <w:rsid w:val="004B1C6A"/>
    <w:rsid w:val="004B447C"/>
    <w:rsid w:val="004C77BE"/>
    <w:rsid w:val="004E1993"/>
    <w:rsid w:val="00517A89"/>
    <w:rsid w:val="005250F2"/>
    <w:rsid w:val="005468BC"/>
    <w:rsid w:val="00552736"/>
    <w:rsid w:val="00576350"/>
    <w:rsid w:val="00593EEA"/>
    <w:rsid w:val="005A5EEE"/>
    <w:rsid w:val="00616247"/>
    <w:rsid w:val="00625E53"/>
    <w:rsid w:val="006375C7"/>
    <w:rsid w:val="006406CB"/>
    <w:rsid w:val="00654E8F"/>
    <w:rsid w:val="00660D05"/>
    <w:rsid w:val="00680F0B"/>
    <w:rsid w:val="006820B1"/>
    <w:rsid w:val="006B7D14"/>
    <w:rsid w:val="006E730D"/>
    <w:rsid w:val="00701727"/>
    <w:rsid w:val="0070566C"/>
    <w:rsid w:val="00714C50"/>
    <w:rsid w:val="00725A7D"/>
    <w:rsid w:val="007331B1"/>
    <w:rsid w:val="007501BE"/>
    <w:rsid w:val="00790BB3"/>
    <w:rsid w:val="007C206C"/>
    <w:rsid w:val="00817DD6"/>
    <w:rsid w:val="0083759F"/>
    <w:rsid w:val="00885156"/>
    <w:rsid w:val="0089163A"/>
    <w:rsid w:val="008E1150"/>
    <w:rsid w:val="009151AA"/>
    <w:rsid w:val="0093429D"/>
    <w:rsid w:val="00943573"/>
    <w:rsid w:val="00964134"/>
    <w:rsid w:val="00970F7D"/>
    <w:rsid w:val="00994A3D"/>
    <w:rsid w:val="009C2B12"/>
    <w:rsid w:val="00A0300D"/>
    <w:rsid w:val="00A174D9"/>
    <w:rsid w:val="00A41B42"/>
    <w:rsid w:val="00AA4D24"/>
    <w:rsid w:val="00AB6715"/>
    <w:rsid w:val="00AC5968"/>
    <w:rsid w:val="00AD7F42"/>
    <w:rsid w:val="00AE1145"/>
    <w:rsid w:val="00B1671E"/>
    <w:rsid w:val="00B25EB8"/>
    <w:rsid w:val="00B37F4D"/>
    <w:rsid w:val="00B478A1"/>
    <w:rsid w:val="00B64504"/>
    <w:rsid w:val="00B76D75"/>
    <w:rsid w:val="00C0730F"/>
    <w:rsid w:val="00C24EA5"/>
    <w:rsid w:val="00C52A7B"/>
    <w:rsid w:val="00C56BAF"/>
    <w:rsid w:val="00C679AA"/>
    <w:rsid w:val="00C75972"/>
    <w:rsid w:val="00CD066B"/>
    <w:rsid w:val="00CE4FEE"/>
    <w:rsid w:val="00D060CF"/>
    <w:rsid w:val="00D60B29"/>
    <w:rsid w:val="00D7245C"/>
    <w:rsid w:val="00DB59C3"/>
    <w:rsid w:val="00DC259A"/>
    <w:rsid w:val="00DE23E8"/>
    <w:rsid w:val="00E241A4"/>
    <w:rsid w:val="00E52377"/>
    <w:rsid w:val="00E537AD"/>
    <w:rsid w:val="00E622C6"/>
    <w:rsid w:val="00E649B6"/>
    <w:rsid w:val="00E64E17"/>
    <w:rsid w:val="00E7176F"/>
    <w:rsid w:val="00E81D1E"/>
    <w:rsid w:val="00E866C9"/>
    <w:rsid w:val="00E95BA2"/>
    <w:rsid w:val="00EA3D3C"/>
    <w:rsid w:val="00EA44A3"/>
    <w:rsid w:val="00EC090A"/>
    <w:rsid w:val="00ED20B5"/>
    <w:rsid w:val="00EE33D1"/>
    <w:rsid w:val="00F46900"/>
    <w:rsid w:val="00F61D89"/>
    <w:rsid w:val="00F8156E"/>
    <w:rsid w:val="00FA6E68"/>
    <w:rsid w:val="00FE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5BA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1414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钱 如琰</cp:lastModifiedBy>
  <cp:revision>8</cp:revision>
  <cp:lastPrinted>2013-10-03T12:51:00Z</cp:lastPrinted>
  <dcterms:created xsi:type="dcterms:W3CDTF">2022-07-06T01:58:00Z</dcterms:created>
  <dcterms:modified xsi:type="dcterms:W3CDTF">2022-07-09T03:26:00Z</dcterms:modified>
</cp:coreProperties>
</file>