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45A6" w14:textId="046D911F" w:rsidR="00701955" w:rsidRPr="006A1684" w:rsidRDefault="00701955" w:rsidP="0070195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684">
        <w:rPr>
          <w:rFonts w:ascii="Times New Roman" w:hAnsi="Times New Roman" w:cs="Times New Roman"/>
          <w:b/>
          <w:bCs/>
          <w:sz w:val="24"/>
          <w:szCs w:val="24"/>
        </w:rPr>
        <w:t>Supplementary search strategy</w:t>
      </w:r>
    </w:p>
    <w:p w14:paraId="3DD8C60D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Search terms adapted from the PubMed database, Web of Science Collection database, Cochrane library, and Physiotherapy Evidence Database (</w:t>
      </w:r>
      <w:proofErr w:type="spellStart"/>
      <w:r w:rsidRPr="00A435BF">
        <w:rPr>
          <w:rFonts w:ascii="Times New Roman" w:hAnsi="Times New Roman" w:cs="Times New Roman"/>
          <w:sz w:val="24"/>
          <w:szCs w:val="24"/>
        </w:rPr>
        <w:t>PEDro</w:t>
      </w:r>
      <w:proofErr w:type="spellEnd"/>
      <w:r w:rsidRPr="00A435BF">
        <w:rPr>
          <w:rFonts w:ascii="Times New Roman" w:hAnsi="Times New Roman" w:cs="Times New Roman"/>
          <w:sz w:val="24"/>
          <w:szCs w:val="24"/>
        </w:rPr>
        <w:t>).</w:t>
      </w:r>
    </w:p>
    <w:p w14:paraId="4032A4E8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ED3D5B" w14:textId="27AFF0AB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5BF">
        <w:rPr>
          <w:rFonts w:ascii="Times New Roman" w:hAnsi="Times New Roman" w:cs="Times New Roman"/>
          <w:b/>
          <w:bCs/>
          <w:sz w:val="24"/>
          <w:szCs w:val="24"/>
        </w:rPr>
        <w:t xml:space="preserve">The search strategy for four databases of dance-base movement interventions in </w:t>
      </w:r>
      <w:r w:rsidR="00D90EDE" w:rsidRPr="00A435BF">
        <w:rPr>
          <w:rFonts w:ascii="Times New Roman" w:hAnsi="Times New Roman" w:cs="Times New Roman"/>
          <w:b/>
          <w:bCs/>
          <w:sz w:val="24"/>
          <w:szCs w:val="24"/>
        </w:rPr>
        <w:t xml:space="preserve">Mild </w:t>
      </w:r>
      <w:r w:rsidRPr="00A435BF">
        <w:rPr>
          <w:rFonts w:ascii="Times New Roman" w:hAnsi="Times New Roman" w:cs="Times New Roman"/>
          <w:b/>
          <w:bCs/>
          <w:sz w:val="24"/>
          <w:szCs w:val="24"/>
        </w:rPr>
        <w:t>Cognition impairment.</w:t>
      </w:r>
    </w:p>
    <w:p w14:paraId="3557CD89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PubMed database:</w:t>
      </w:r>
    </w:p>
    <w:p w14:paraId="0474D5D1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“(dance[Title/Abstract]) AND (Cognition impairment [Title/Abstract])”;</w:t>
      </w:r>
    </w:p>
    <w:p w14:paraId="113B6CA0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Web of Science Collection database:</w:t>
      </w:r>
    </w:p>
    <w:p w14:paraId="2FC2E45B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“(Title= dance) AND (Title= Cognition impairment)”</w:t>
      </w:r>
    </w:p>
    <w:p w14:paraId="62BF53AB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Cochrane library:</w:t>
      </w:r>
    </w:p>
    <w:p w14:paraId="60F9B471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“(Title Abstract Keyword= dance) AND (Title Abstract Keyword= Cognition impairment)”</w:t>
      </w:r>
    </w:p>
    <w:p w14:paraId="668C2D6A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Physiotherapy Evidence Database (</w:t>
      </w:r>
      <w:proofErr w:type="spellStart"/>
      <w:r w:rsidRPr="00A435BF">
        <w:rPr>
          <w:rFonts w:ascii="Times New Roman" w:hAnsi="Times New Roman" w:cs="Times New Roman"/>
          <w:sz w:val="24"/>
          <w:szCs w:val="24"/>
        </w:rPr>
        <w:t>PEDro</w:t>
      </w:r>
      <w:proofErr w:type="spellEnd"/>
      <w:r w:rsidRPr="00A435BF">
        <w:rPr>
          <w:rFonts w:ascii="Times New Roman" w:hAnsi="Times New Roman" w:cs="Times New Roman"/>
          <w:sz w:val="24"/>
          <w:szCs w:val="24"/>
        </w:rPr>
        <w:t>):</w:t>
      </w:r>
    </w:p>
    <w:p w14:paraId="2AB71799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“Abstract &amp; Title= dance and Cognition impairment”</w:t>
      </w:r>
    </w:p>
    <w:p w14:paraId="4D110520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FE6D7A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5BF">
        <w:rPr>
          <w:rFonts w:ascii="Times New Roman" w:hAnsi="Times New Roman" w:cs="Times New Roman"/>
          <w:b/>
          <w:bCs/>
          <w:sz w:val="24"/>
          <w:szCs w:val="24"/>
        </w:rPr>
        <w:t>The search strategy for four databases of dance-base movement interventions in Parkinson's disease.</w:t>
      </w:r>
    </w:p>
    <w:p w14:paraId="5BBA946C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PubMed database:</w:t>
      </w:r>
    </w:p>
    <w:p w14:paraId="1FDCC86E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“(dance[Title/Abstract]) AND (Parkinson's disease [Title/Abstract])”;</w:t>
      </w:r>
    </w:p>
    <w:p w14:paraId="7401EB97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Web of Science Collection database:</w:t>
      </w:r>
    </w:p>
    <w:p w14:paraId="08B7F293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“(Title= dance) AND (Title= Parkinson's disease)”</w:t>
      </w:r>
    </w:p>
    <w:p w14:paraId="13E1A87A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lastRenderedPageBreak/>
        <w:t>In the Cochrane library:</w:t>
      </w:r>
    </w:p>
    <w:p w14:paraId="53091734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“(Title Abstract Keyword= dance) AND (Title Abstract Keyword= Parkinson's disease)”</w:t>
      </w:r>
    </w:p>
    <w:p w14:paraId="1ECBF94A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Physiotherapy Evidence Database (</w:t>
      </w:r>
      <w:proofErr w:type="spellStart"/>
      <w:r w:rsidRPr="00A435BF">
        <w:rPr>
          <w:rFonts w:ascii="Times New Roman" w:hAnsi="Times New Roman" w:cs="Times New Roman"/>
          <w:sz w:val="24"/>
          <w:szCs w:val="24"/>
        </w:rPr>
        <w:t>PEDro</w:t>
      </w:r>
      <w:proofErr w:type="spellEnd"/>
      <w:r w:rsidRPr="00A435BF">
        <w:rPr>
          <w:rFonts w:ascii="Times New Roman" w:hAnsi="Times New Roman" w:cs="Times New Roman"/>
          <w:sz w:val="24"/>
          <w:szCs w:val="24"/>
        </w:rPr>
        <w:t>):</w:t>
      </w:r>
    </w:p>
    <w:p w14:paraId="122745BB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“Abstract &amp; Title= dance and Parkinson's disease”</w:t>
      </w:r>
    </w:p>
    <w:p w14:paraId="07AAD31B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7160D1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5BF">
        <w:rPr>
          <w:rFonts w:ascii="Times New Roman" w:hAnsi="Times New Roman" w:cs="Times New Roman"/>
          <w:b/>
          <w:bCs/>
          <w:sz w:val="24"/>
          <w:szCs w:val="24"/>
        </w:rPr>
        <w:t>The search strategy for four databases of dance-base movement interventions in Alzheimer's disease.</w:t>
      </w:r>
    </w:p>
    <w:p w14:paraId="7B9BF9A1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PubMed database:</w:t>
      </w:r>
    </w:p>
    <w:p w14:paraId="29C48F2C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“(dance[Title/Abstract]) AND (Alzheimer’s disease[Title/Abstract])”;</w:t>
      </w:r>
    </w:p>
    <w:p w14:paraId="74B56439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Web of Science Collection database:</w:t>
      </w:r>
    </w:p>
    <w:p w14:paraId="6DD2C55B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“(Title= dance) AND (Title= Alzheimer’s disease)”</w:t>
      </w:r>
    </w:p>
    <w:p w14:paraId="49EA2E91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Cochrane library:</w:t>
      </w:r>
    </w:p>
    <w:p w14:paraId="380949EB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“(Title Abstract Keyword= dance) AND (Title Abstract Keyword= Alzheimer’s disease)”</w:t>
      </w:r>
    </w:p>
    <w:p w14:paraId="57657CA9" w14:textId="77777777" w:rsidR="00701955" w:rsidRPr="00A435BF" w:rsidRDefault="00701955" w:rsidP="007019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In the Physiotherapy Evidence Database (</w:t>
      </w:r>
      <w:proofErr w:type="spellStart"/>
      <w:r w:rsidRPr="00A435BF">
        <w:rPr>
          <w:rFonts w:ascii="Times New Roman" w:hAnsi="Times New Roman" w:cs="Times New Roman"/>
          <w:sz w:val="24"/>
          <w:szCs w:val="24"/>
        </w:rPr>
        <w:t>PEDro</w:t>
      </w:r>
      <w:proofErr w:type="spellEnd"/>
      <w:r w:rsidRPr="00A435BF">
        <w:rPr>
          <w:rFonts w:ascii="Times New Roman" w:hAnsi="Times New Roman" w:cs="Times New Roman"/>
          <w:sz w:val="24"/>
          <w:szCs w:val="24"/>
        </w:rPr>
        <w:t>):</w:t>
      </w:r>
    </w:p>
    <w:p w14:paraId="28609DE7" w14:textId="702B3DE2" w:rsidR="007F2E8E" w:rsidRPr="00A435BF" w:rsidRDefault="00701955" w:rsidP="00701955">
      <w:pPr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>“Abstract &amp; Title= dance and Alzheimer’s disease”;</w:t>
      </w:r>
    </w:p>
    <w:p w14:paraId="0D3C3843" w14:textId="77777777" w:rsidR="00844EA8" w:rsidRPr="00A435BF" w:rsidRDefault="00844EA8" w:rsidP="00490909">
      <w:pPr>
        <w:rPr>
          <w:rFonts w:ascii="Times New Roman" w:hAnsi="Times New Roman" w:cs="Times New Roman"/>
          <w:sz w:val="24"/>
          <w:szCs w:val="24"/>
        </w:rPr>
        <w:sectPr w:rsidR="00844EA8" w:rsidRPr="00A435BF" w:rsidSect="004909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472540" w14:textId="6E1CE679" w:rsidR="00844EA8" w:rsidRPr="00A435BF" w:rsidRDefault="00844EA8" w:rsidP="00844EA8">
      <w:pPr>
        <w:rPr>
          <w:rFonts w:ascii="Times New Roman" w:hAnsi="Times New Roman" w:cs="Times New Roman"/>
          <w:sz w:val="24"/>
          <w:szCs w:val="24"/>
        </w:rPr>
      </w:pPr>
      <w:r w:rsidRPr="006A1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1:</w:t>
      </w:r>
      <w:r w:rsidRPr="00A435BF">
        <w:rPr>
          <w:rFonts w:ascii="Times New Roman" w:hAnsi="Times New Roman" w:cs="Times New Roman"/>
          <w:sz w:val="24"/>
          <w:szCs w:val="24"/>
        </w:rPr>
        <w:t xml:space="preserve"> Characteristics of randomized controlled trials assessing various Dance-based movement interventions in patients with mild cognitive impairment and Alzheimer’s disease.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5792"/>
        <w:gridCol w:w="1518"/>
        <w:gridCol w:w="1446"/>
        <w:gridCol w:w="1438"/>
        <w:gridCol w:w="222"/>
      </w:tblGrid>
      <w:tr w:rsidR="00A435BF" w:rsidRPr="00A435BF" w14:paraId="004153F4" w14:textId="77777777" w:rsidTr="006A1684">
        <w:tc>
          <w:tcPr>
            <w:tcW w:w="1269" w:type="pct"/>
            <w:tcBorders>
              <w:bottom w:val="single" w:sz="4" w:space="0" w:color="auto"/>
            </w:tcBorders>
          </w:tcPr>
          <w:p w14:paraId="766CE9F4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Experimental group vs control group</w:t>
            </w:r>
          </w:p>
        </w:tc>
        <w:tc>
          <w:tcPr>
            <w:tcW w:w="2075" w:type="pct"/>
            <w:tcBorders>
              <w:bottom w:val="single" w:sz="4" w:space="0" w:color="auto"/>
            </w:tcBorders>
          </w:tcPr>
          <w:p w14:paraId="4B58307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Participants (n) and condition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11477A8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Dance therapist involved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7E34633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Blinding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3ACEE41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Quality (0-10 score)</w:t>
            </w:r>
          </w:p>
        </w:tc>
        <w:tc>
          <w:tcPr>
            <w:tcW w:w="80" w:type="pct"/>
          </w:tcPr>
          <w:p w14:paraId="2E11E9C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122746C0" w14:textId="77777777" w:rsidTr="006A1684">
        <w:tc>
          <w:tcPr>
            <w:tcW w:w="1269" w:type="pct"/>
            <w:tcBorders>
              <w:top w:val="single" w:sz="4" w:space="0" w:color="auto"/>
            </w:tcBorders>
          </w:tcPr>
          <w:p w14:paraId="653E6C0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Mild Cognitive Impairment</w:t>
            </w:r>
          </w:p>
        </w:tc>
        <w:tc>
          <w:tcPr>
            <w:tcW w:w="2075" w:type="pct"/>
            <w:tcBorders>
              <w:top w:val="single" w:sz="4" w:space="0" w:color="auto"/>
            </w:tcBorders>
          </w:tcPr>
          <w:p w14:paraId="26C2AE0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159AD28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</w:tcBorders>
          </w:tcPr>
          <w:p w14:paraId="6F8A6CC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2C7C57A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</w:tcPr>
          <w:p w14:paraId="393A71A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594EEC65" w14:textId="77777777" w:rsidTr="006A1684">
        <w:tc>
          <w:tcPr>
            <w:tcW w:w="1269" w:type="pct"/>
          </w:tcPr>
          <w:p w14:paraId="07D1EBE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Aerobic dance routine vs usual care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(Zhu et al., 2018)</w:t>
            </w:r>
          </w:p>
        </w:tc>
        <w:tc>
          <w:tcPr>
            <w:tcW w:w="2075" w:type="pct"/>
          </w:tcPr>
          <w:p w14:paraId="1B52A5B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60 MCI participants (male/female=24/36; mean age= 69.65±7yr);</w:t>
            </w:r>
          </w:p>
        </w:tc>
        <w:tc>
          <w:tcPr>
            <w:tcW w:w="544" w:type="pct"/>
          </w:tcPr>
          <w:p w14:paraId="4CAC90A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13357C4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(assessor)</w:t>
            </w:r>
          </w:p>
        </w:tc>
        <w:tc>
          <w:tcPr>
            <w:tcW w:w="515" w:type="pct"/>
          </w:tcPr>
          <w:p w14:paraId="05EE93E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  <w:p w14:paraId="2CADD1E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0" w:type="pct"/>
          </w:tcPr>
          <w:p w14:paraId="235A467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0C52713B" w14:textId="77777777" w:rsidTr="006A1684">
        <w:tc>
          <w:tcPr>
            <w:tcW w:w="1269" w:type="pct"/>
          </w:tcPr>
          <w:p w14:paraId="43CFC75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Aerobic dance vs health education </w:t>
            </w:r>
            <w:bookmarkStart w:id="0" w:name="_Hlk10423163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(Zhu et al., 2022)</w:t>
            </w:r>
            <w:bookmarkEnd w:id="0"/>
          </w:p>
        </w:tc>
        <w:tc>
          <w:tcPr>
            <w:tcW w:w="2075" w:type="pct"/>
          </w:tcPr>
          <w:p w14:paraId="1520317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68 MCI participants (male/female=27/41; mean age= 70.67±7.18yr);</w:t>
            </w:r>
          </w:p>
        </w:tc>
        <w:tc>
          <w:tcPr>
            <w:tcW w:w="544" w:type="pct"/>
          </w:tcPr>
          <w:p w14:paraId="0F16BE0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76841E6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(assessor)</w:t>
            </w:r>
          </w:p>
        </w:tc>
        <w:tc>
          <w:tcPr>
            <w:tcW w:w="515" w:type="pct"/>
          </w:tcPr>
          <w:p w14:paraId="458F40C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23B56A7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80" w:type="pct"/>
          </w:tcPr>
          <w:p w14:paraId="01C20BF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4255D0B0" w14:textId="77777777" w:rsidTr="006A1684">
        <w:tc>
          <w:tcPr>
            <w:tcW w:w="1269" w:type="pct"/>
          </w:tcPr>
          <w:p w14:paraId="51CE9E2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Dance vs a life as usual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(Rektorova et al., 2020)</w:t>
            </w:r>
          </w:p>
        </w:tc>
        <w:tc>
          <w:tcPr>
            <w:tcW w:w="2075" w:type="pct"/>
          </w:tcPr>
          <w:p w14:paraId="7E95439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62 MCI participants (male/female=17/45; mean age= 67.6±5.8yr; MoCA mean score= 26.74±2.6; year of education= 14.75±3.1yr);</w:t>
            </w:r>
          </w:p>
        </w:tc>
        <w:tc>
          <w:tcPr>
            <w:tcW w:w="544" w:type="pct"/>
          </w:tcPr>
          <w:p w14:paraId="3F4E490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3954574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(assessor)</w:t>
            </w:r>
          </w:p>
        </w:tc>
        <w:tc>
          <w:tcPr>
            <w:tcW w:w="515" w:type="pct"/>
          </w:tcPr>
          <w:p w14:paraId="73A602E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42CB5C1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80" w:type="pct"/>
          </w:tcPr>
          <w:p w14:paraId="0E99EE4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63F0428E" w14:textId="77777777" w:rsidTr="006A1684">
        <w:tc>
          <w:tcPr>
            <w:tcW w:w="1269" w:type="pct"/>
          </w:tcPr>
          <w:p w14:paraId="7133B5B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Specially designed moderate-intensity aerobic dance vs usual care </w:t>
            </w:r>
            <w:bookmarkStart w:id="1" w:name="_Hlk103763969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(Qi et al., 2019)</w:t>
            </w:r>
            <w:bookmarkEnd w:id="1"/>
          </w:p>
        </w:tc>
        <w:tc>
          <w:tcPr>
            <w:tcW w:w="2075" w:type="pct"/>
          </w:tcPr>
          <w:p w14:paraId="67CE4B9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32 MCI participants (male/female=9/23; mean age= 69.85±7.15yr; MoCA mean score= 22.75±1.9; year of education= 10.05±2.65yr);</w:t>
            </w:r>
          </w:p>
        </w:tc>
        <w:tc>
          <w:tcPr>
            <w:tcW w:w="544" w:type="pct"/>
          </w:tcPr>
          <w:p w14:paraId="70380A9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30FA6DE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5" w:type="pct"/>
          </w:tcPr>
          <w:p w14:paraId="1256783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1A4E3B7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80" w:type="pct"/>
          </w:tcPr>
          <w:p w14:paraId="464BC5C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0C048B2D" w14:textId="77777777" w:rsidTr="006A1684">
        <w:tc>
          <w:tcPr>
            <w:tcW w:w="1269" w:type="pct"/>
          </w:tcPr>
          <w:p w14:paraId="13362FC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Participants familiarized dance vs usual care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(Lazarou et al., 2017)</w:t>
            </w:r>
          </w:p>
        </w:tc>
        <w:tc>
          <w:tcPr>
            <w:tcW w:w="2075" w:type="pct"/>
          </w:tcPr>
          <w:p w14:paraId="20D4D31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129 MCI participants (male/female=28/101; mean age= 68.77±5.73yr; MoCA mean score= 28.01±2.80; year of education= 10.86±4.58yr);</w:t>
            </w:r>
          </w:p>
        </w:tc>
        <w:tc>
          <w:tcPr>
            <w:tcW w:w="544" w:type="pct"/>
          </w:tcPr>
          <w:p w14:paraId="1FB310B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339523E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(assessors)</w:t>
            </w:r>
          </w:p>
        </w:tc>
        <w:tc>
          <w:tcPr>
            <w:tcW w:w="515" w:type="pct"/>
          </w:tcPr>
          <w:p w14:paraId="7B8E620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20547B7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80" w:type="pct"/>
          </w:tcPr>
          <w:p w14:paraId="6411700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320223C8" w14:textId="77777777" w:rsidTr="006A1684">
        <w:tc>
          <w:tcPr>
            <w:tcW w:w="1269" w:type="pct"/>
          </w:tcPr>
          <w:p w14:paraId="255BF8C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Dance vs life-as-usual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(Kropacova et al., 2019)</w:t>
            </w:r>
          </w:p>
        </w:tc>
        <w:tc>
          <w:tcPr>
            <w:tcW w:w="2075" w:type="pct"/>
          </w:tcPr>
          <w:p w14:paraId="5463529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99 MCI participants (male/female=23/76; mean age= 66.8±10.1yr; year of education= 14.66±2.83yr);</w:t>
            </w:r>
          </w:p>
        </w:tc>
        <w:tc>
          <w:tcPr>
            <w:tcW w:w="544" w:type="pct"/>
          </w:tcPr>
          <w:p w14:paraId="016541F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249FFD3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5" w:type="pct"/>
          </w:tcPr>
          <w:p w14:paraId="28C1FD1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35169BE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80" w:type="pct"/>
          </w:tcPr>
          <w:p w14:paraId="3F68C95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6009EDB0" w14:textId="77777777" w:rsidTr="006A1684">
        <w:tc>
          <w:tcPr>
            <w:tcW w:w="1269" w:type="pct"/>
          </w:tcPr>
          <w:p w14:paraId="17237EC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Dance, music, and health education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(Doi et al., 2017)</w:t>
            </w:r>
          </w:p>
        </w:tc>
        <w:tc>
          <w:tcPr>
            <w:tcW w:w="2075" w:type="pct"/>
          </w:tcPr>
          <w:p w14:paraId="47C3914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201 MCI participants (male/female=97/104; mean age= 75.97±4.53yr; year of education= 11.63±2.63yr);</w:t>
            </w:r>
          </w:p>
        </w:tc>
        <w:tc>
          <w:tcPr>
            <w:tcW w:w="544" w:type="pct"/>
          </w:tcPr>
          <w:p w14:paraId="34AA1E3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7D56561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15" w:type="pct"/>
          </w:tcPr>
          <w:p w14:paraId="74315A9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14:paraId="246E23F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80" w:type="pct"/>
          </w:tcPr>
          <w:p w14:paraId="30664FA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2C4ABA97" w14:textId="77777777" w:rsidTr="006A1684">
        <w:tc>
          <w:tcPr>
            <w:tcW w:w="1269" w:type="pct"/>
          </w:tcPr>
          <w:p w14:paraId="77F0721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Dance vs music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(Cross et al., 2012)</w:t>
            </w:r>
          </w:p>
        </w:tc>
        <w:tc>
          <w:tcPr>
            <w:tcW w:w="2075" w:type="pct"/>
          </w:tcPr>
          <w:p w14:paraId="5E55F7E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100 MCI participants (male/female=47/53; mean age= 76.44yr; Depression mean scale= 17.13±4.78; Memory mean scale= 6.82±2.9);</w:t>
            </w:r>
          </w:p>
        </w:tc>
        <w:tc>
          <w:tcPr>
            <w:tcW w:w="544" w:type="pct"/>
          </w:tcPr>
          <w:p w14:paraId="23145C6B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5F2A463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15" w:type="pct"/>
          </w:tcPr>
          <w:p w14:paraId="73D59C6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64DDFA2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80" w:type="pct"/>
          </w:tcPr>
          <w:p w14:paraId="32D18E3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3354F9AD" w14:textId="77777777" w:rsidTr="006A1684">
        <w:tc>
          <w:tcPr>
            <w:tcW w:w="1269" w:type="pct"/>
          </w:tcPr>
          <w:p w14:paraId="49E4F31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Chinese square dance vs usual care </w:t>
            </w:r>
            <w:bookmarkStart w:id="2" w:name="_Hlk103763989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(Chang et al., 2021)</w:t>
            </w:r>
            <w:bookmarkEnd w:id="2"/>
          </w:p>
        </w:tc>
        <w:tc>
          <w:tcPr>
            <w:tcW w:w="2075" w:type="pct"/>
          </w:tcPr>
          <w:p w14:paraId="6F4DC69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109 MCI participants (male/female=47/53; mean age= 76.56±3.60yr; MoCA mean score= 43.09±6.49; year of education= 8.73±2.05yr);</w:t>
            </w:r>
          </w:p>
        </w:tc>
        <w:tc>
          <w:tcPr>
            <w:tcW w:w="544" w:type="pct"/>
          </w:tcPr>
          <w:p w14:paraId="15C7780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205465C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(assessors)</w:t>
            </w:r>
          </w:p>
        </w:tc>
        <w:tc>
          <w:tcPr>
            <w:tcW w:w="515" w:type="pct"/>
          </w:tcPr>
          <w:p w14:paraId="60D271B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Moderate </w:t>
            </w:r>
          </w:p>
          <w:p w14:paraId="046075B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0" w:type="pct"/>
          </w:tcPr>
          <w:p w14:paraId="038F810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2E06DD4E" w14:textId="77777777" w:rsidTr="006A1684">
        <w:tc>
          <w:tcPr>
            <w:tcW w:w="1269" w:type="pct"/>
          </w:tcPr>
          <w:p w14:paraId="5DFB346B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Fitness-dance vs life as usual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(Ammar et al., 2021)</w:t>
            </w:r>
          </w:p>
        </w:tc>
        <w:tc>
          <w:tcPr>
            <w:tcW w:w="2075" w:type="pct"/>
          </w:tcPr>
          <w:p w14:paraId="0916CD2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12 MCI participants (male/female=6/6; mean age= 73 ± 4.40yr);</w:t>
            </w:r>
          </w:p>
        </w:tc>
        <w:tc>
          <w:tcPr>
            <w:tcW w:w="544" w:type="pct"/>
          </w:tcPr>
          <w:p w14:paraId="4AC93AAB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24DC825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5" w:type="pct"/>
          </w:tcPr>
          <w:p w14:paraId="3A823E9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Moderate </w:t>
            </w:r>
          </w:p>
          <w:p w14:paraId="31A81D0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0" w:type="pct"/>
          </w:tcPr>
          <w:p w14:paraId="196E0D74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1945A9D2" w14:textId="77777777" w:rsidTr="006A1684">
        <w:tc>
          <w:tcPr>
            <w:tcW w:w="1269" w:type="pct"/>
          </w:tcPr>
          <w:p w14:paraId="5864BBB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BAILAMOS vs waitlist control 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Aguiñaga</w:t>
            </w:r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et al., 2020)</w:t>
            </w:r>
          </w:p>
        </w:tc>
        <w:tc>
          <w:tcPr>
            <w:tcW w:w="2075" w:type="pct"/>
          </w:tcPr>
          <w:p w14:paraId="2B827F8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21 MCI participants (mean age= 75.4±6.3yr; mean MMSE score= 22.4±2.8; year of education= 8.73±2.05yr);</w:t>
            </w:r>
          </w:p>
        </w:tc>
        <w:tc>
          <w:tcPr>
            <w:tcW w:w="544" w:type="pct"/>
          </w:tcPr>
          <w:p w14:paraId="48621C6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76E9740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5" w:type="pct"/>
          </w:tcPr>
          <w:p w14:paraId="75147EF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14:paraId="2E56B41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80" w:type="pct"/>
          </w:tcPr>
          <w:p w14:paraId="4F48071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7B20E938" w14:textId="77777777" w:rsidTr="006A1684">
        <w:tc>
          <w:tcPr>
            <w:tcW w:w="1269" w:type="pct"/>
          </w:tcPr>
          <w:p w14:paraId="20909F4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0946170"/>
            <w:r w:rsidRPr="00A4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Alzheimer’s disease</w:t>
            </w:r>
            <w:bookmarkEnd w:id="3"/>
          </w:p>
        </w:tc>
        <w:tc>
          <w:tcPr>
            <w:tcW w:w="2075" w:type="pct"/>
          </w:tcPr>
          <w:p w14:paraId="673C27C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14:paraId="09CF298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6B79F6C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40FC904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pct"/>
          </w:tcPr>
          <w:p w14:paraId="34389E6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13D673F3" w14:textId="77777777" w:rsidTr="006A1684">
        <w:tc>
          <w:tcPr>
            <w:tcW w:w="1269" w:type="pct"/>
          </w:tcPr>
          <w:p w14:paraId="389FFE7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dance groups vs music appreciation and socialization groups </w:t>
            </w:r>
            <w:bookmarkStart w:id="4" w:name="_Hlk97076303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(Low et al., 2016)</w:t>
            </w:r>
            <w:bookmarkEnd w:id="4"/>
          </w:p>
        </w:tc>
        <w:tc>
          <w:tcPr>
            <w:tcW w:w="2075" w:type="pct"/>
          </w:tcPr>
          <w:p w14:paraId="6CF1A4B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18 AD participants, Suitability of measures (mean age = 85.3±6.2yr);</w:t>
            </w:r>
          </w:p>
        </w:tc>
        <w:tc>
          <w:tcPr>
            <w:tcW w:w="544" w:type="pct"/>
          </w:tcPr>
          <w:p w14:paraId="0D4A0FD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8" w:type="pct"/>
          </w:tcPr>
          <w:p w14:paraId="6D4ED75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5" w:type="pct"/>
          </w:tcPr>
          <w:p w14:paraId="04A8FB5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  <w:p w14:paraId="61BE98C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80" w:type="pct"/>
          </w:tcPr>
          <w:p w14:paraId="67F7431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F256F7" w14:textId="5978D8FA" w:rsidR="00844EA8" w:rsidRPr="00A435BF" w:rsidRDefault="00844EA8" w:rsidP="00490909">
      <w:pPr>
        <w:rPr>
          <w:rFonts w:ascii="Times New Roman" w:hAnsi="Times New Roman" w:cs="Times New Roman"/>
          <w:sz w:val="24"/>
          <w:szCs w:val="24"/>
        </w:rPr>
        <w:sectPr w:rsidR="00844EA8" w:rsidRPr="00A435BF" w:rsidSect="0002778B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  <w:bookmarkStart w:id="5" w:name="_Hlk100951543"/>
      <w:r w:rsidRPr="00A435BF">
        <w:rPr>
          <w:rFonts w:ascii="Times New Roman" w:hAnsi="Times New Roman" w:cs="Times New Roman"/>
          <w:sz w:val="24"/>
          <w:szCs w:val="24"/>
        </w:rPr>
        <w:t xml:space="preserve">MCI= Mild cognitive impairment; </w:t>
      </w:r>
      <w:proofErr w:type="spellStart"/>
      <w:r w:rsidRPr="00A435BF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A435BF">
        <w:rPr>
          <w:rFonts w:ascii="Times New Roman" w:hAnsi="Times New Roman" w:cs="Times New Roman"/>
          <w:sz w:val="24"/>
          <w:szCs w:val="24"/>
        </w:rPr>
        <w:t xml:space="preserve">= year; AD= Alzheimer’s disease; High quality: total score ≥7; moderate quality: total score 4–6; low quality: total score ≤3. </w:t>
      </w:r>
      <w:bookmarkEnd w:id="5"/>
    </w:p>
    <w:p w14:paraId="3FBB938A" w14:textId="409F293D" w:rsidR="00844EA8" w:rsidRPr="00A435BF" w:rsidRDefault="00844EA8" w:rsidP="00844EA8">
      <w:pPr>
        <w:rPr>
          <w:rFonts w:ascii="Times New Roman" w:hAnsi="Times New Roman" w:cs="Times New Roman"/>
          <w:sz w:val="24"/>
          <w:szCs w:val="24"/>
        </w:rPr>
      </w:pPr>
      <w:r w:rsidRPr="006A1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2:</w:t>
      </w:r>
      <w:r w:rsidRPr="00A435BF">
        <w:rPr>
          <w:rFonts w:ascii="Times New Roman" w:hAnsi="Times New Roman" w:cs="Times New Roman"/>
          <w:sz w:val="24"/>
          <w:szCs w:val="24"/>
        </w:rPr>
        <w:t xml:space="preserve"> Characteristics of randomized controlled trials assessing various Dance-based movement interventions in patients with mild cognitive impairment, Parkinson’s disease, or Alzheimer’s disease.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292"/>
        <w:gridCol w:w="1336"/>
        <w:gridCol w:w="1797"/>
        <w:gridCol w:w="1419"/>
        <w:gridCol w:w="222"/>
      </w:tblGrid>
      <w:tr w:rsidR="00A435BF" w:rsidRPr="00A435BF" w14:paraId="4D38C9F3" w14:textId="77777777" w:rsidTr="000743C7">
        <w:tc>
          <w:tcPr>
            <w:tcW w:w="0" w:type="auto"/>
            <w:tcBorders>
              <w:bottom w:val="single" w:sz="4" w:space="0" w:color="auto"/>
            </w:tcBorders>
          </w:tcPr>
          <w:p w14:paraId="1A17FC6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Experimental group vs control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3A20FB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Participants (n) and condition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100DC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Dance therapist involved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EE82C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Blinding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1B2E0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Quality (0-10 score)</w:t>
            </w:r>
          </w:p>
        </w:tc>
        <w:tc>
          <w:tcPr>
            <w:tcW w:w="0" w:type="auto"/>
          </w:tcPr>
          <w:p w14:paraId="5EC1D5E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4E9D4DB8" w14:textId="77777777" w:rsidTr="000743C7">
        <w:tc>
          <w:tcPr>
            <w:tcW w:w="0" w:type="auto"/>
          </w:tcPr>
          <w:p w14:paraId="16A85BD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3542120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Irish set dancing </w:t>
            </w:r>
            <w:bookmarkEnd w:id="6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classes vs physiotherapy</w:t>
            </w:r>
            <w:bookmarkStart w:id="7" w:name="_Hlk103548826"/>
            <w:bookmarkStart w:id="8" w:name="_Hlk103540680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7"/>
            <w:bookmarkEnd w:id="8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9" w:name="_Hlk10844766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Volpe et al., 2013</w:t>
            </w:r>
            <w:bookmarkEnd w:id="9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3D8753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24 PD participants (male/female=13/11; mean age= 63.3±4.9yr; mean disease duration= 8.95±3.05yr; mean Hoehn-Yahr Score= 2.2±0.4; mean MMSE score= 26.4±1.6);</w:t>
            </w:r>
          </w:p>
        </w:tc>
        <w:tc>
          <w:tcPr>
            <w:tcW w:w="0" w:type="auto"/>
          </w:tcPr>
          <w:p w14:paraId="3216841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24D66BE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Single (assessors) </w:t>
            </w:r>
          </w:p>
        </w:tc>
        <w:tc>
          <w:tcPr>
            <w:tcW w:w="0" w:type="auto"/>
          </w:tcPr>
          <w:p w14:paraId="50F5647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711B046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 </w:t>
            </w:r>
          </w:p>
        </w:tc>
        <w:tc>
          <w:tcPr>
            <w:tcW w:w="0" w:type="auto"/>
          </w:tcPr>
          <w:p w14:paraId="348432C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2654C525" w14:textId="77777777" w:rsidTr="000743C7">
        <w:tc>
          <w:tcPr>
            <w:tcW w:w="0" w:type="auto"/>
          </w:tcPr>
          <w:p w14:paraId="03BB59A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Irish set dancing classes vs exercises or usual care</w:t>
            </w:r>
            <w:bookmarkStart w:id="10" w:name="_Hlk100712680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1" w:name="_Hlk100701952"/>
            <w:bookmarkEnd w:id="1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12" w:name="_Hlk108447667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Shanahan et al., 2017</w:t>
            </w:r>
            <w:bookmarkEnd w:id="12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11"/>
          </w:p>
        </w:tc>
        <w:tc>
          <w:tcPr>
            <w:tcW w:w="0" w:type="auto"/>
          </w:tcPr>
          <w:p w14:paraId="4569F11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41 PD participants (male/female=26/15; mean age= 69±9yr; mean disease duration= 5.75±7yr; mean Hoehn-Yahr Score= 1.625±1);</w:t>
            </w:r>
          </w:p>
        </w:tc>
        <w:tc>
          <w:tcPr>
            <w:tcW w:w="0" w:type="auto"/>
          </w:tcPr>
          <w:p w14:paraId="0C51FDE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0857F5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Single (assessors) </w:t>
            </w:r>
          </w:p>
        </w:tc>
        <w:tc>
          <w:tcPr>
            <w:tcW w:w="0" w:type="auto"/>
          </w:tcPr>
          <w:p w14:paraId="5C74492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74278814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0" w:type="auto"/>
          </w:tcPr>
          <w:p w14:paraId="2B9C4D7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4D819B0C" w14:textId="77777777" w:rsidTr="000743C7">
        <w:tc>
          <w:tcPr>
            <w:tcW w:w="0" w:type="auto"/>
          </w:tcPr>
          <w:p w14:paraId="1D1BDA0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03542139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Sardinian folk dance</w:t>
            </w:r>
            <w:bookmarkEnd w:id="13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vs usual care </w:t>
            </w:r>
            <w:bookmarkStart w:id="14" w:name="_Hlk100701961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15" w:name="_Hlk10844768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Solla et al., 2019</w:t>
            </w:r>
            <w:bookmarkEnd w:id="15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14"/>
          </w:p>
        </w:tc>
        <w:tc>
          <w:tcPr>
            <w:tcW w:w="0" w:type="auto"/>
          </w:tcPr>
          <w:p w14:paraId="50884A9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20 PD participants (male/female=13/7; mean age= 67.4±6.1yr; mean disease duration= 4.7±3.7yr);</w:t>
            </w:r>
          </w:p>
        </w:tc>
        <w:tc>
          <w:tcPr>
            <w:tcW w:w="0" w:type="auto"/>
          </w:tcPr>
          <w:p w14:paraId="17A222A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2172E9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Single (assessors) </w:t>
            </w:r>
          </w:p>
        </w:tc>
        <w:tc>
          <w:tcPr>
            <w:tcW w:w="0" w:type="auto"/>
          </w:tcPr>
          <w:p w14:paraId="0E622D5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 (6)</w:t>
            </w:r>
          </w:p>
        </w:tc>
        <w:tc>
          <w:tcPr>
            <w:tcW w:w="0" w:type="auto"/>
          </w:tcPr>
          <w:p w14:paraId="67734DE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11AA6E83" w14:textId="77777777" w:rsidTr="000743C7">
        <w:tc>
          <w:tcPr>
            <w:tcW w:w="0" w:type="auto"/>
          </w:tcPr>
          <w:p w14:paraId="0025F14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Tango, parted vs usual care</w:t>
            </w:r>
            <w:bookmarkStart w:id="16" w:name="_Hlk103548854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7" w:name="_Hlk100706332"/>
            <w:bookmarkEnd w:id="1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18" w:name="_Hlk108447697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Rios Romenets et al., 2015</w:t>
            </w:r>
            <w:bookmarkEnd w:id="18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17"/>
          </w:p>
        </w:tc>
        <w:tc>
          <w:tcPr>
            <w:tcW w:w="0" w:type="auto"/>
          </w:tcPr>
          <w:p w14:paraId="4AA6FDE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33 PD participants (male/female=19/14; mean age= 63.75±9yr; mean disease duration= 6.6±4.5yr); </w:t>
            </w:r>
          </w:p>
        </w:tc>
        <w:tc>
          <w:tcPr>
            <w:tcW w:w="0" w:type="auto"/>
          </w:tcPr>
          <w:p w14:paraId="0368369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5003A17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0" w:type="auto"/>
          </w:tcPr>
          <w:p w14:paraId="36552A5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7C453D1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 </w:t>
            </w:r>
          </w:p>
        </w:tc>
        <w:tc>
          <w:tcPr>
            <w:tcW w:w="0" w:type="auto"/>
          </w:tcPr>
          <w:p w14:paraId="0745892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64039A7F" w14:textId="77777777" w:rsidTr="000743C7">
        <w:tc>
          <w:tcPr>
            <w:tcW w:w="0" w:type="auto"/>
          </w:tcPr>
          <w:p w14:paraId="525E61EB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Tango single vs usual care </w:t>
            </w:r>
            <w:bookmarkStart w:id="19" w:name="_Hlk10070633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20" w:name="_Hlk10844776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Michels et al., 2018</w:t>
            </w:r>
            <w:bookmarkEnd w:id="2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19"/>
          </w:p>
        </w:tc>
        <w:tc>
          <w:tcPr>
            <w:tcW w:w="0" w:type="auto"/>
          </w:tcPr>
          <w:p w14:paraId="09DF556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13 PD participants (male/female=19/14; mean age= 70.97yr; mean Hoehn-Yahr Score= 2.31±0.67; mean MoCA= 26.13±1.84); </w:t>
            </w:r>
          </w:p>
        </w:tc>
        <w:tc>
          <w:tcPr>
            <w:tcW w:w="0" w:type="auto"/>
          </w:tcPr>
          <w:p w14:paraId="57DC32D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359888C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0" w:type="auto"/>
          </w:tcPr>
          <w:p w14:paraId="37C4061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762BA634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</w:tcPr>
          <w:p w14:paraId="03941C0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09F90A71" w14:textId="77777777" w:rsidTr="000743C7">
        <w:tc>
          <w:tcPr>
            <w:tcW w:w="0" w:type="auto"/>
          </w:tcPr>
          <w:p w14:paraId="794ADA3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Tango vs Tai Chi</w:t>
            </w:r>
            <w:bookmarkStart w:id="21" w:name="_Hlk100711057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2" w:name="_Hlk100706340"/>
            <w:bookmarkEnd w:id="21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(Poier et al., 2019)</w:t>
            </w:r>
            <w:bookmarkEnd w:id="22"/>
          </w:p>
        </w:tc>
        <w:tc>
          <w:tcPr>
            <w:tcW w:w="0" w:type="auto"/>
          </w:tcPr>
          <w:p w14:paraId="47A184C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29 PD participants (male/female=12/17; mean age= 68.69±9.52yr; disease duration&gt;10 years= 16 participants);</w:t>
            </w:r>
          </w:p>
        </w:tc>
        <w:tc>
          <w:tcPr>
            <w:tcW w:w="0" w:type="auto"/>
          </w:tcPr>
          <w:p w14:paraId="1A6EE32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2B0D902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0" w:type="auto"/>
          </w:tcPr>
          <w:p w14:paraId="4261315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25ADCCE4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0" w:type="auto"/>
          </w:tcPr>
          <w:p w14:paraId="1799FFD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0A30F978" w14:textId="77777777" w:rsidTr="000743C7">
        <w:tc>
          <w:tcPr>
            <w:tcW w:w="0" w:type="auto"/>
          </w:tcPr>
          <w:p w14:paraId="3212460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Group/Partnered vs group structured strength/flexibility exercise</w:t>
            </w:r>
            <w:bookmarkStart w:id="23" w:name="_Hlk100702022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4" w:name="_Hlk10354106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25" w:name="_Hlk108447778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Hackney et al., 2007</w:t>
            </w:r>
            <w:bookmarkEnd w:id="25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23"/>
            <w:bookmarkEnd w:id="24"/>
          </w:p>
        </w:tc>
        <w:tc>
          <w:tcPr>
            <w:tcW w:w="0" w:type="auto"/>
          </w:tcPr>
          <w:p w14:paraId="02153E2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19 PD participants (male/female=12/7; mean age= 71.1±2.15yr; mean disease duration= 4.75±1yr; mean Hoehn-Yahr Score= 2.25±0.65; mean Total UPDRS Motor Subscale Score= 29.4±1.25);</w:t>
            </w:r>
          </w:p>
        </w:tc>
        <w:tc>
          <w:tcPr>
            <w:tcW w:w="0" w:type="auto"/>
          </w:tcPr>
          <w:p w14:paraId="03FD4BB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274D4E4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(assessor)</w:t>
            </w:r>
          </w:p>
        </w:tc>
        <w:tc>
          <w:tcPr>
            <w:tcW w:w="0" w:type="auto"/>
          </w:tcPr>
          <w:p w14:paraId="5BC17C4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28C9E07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0" w:type="auto"/>
          </w:tcPr>
          <w:p w14:paraId="63B3F7A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0F9FE69A" w14:textId="77777777" w:rsidTr="000743C7">
        <w:tc>
          <w:tcPr>
            <w:tcW w:w="0" w:type="auto"/>
          </w:tcPr>
          <w:p w14:paraId="13DF39B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Partnered vs </w:t>
            </w:r>
            <w:proofErr w:type="spellStart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Nonpartnered</w:t>
            </w:r>
            <w:proofErr w:type="spellEnd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tango </w:t>
            </w:r>
            <w:bookmarkStart w:id="26" w:name="_Hlk100702027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27" w:name="_Hlk108447797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Hackney &amp; Earhart, 2010</w:t>
            </w:r>
            <w:bookmarkEnd w:id="27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26"/>
          </w:p>
        </w:tc>
        <w:tc>
          <w:tcPr>
            <w:tcW w:w="0" w:type="auto"/>
          </w:tcPr>
          <w:p w14:paraId="75B652D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39 PD participants (male/female=28/11; mean age= 69.6±9yr; mean disease duration= 8.7±5yr; mean Hoehn-Yahr Score= 2.25±1.3; mean Total UPDRS </w:t>
            </w:r>
            <w:r w:rsidRPr="00A4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Motor Subscale Ⅲ Score= 30.15±8.5);</w:t>
            </w:r>
          </w:p>
        </w:tc>
        <w:tc>
          <w:tcPr>
            <w:tcW w:w="0" w:type="auto"/>
          </w:tcPr>
          <w:p w14:paraId="6E94B36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</w:tcPr>
          <w:p w14:paraId="59B38AB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(participants)</w:t>
            </w:r>
          </w:p>
        </w:tc>
        <w:tc>
          <w:tcPr>
            <w:tcW w:w="0" w:type="auto"/>
          </w:tcPr>
          <w:p w14:paraId="57DCE0D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4FAACD4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0" w:type="auto"/>
          </w:tcPr>
          <w:p w14:paraId="669224F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22E58F95" w14:textId="77777777" w:rsidTr="000743C7">
        <w:tc>
          <w:tcPr>
            <w:tcW w:w="0" w:type="auto"/>
          </w:tcPr>
          <w:p w14:paraId="045E6C8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Tango vs waltz/foxtrot or no intervention (control) groups</w:t>
            </w:r>
            <w:bookmarkStart w:id="28" w:name="_Hlk100702318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9" w:name="_Hlk10070204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(Hackney &amp; Earhart, 2009)</w:t>
            </w:r>
            <w:bookmarkEnd w:id="28"/>
            <w:bookmarkEnd w:id="29"/>
          </w:p>
        </w:tc>
        <w:tc>
          <w:tcPr>
            <w:tcW w:w="0" w:type="auto"/>
          </w:tcPr>
          <w:p w14:paraId="35753A1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58 PD participants (male/female=34/14; mean age= 67.17±2.2yr; mean disease duration= 7.33±1.27yr; mean Hoehn-Yahr Score= 2.1±0.17; mean Total UPDRS Motor Subscale Ⅲ Score= 27.3±2.3);</w:t>
            </w:r>
          </w:p>
        </w:tc>
        <w:tc>
          <w:tcPr>
            <w:tcW w:w="0" w:type="auto"/>
          </w:tcPr>
          <w:p w14:paraId="6D41C0F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0E95C52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Double (participants, assessor)</w:t>
            </w:r>
          </w:p>
        </w:tc>
        <w:tc>
          <w:tcPr>
            <w:tcW w:w="0" w:type="auto"/>
          </w:tcPr>
          <w:p w14:paraId="22B99D8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Moderated </w:t>
            </w:r>
          </w:p>
          <w:p w14:paraId="45DCD92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0" w:type="auto"/>
          </w:tcPr>
          <w:p w14:paraId="44844F5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48F43FFA" w14:textId="77777777" w:rsidTr="000743C7">
        <w:tc>
          <w:tcPr>
            <w:tcW w:w="0" w:type="auto"/>
          </w:tcPr>
          <w:p w14:paraId="5BC2171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Partnered community-based tango vs no intervention control group</w:t>
            </w:r>
            <w:bookmarkStart w:id="30" w:name="_Hlk103765592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1" w:name="_Hlk103783655"/>
            <w:bookmarkStart w:id="32" w:name="_Hlk10070209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(Foster et al., 2013)</w:t>
            </w:r>
            <w:bookmarkEnd w:id="31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0"/>
            <w:bookmarkEnd w:id="32"/>
          </w:p>
        </w:tc>
        <w:tc>
          <w:tcPr>
            <w:tcW w:w="0" w:type="auto"/>
          </w:tcPr>
          <w:p w14:paraId="3FFC2CD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52 PD participants (male/female=30/22; mean age= 69.15±8.6yr; mean disease duration= 6.4±5.1yr; mean Total UPDRS Motor Subscale Ⅲ Score= 46.25±10.45);</w:t>
            </w:r>
          </w:p>
        </w:tc>
        <w:tc>
          <w:tcPr>
            <w:tcW w:w="0" w:type="auto"/>
          </w:tcPr>
          <w:p w14:paraId="4850EE0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3C845A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Single (assessor) </w:t>
            </w:r>
          </w:p>
        </w:tc>
        <w:tc>
          <w:tcPr>
            <w:tcW w:w="0" w:type="auto"/>
          </w:tcPr>
          <w:p w14:paraId="1525F47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14:paraId="6C201AF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(7) </w:t>
            </w:r>
          </w:p>
        </w:tc>
        <w:tc>
          <w:tcPr>
            <w:tcW w:w="0" w:type="auto"/>
          </w:tcPr>
          <w:p w14:paraId="26B6AC14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7FDD3FB1" w14:textId="77777777" w:rsidTr="000743C7">
        <w:tc>
          <w:tcPr>
            <w:tcW w:w="0" w:type="auto"/>
          </w:tcPr>
          <w:p w14:paraId="5D4722F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03542166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Partnered community-based</w:t>
            </w:r>
            <w:bookmarkEnd w:id="33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tango vs no intervention control group</w:t>
            </w:r>
            <w:bookmarkStart w:id="34" w:name="_Hlk103765597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5" w:name="_Hlk10354111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36" w:name="_Hlk10844781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Duncan &amp; Earhart, 2012</w:t>
            </w:r>
            <w:bookmarkEnd w:id="3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34"/>
            <w:bookmarkEnd w:id="35"/>
          </w:p>
        </w:tc>
        <w:tc>
          <w:tcPr>
            <w:tcW w:w="0" w:type="auto"/>
          </w:tcPr>
          <w:p w14:paraId="0D14A8E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62 PD participants (male/female=35/27; mean age= 71.33±3.3yr; mean disease duration= 11.15±1.23yr; mean Hoehn-Yahr Score= 2.56±0.2); </w:t>
            </w:r>
          </w:p>
        </w:tc>
        <w:tc>
          <w:tcPr>
            <w:tcW w:w="0" w:type="auto"/>
          </w:tcPr>
          <w:p w14:paraId="6CA0A3F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69BE68A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Single (assessor) </w:t>
            </w:r>
          </w:p>
        </w:tc>
        <w:tc>
          <w:tcPr>
            <w:tcW w:w="0" w:type="auto"/>
          </w:tcPr>
          <w:p w14:paraId="48C2DF7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  <w:p w14:paraId="77037C3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0" w:type="auto"/>
          </w:tcPr>
          <w:p w14:paraId="5BC06B3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3D2DD4E9" w14:textId="77777777" w:rsidTr="000743C7">
        <w:tc>
          <w:tcPr>
            <w:tcW w:w="0" w:type="auto"/>
          </w:tcPr>
          <w:p w14:paraId="65E1640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Partnered community-based tango vs no prescribed exercise control group</w:t>
            </w:r>
            <w:bookmarkStart w:id="37" w:name="_Hlk100702358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8" w:name="_Hlk100702106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(Duncan &amp; Earhart, 2014)</w:t>
            </w:r>
            <w:bookmarkEnd w:id="37"/>
            <w:bookmarkEnd w:id="38"/>
          </w:p>
        </w:tc>
        <w:tc>
          <w:tcPr>
            <w:tcW w:w="0" w:type="auto"/>
          </w:tcPr>
          <w:p w14:paraId="12C7752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10 PD participants (male/female=8/2; mean age= 67.8±8.8yr; mean disease duration= 8.8±5.7yr; mean Total UPDRS Motor Subscale Ⅲ Score= 46.25±10.45);</w:t>
            </w:r>
          </w:p>
        </w:tc>
        <w:tc>
          <w:tcPr>
            <w:tcW w:w="0" w:type="auto"/>
          </w:tcPr>
          <w:p w14:paraId="08E52DE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5B1E081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(assessor)</w:t>
            </w:r>
          </w:p>
        </w:tc>
        <w:tc>
          <w:tcPr>
            <w:tcW w:w="0" w:type="auto"/>
          </w:tcPr>
          <w:p w14:paraId="2A298E7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174BF80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0" w:type="auto"/>
          </w:tcPr>
          <w:p w14:paraId="5875E06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68BCF7E2" w14:textId="77777777" w:rsidTr="000743C7">
        <w:tc>
          <w:tcPr>
            <w:tcW w:w="0" w:type="auto"/>
          </w:tcPr>
          <w:p w14:paraId="224DC92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103542190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Turo</w:t>
            </w:r>
            <w:bookmarkEnd w:id="39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(mixed Qigong dance)</w:t>
            </w:r>
            <w:bookmarkStart w:id="40" w:name="_Hlk103541135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1" w:name="_Hlk100702112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42" w:name="_Hlk10846462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Lee H. J. et al., 2018</w:t>
            </w:r>
            <w:bookmarkEnd w:id="42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40"/>
            <w:bookmarkEnd w:id="41"/>
          </w:p>
        </w:tc>
        <w:tc>
          <w:tcPr>
            <w:tcW w:w="0" w:type="auto"/>
          </w:tcPr>
          <w:p w14:paraId="1D2AED8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20 PD patients (male/female=10/10; mean age= 65.7 ± 6.8yr);</w:t>
            </w:r>
          </w:p>
        </w:tc>
        <w:tc>
          <w:tcPr>
            <w:tcW w:w="0" w:type="auto"/>
          </w:tcPr>
          <w:p w14:paraId="12E83B4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7235D7D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(assessor)</w:t>
            </w:r>
          </w:p>
        </w:tc>
        <w:tc>
          <w:tcPr>
            <w:tcW w:w="0" w:type="auto"/>
          </w:tcPr>
          <w:p w14:paraId="16A6724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0A79F9F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 </w:t>
            </w:r>
          </w:p>
        </w:tc>
        <w:tc>
          <w:tcPr>
            <w:tcW w:w="0" w:type="auto"/>
          </w:tcPr>
          <w:p w14:paraId="04771DC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7CA1C79B" w14:textId="77777777" w:rsidTr="000743C7">
        <w:tc>
          <w:tcPr>
            <w:tcW w:w="0" w:type="auto"/>
          </w:tcPr>
          <w:p w14:paraId="347E8E9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Double ballroom and Latin </w:t>
            </w:r>
          </w:p>
          <w:p w14:paraId="7631098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American dance vs usual care</w:t>
            </w:r>
            <w:bookmarkStart w:id="43" w:name="_Hlk103763910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4" w:name="_Hlk100702378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(Hulbert et al., 2017)</w:t>
            </w:r>
            <w:bookmarkEnd w:id="43"/>
            <w:bookmarkEnd w:id="44"/>
          </w:p>
        </w:tc>
        <w:tc>
          <w:tcPr>
            <w:tcW w:w="0" w:type="auto"/>
          </w:tcPr>
          <w:p w14:paraId="52465AC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27 PD patients (male/female=12/15; mean age= 72.55± 5yr; mean disease duration= 5.7± 4.05yr; mean Hoehn-Yahr Score= 1.85± 0.9);</w:t>
            </w:r>
          </w:p>
        </w:tc>
        <w:tc>
          <w:tcPr>
            <w:tcW w:w="0" w:type="auto"/>
          </w:tcPr>
          <w:p w14:paraId="70145D4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584B4B5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Single (Statistical analysis)</w:t>
            </w:r>
          </w:p>
        </w:tc>
        <w:tc>
          <w:tcPr>
            <w:tcW w:w="0" w:type="auto"/>
          </w:tcPr>
          <w:p w14:paraId="5B969E86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3C4C6AE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0" w:type="auto"/>
          </w:tcPr>
          <w:p w14:paraId="5AAEBD5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7CC1A641" w14:textId="77777777" w:rsidTr="000743C7">
        <w:tc>
          <w:tcPr>
            <w:tcW w:w="0" w:type="auto"/>
          </w:tcPr>
          <w:p w14:paraId="657376D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108437931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Incorporated strategies-based dance</w:t>
            </w:r>
            <w:bookmarkEnd w:id="45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(mixed by aerobic, jazz, classical ballet, and tango) vs PD exercise</w:t>
            </w:r>
            <w:bookmarkStart w:id="46" w:name="_Hlk100702152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47" w:name="_Hlk100702393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48" w:name="_Hlk108437892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Hashimoto et al., 2015</w:t>
            </w:r>
            <w:bookmarkEnd w:id="48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46"/>
            <w:bookmarkEnd w:id="47"/>
          </w:p>
        </w:tc>
        <w:tc>
          <w:tcPr>
            <w:tcW w:w="0" w:type="auto"/>
          </w:tcPr>
          <w:p w14:paraId="19A25DB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46 PD patients (male/female=12/34; mean age= 66.77± 8.63yr; mean disease duration= 7± 4.93yr; mean MMSE Score= 28.33± 2);</w:t>
            </w:r>
          </w:p>
        </w:tc>
        <w:tc>
          <w:tcPr>
            <w:tcW w:w="0" w:type="auto"/>
          </w:tcPr>
          <w:p w14:paraId="04F0E50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288F314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636F88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39BA60F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27A6A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1231E96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0" w:type="auto"/>
          </w:tcPr>
          <w:p w14:paraId="1FD3005D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698B61C8" w14:textId="77777777" w:rsidTr="000743C7">
        <w:tc>
          <w:tcPr>
            <w:tcW w:w="0" w:type="auto"/>
          </w:tcPr>
          <w:p w14:paraId="2C140DD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Dance-physiotherapy combined intervention vs conventional physiotherapy</w:t>
            </w:r>
            <w:bookmarkStart w:id="49" w:name="_Hlk103765646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0" w:name="_Hlk100702160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(Frisaldi et al., 2021)</w:t>
            </w:r>
            <w:bookmarkEnd w:id="49"/>
            <w:bookmarkEnd w:id="50"/>
          </w:p>
        </w:tc>
        <w:tc>
          <w:tcPr>
            <w:tcW w:w="0" w:type="auto"/>
          </w:tcPr>
          <w:p w14:paraId="1863BF4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38 PD patients (male/female=12/34; mean age= 66.77± 8.63yr; mean disease duration= 7± 4.93yr; mean MMSE Score= 28.33± 2);</w:t>
            </w:r>
          </w:p>
        </w:tc>
        <w:tc>
          <w:tcPr>
            <w:tcW w:w="0" w:type="auto"/>
          </w:tcPr>
          <w:p w14:paraId="45AD0BC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1AA907F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Singles (assessor) </w:t>
            </w:r>
          </w:p>
        </w:tc>
        <w:tc>
          <w:tcPr>
            <w:tcW w:w="0" w:type="auto"/>
          </w:tcPr>
          <w:p w14:paraId="61A262B2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2DB11EB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(6) </w:t>
            </w:r>
          </w:p>
        </w:tc>
        <w:tc>
          <w:tcPr>
            <w:tcW w:w="0" w:type="auto"/>
          </w:tcPr>
          <w:p w14:paraId="7EF3C9A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649C3EE4" w14:textId="77777777" w:rsidTr="000743C7">
        <w:tc>
          <w:tcPr>
            <w:tcW w:w="0" w:type="auto"/>
          </w:tcPr>
          <w:p w14:paraId="2333215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Binary vs quaternary dance rhythm</w:t>
            </w:r>
            <w:bookmarkStart w:id="51" w:name="_Hlk103541173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2" w:name="_Hlk100711119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bookmarkStart w:id="53" w:name="_Hlk108447837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Moratelli et al., 2021</w:t>
            </w:r>
            <w:bookmarkEnd w:id="53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bookmarkEnd w:id="51"/>
            <w:bookmarkEnd w:id="52"/>
          </w:p>
        </w:tc>
        <w:tc>
          <w:tcPr>
            <w:tcW w:w="0" w:type="auto"/>
          </w:tcPr>
          <w:p w14:paraId="7B926E07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31 PD patients (male/female=22/9; mean age= 69± 8.75yr; mean MoCA Score= 18.4± 5.8; mean QoL </w:t>
            </w:r>
            <w:r w:rsidRPr="00A4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score= 54.3± 30.2; mean UPDRS-1 score= 3.23±2; mean UPDRS-2 score= 13.7±8.4);</w:t>
            </w:r>
          </w:p>
        </w:tc>
        <w:tc>
          <w:tcPr>
            <w:tcW w:w="0" w:type="auto"/>
          </w:tcPr>
          <w:p w14:paraId="3B93EC91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0" w:type="auto"/>
          </w:tcPr>
          <w:p w14:paraId="34E7516A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</w:tcPr>
          <w:p w14:paraId="292B281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77AD2F3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0" w:type="auto"/>
          </w:tcPr>
          <w:p w14:paraId="49F8B09C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BF" w:rsidRPr="00A435BF" w14:paraId="70F1EBE9" w14:textId="77777777" w:rsidTr="000743C7">
        <w:tc>
          <w:tcPr>
            <w:tcW w:w="0" w:type="auto"/>
          </w:tcPr>
          <w:p w14:paraId="59259215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Virtual reality dance exercise vs usual care</w:t>
            </w:r>
            <w:bookmarkStart w:id="54" w:name="_Hlk103765673"/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5" w:name="_Hlk103543764"/>
            <w:r w:rsidRPr="00A435BF">
              <w:rPr>
                <w:rFonts w:ascii="Times New Roman" w:hAnsi="Times New Roman" w:cs="Times New Roman"/>
                <w:noProof/>
                <w:sz w:val="24"/>
                <w:szCs w:val="24"/>
              </w:rPr>
              <w:t>(Lee N. Y. et al., 2015)</w:t>
            </w:r>
            <w:bookmarkEnd w:id="54"/>
            <w:bookmarkEnd w:id="55"/>
          </w:p>
        </w:tc>
        <w:tc>
          <w:tcPr>
            <w:tcW w:w="0" w:type="auto"/>
          </w:tcPr>
          <w:p w14:paraId="116226FE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20 MS patients (male/female=10/10; mean age= 69.25±3.1yr);</w:t>
            </w:r>
          </w:p>
        </w:tc>
        <w:tc>
          <w:tcPr>
            <w:tcW w:w="0" w:type="auto"/>
          </w:tcPr>
          <w:p w14:paraId="7D7E9F4F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7DB28D03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14:paraId="45D89AE9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>Moderated</w:t>
            </w:r>
          </w:p>
          <w:p w14:paraId="21BBA90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B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</w:tcPr>
          <w:p w14:paraId="374F1C00" w14:textId="77777777" w:rsidR="00844EA8" w:rsidRPr="00A435BF" w:rsidRDefault="00844EA8" w:rsidP="00074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44787" w14:textId="77777777" w:rsidR="00844EA8" w:rsidRPr="00A435BF" w:rsidRDefault="00844EA8" w:rsidP="00844EA8">
      <w:pPr>
        <w:rPr>
          <w:rFonts w:ascii="Times New Roman" w:hAnsi="Times New Roman" w:cs="Times New Roman"/>
          <w:sz w:val="24"/>
          <w:szCs w:val="24"/>
        </w:rPr>
      </w:pPr>
      <w:bookmarkStart w:id="56" w:name="_Hlk100357542"/>
      <w:r w:rsidRPr="00A435BF">
        <w:rPr>
          <w:rFonts w:ascii="Times New Roman" w:hAnsi="Times New Roman" w:cs="Times New Roman"/>
          <w:sz w:val="24"/>
          <w:szCs w:val="24"/>
        </w:rPr>
        <w:t xml:space="preserve">PD= Parkinson's disease; </w:t>
      </w:r>
      <w:proofErr w:type="spellStart"/>
      <w:r w:rsidRPr="00A435BF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A435BF">
        <w:rPr>
          <w:rFonts w:ascii="Times New Roman" w:hAnsi="Times New Roman" w:cs="Times New Roman"/>
          <w:sz w:val="24"/>
          <w:szCs w:val="24"/>
        </w:rPr>
        <w:t>= year;</w:t>
      </w:r>
    </w:p>
    <w:bookmarkEnd w:id="56"/>
    <w:p w14:paraId="3568BF84" w14:textId="77777777" w:rsidR="00844EA8" w:rsidRPr="00A435BF" w:rsidRDefault="00844EA8" w:rsidP="00844EA8">
      <w:pPr>
        <w:rPr>
          <w:rFonts w:ascii="Times New Roman" w:hAnsi="Times New Roman" w:cs="Times New Roman"/>
          <w:sz w:val="24"/>
          <w:szCs w:val="24"/>
        </w:rPr>
      </w:pPr>
      <w:r w:rsidRPr="00A435BF">
        <w:rPr>
          <w:rFonts w:ascii="Times New Roman" w:hAnsi="Times New Roman" w:cs="Times New Roman"/>
          <w:sz w:val="24"/>
          <w:szCs w:val="24"/>
        </w:rPr>
        <w:t xml:space="preserve">High quality: total score ≥7; moderate quality: total score 4–6; low quality: total score ≤3. </w:t>
      </w:r>
    </w:p>
    <w:p w14:paraId="6FC8DC95" w14:textId="77777777" w:rsidR="003D33DF" w:rsidRPr="00A435BF" w:rsidRDefault="003D33DF" w:rsidP="00490909">
      <w:pPr>
        <w:rPr>
          <w:rFonts w:ascii="Times New Roman" w:hAnsi="Times New Roman" w:cs="Times New Roman"/>
          <w:sz w:val="24"/>
          <w:szCs w:val="24"/>
        </w:rPr>
      </w:pPr>
    </w:p>
    <w:sectPr w:rsidR="003D33DF" w:rsidRPr="00A435BF" w:rsidSect="0002778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2948" w14:textId="77777777" w:rsidR="00905C20" w:rsidRDefault="00905C20" w:rsidP="003D33DF">
      <w:r>
        <w:separator/>
      </w:r>
    </w:p>
  </w:endnote>
  <w:endnote w:type="continuationSeparator" w:id="0">
    <w:p w14:paraId="73B18B26" w14:textId="77777777" w:rsidR="00905C20" w:rsidRDefault="00905C20" w:rsidP="003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3BB5" w14:textId="77777777" w:rsidR="00905C20" w:rsidRDefault="00905C20" w:rsidP="003D33DF">
      <w:r>
        <w:separator/>
      </w:r>
    </w:p>
  </w:footnote>
  <w:footnote w:type="continuationSeparator" w:id="0">
    <w:p w14:paraId="48900699" w14:textId="77777777" w:rsidR="00905C20" w:rsidRDefault="00905C20" w:rsidP="003D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55"/>
    <w:rsid w:val="00114E25"/>
    <w:rsid w:val="003D33DF"/>
    <w:rsid w:val="00490909"/>
    <w:rsid w:val="005B259D"/>
    <w:rsid w:val="005E08C5"/>
    <w:rsid w:val="00635D47"/>
    <w:rsid w:val="006A01E1"/>
    <w:rsid w:val="006A1684"/>
    <w:rsid w:val="00701955"/>
    <w:rsid w:val="007F2E8E"/>
    <w:rsid w:val="00844EA8"/>
    <w:rsid w:val="00905C20"/>
    <w:rsid w:val="00A435BF"/>
    <w:rsid w:val="00AF3FD9"/>
    <w:rsid w:val="00B77675"/>
    <w:rsid w:val="00CC54D4"/>
    <w:rsid w:val="00D7305F"/>
    <w:rsid w:val="00D90EDE"/>
    <w:rsid w:val="00F12C71"/>
    <w:rsid w:val="00FA3DE4"/>
    <w:rsid w:val="00F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9D123F"/>
  <w15:chartTrackingRefBased/>
  <w15:docId w15:val="{60AF49D9-FC13-42FD-BD0D-958E99FA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33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33DF"/>
    <w:rPr>
      <w:sz w:val="18"/>
      <w:szCs w:val="18"/>
    </w:rPr>
  </w:style>
  <w:style w:type="table" w:styleId="TableGrid">
    <w:name w:val="Table Grid"/>
    <w:basedOn w:val="TableNormal"/>
    <w:uiPriority w:val="39"/>
    <w:rsid w:val="003D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1370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吴呈呈</dc:creator>
  <cp:keywords/>
  <dc:description/>
  <cp:lastModifiedBy>Ana Parra Munoz</cp:lastModifiedBy>
  <cp:revision>7</cp:revision>
  <dcterms:created xsi:type="dcterms:W3CDTF">2022-07-10T02:56:00Z</dcterms:created>
  <dcterms:modified xsi:type="dcterms:W3CDTF">2022-07-18T08:59:00Z</dcterms:modified>
</cp:coreProperties>
</file>