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4C9E" w14:textId="77777777" w:rsidR="009517B1" w:rsidRDefault="009517B1" w:rsidP="009517B1">
      <w:pPr>
        <w:pStyle w:val="Didascalia"/>
        <w:jc w:val="both"/>
        <w:rPr>
          <w:b w:val="0"/>
        </w:rPr>
      </w:pPr>
      <w:r w:rsidRPr="00652D86">
        <w:rPr>
          <w:bCs w:val="0"/>
        </w:rPr>
        <w:t>Supplementary Table 1</w:t>
      </w:r>
      <w:r w:rsidRPr="00462BBE">
        <w:rPr>
          <w:b w:val="0"/>
        </w:rPr>
        <w:t xml:space="preserve">. Regeneration media used </w:t>
      </w:r>
      <w:r>
        <w:rPr>
          <w:b w:val="0"/>
        </w:rPr>
        <w:t xml:space="preserve">for </w:t>
      </w:r>
      <w:r w:rsidRPr="00462BBE">
        <w:rPr>
          <w:b w:val="0"/>
        </w:rPr>
        <w:t>the optimization</w:t>
      </w:r>
      <w:r>
        <w:rPr>
          <w:b w:val="0"/>
        </w:rPr>
        <w:t xml:space="preserve"> of </w:t>
      </w:r>
      <w:r w:rsidRPr="00462BBE">
        <w:rPr>
          <w:b w:val="0"/>
        </w:rPr>
        <w:t>regeneration protocols.</w:t>
      </w:r>
    </w:p>
    <w:tbl>
      <w:tblPr>
        <w:tblW w:w="77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654"/>
        <w:gridCol w:w="1653"/>
        <w:gridCol w:w="3214"/>
      </w:tblGrid>
      <w:tr w:rsidR="009517B1" w:rsidRPr="00462BBE" w14:paraId="5F126616" w14:textId="77777777" w:rsidTr="004D79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0C3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Medium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9F4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BAP concentration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1990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NAA concentration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D92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References</w:t>
            </w:r>
          </w:p>
        </w:tc>
      </w:tr>
      <w:tr w:rsidR="009517B1" w:rsidRPr="00462BBE" w14:paraId="07B7820D" w14:textId="77777777" w:rsidTr="004D79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0FB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RDM1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08F8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1 mg L</w:t>
            </w:r>
            <w:r w:rsidRPr="00462BBE">
              <w:rPr>
                <w:rFonts w:eastAsia="Times" w:cs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C844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/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BF0D" w14:textId="1B1412BA" w:rsidR="009517B1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</w:rPr>
            </w:pPr>
            <w:r w:rsidRPr="00462BBE">
              <w:rPr>
                <w:rFonts w:eastAsia="Times" w:cs="Times New Roman"/>
                <w:szCs w:val="24"/>
              </w:rPr>
              <w:t>Peña et al</w:t>
            </w:r>
            <w:r w:rsidR="00652D86">
              <w:rPr>
                <w:rFonts w:eastAsia="Times" w:cs="Times New Roman"/>
                <w:szCs w:val="24"/>
              </w:rPr>
              <w:t>.</w:t>
            </w:r>
            <w:r w:rsidRPr="00462BBE">
              <w:rPr>
                <w:rFonts w:eastAsia="Times" w:cs="Times New Roman"/>
                <w:szCs w:val="24"/>
              </w:rPr>
              <w:t xml:space="preserve">, 2001 </w:t>
            </w:r>
          </w:p>
          <w:p w14:paraId="33EC5A92" w14:textId="77777777" w:rsidR="009517B1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</w:rPr>
            </w:pPr>
            <w:proofErr w:type="spellStart"/>
            <w:r w:rsidRPr="00462BBE">
              <w:rPr>
                <w:rFonts w:eastAsia="Times" w:cs="Times New Roman"/>
                <w:szCs w:val="24"/>
              </w:rPr>
              <w:t>Dutt</w:t>
            </w:r>
            <w:proofErr w:type="spellEnd"/>
            <w:r w:rsidRPr="00462BBE">
              <w:rPr>
                <w:rFonts w:eastAsia="Times" w:cs="Times New Roman"/>
                <w:szCs w:val="24"/>
              </w:rPr>
              <w:t xml:space="preserve"> and Grosser, 2009 </w:t>
            </w:r>
          </w:p>
          <w:p w14:paraId="0D5B6ED4" w14:textId="6C1F1C98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</w:rPr>
            </w:pPr>
            <w:proofErr w:type="spellStart"/>
            <w:r w:rsidRPr="00462BBE">
              <w:rPr>
                <w:rFonts w:eastAsia="Times" w:cs="Times New Roman"/>
                <w:szCs w:val="24"/>
              </w:rPr>
              <w:t>Erpen</w:t>
            </w:r>
            <w:proofErr w:type="spellEnd"/>
            <w:r w:rsidRPr="00462BBE">
              <w:rPr>
                <w:rFonts w:eastAsia="Times" w:cs="Times New Roman"/>
                <w:szCs w:val="24"/>
              </w:rPr>
              <w:t xml:space="preserve"> et al</w:t>
            </w:r>
            <w:r w:rsidR="00652D86">
              <w:rPr>
                <w:rFonts w:eastAsia="Times" w:cs="Times New Roman"/>
                <w:szCs w:val="24"/>
              </w:rPr>
              <w:t>.</w:t>
            </w:r>
            <w:r w:rsidRPr="00462BBE">
              <w:rPr>
                <w:rFonts w:eastAsia="Times" w:cs="Times New Roman"/>
                <w:szCs w:val="24"/>
              </w:rPr>
              <w:t>, 2018</w:t>
            </w:r>
          </w:p>
        </w:tc>
      </w:tr>
      <w:tr w:rsidR="009517B1" w:rsidRPr="009517B1" w14:paraId="42211ADD" w14:textId="77777777" w:rsidTr="004D79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7B1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RDM2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945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1 mg L</w:t>
            </w:r>
            <w:r w:rsidRPr="00462BBE">
              <w:rPr>
                <w:rFonts w:eastAsia="Times" w:cs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98FC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0.5 mg L</w:t>
            </w:r>
            <w:r w:rsidRPr="00462BBE">
              <w:rPr>
                <w:rFonts w:eastAsia="Times" w:cs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C8DF" w14:textId="0098E7D0" w:rsidR="009517B1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  <w:lang w:val="fr-FR"/>
              </w:rPr>
            </w:pPr>
            <w:proofErr w:type="spellStart"/>
            <w:r w:rsidRPr="00462BBE">
              <w:rPr>
                <w:rFonts w:eastAsia="Times" w:cs="Times New Roman"/>
                <w:szCs w:val="24"/>
                <w:lang w:val="fr-FR"/>
              </w:rPr>
              <w:t>Peña</w:t>
            </w:r>
            <w:proofErr w:type="spellEnd"/>
            <w:r w:rsidRPr="00462BBE">
              <w:rPr>
                <w:rFonts w:eastAsia="Times" w:cs="Times New Roman"/>
                <w:szCs w:val="24"/>
                <w:lang w:val="fr-FR"/>
              </w:rPr>
              <w:t xml:space="preserve"> et al</w:t>
            </w:r>
            <w:r w:rsidR="00652D86">
              <w:rPr>
                <w:rFonts w:eastAsia="Times" w:cs="Times New Roman"/>
                <w:szCs w:val="24"/>
                <w:lang w:val="fr-FR"/>
              </w:rPr>
              <w:t>.</w:t>
            </w:r>
            <w:r w:rsidRPr="00462BBE">
              <w:rPr>
                <w:rFonts w:eastAsia="Times" w:cs="Times New Roman"/>
                <w:szCs w:val="24"/>
                <w:lang w:val="fr-FR"/>
              </w:rPr>
              <w:t xml:space="preserve">, 2001 </w:t>
            </w:r>
          </w:p>
          <w:p w14:paraId="1F37FE3D" w14:textId="0501BBF5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  <w:lang w:val="fr-FR"/>
              </w:rPr>
            </w:pPr>
            <w:r w:rsidRPr="00462BBE">
              <w:rPr>
                <w:rFonts w:eastAsia="Times" w:cs="Times New Roman"/>
                <w:szCs w:val="24"/>
                <w:lang w:val="fr-FR"/>
              </w:rPr>
              <w:t>Dutt et al</w:t>
            </w:r>
            <w:r w:rsidR="00652D86">
              <w:rPr>
                <w:rFonts w:eastAsia="Times" w:cs="Times New Roman"/>
                <w:szCs w:val="24"/>
                <w:lang w:val="fr-FR"/>
              </w:rPr>
              <w:t>.</w:t>
            </w:r>
            <w:r w:rsidRPr="00462BBE">
              <w:rPr>
                <w:rFonts w:eastAsia="Times" w:cs="Times New Roman"/>
                <w:szCs w:val="24"/>
                <w:lang w:val="fr-FR"/>
              </w:rPr>
              <w:t>, 2018</w:t>
            </w:r>
          </w:p>
        </w:tc>
      </w:tr>
      <w:tr w:rsidR="009517B1" w:rsidRPr="009517B1" w14:paraId="08D29774" w14:textId="77777777" w:rsidTr="004D79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CAD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RMS1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AE7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3 mg L</w:t>
            </w:r>
            <w:r w:rsidRPr="00462BBE">
              <w:rPr>
                <w:rFonts w:eastAsia="Times" w:cs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049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/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F51E" w14:textId="2E944B9F" w:rsidR="009517B1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  <w:lang w:val="fr-FR"/>
              </w:rPr>
            </w:pPr>
            <w:proofErr w:type="spellStart"/>
            <w:r w:rsidRPr="00462BBE">
              <w:rPr>
                <w:rFonts w:eastAsia="Times" w:cs="Times New Roman"/>
                <w:szCs w:val="24"/>
                <w:lang w:val="fr-FR"/>
              </w:rPr>
              <w:t>Peña</w:t>
            </w:r>
            <w:proofErr w:type="spellEnd"/>
            <w:r w:rsidRPr="00462BBE">
              <w:rPr>
                <w:rFonts w:eastAsia="Times" w:cs="Times New Roman"/>
                <w:szCs w:val="24"/>
                <w:lang w:val="fr-FR"/>
              </w:rPr>
              <w:t xml:space="preserve"> et al</w:t>
            </w:r>
            <w:r w:rsidR="00652D86">
              <w:rPr>
                <w:rFonts w:eastAsia="Times" w:cs="Times New Roman"/>
                <w:szCs w:val="24"/>
                <w:lang w:val="fr-FR"/>
              </w:rPr>
              <w:t>.</w:t>
            </w:r>
            <w:r w:rsidRPr="00462BBE">
              <w:rPr>
                <w:rFonts w:eastAsia="Times" w:cs="Times New Roman"/>
                <w:szCs w:val="24"/>
                <w:lang w:val="fr-FR"/>
              </w:rPr>
              <w:t>, 2001</w:t>
            </w:r>
          </w:p>
          <w:p w14:paraId="78CA6D5E" w14:textId="0A25D8C8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  <w:lang w:val="fr-FR"/>
              </w:rPr>
            </w:pPr>
            <w:r w:rsidRPr="00462BBE">
              <w:rPr>
                <w:rFonts w:eastAsia="Times" w:cs="Times New Roman"/>
                <w:szCs w:val="24"/>
                <w:lang w:val="fr-FR"/>
              </w:rPr>
              <w:t>Rodriguez et al</w:t>
            </w:r>
            <w:r w:rsidR="00652D86">
              <w:rPr>
                <w:rFonts w:eastAsia="Times" w:cs="Times New Roman"/>
                <w:szCs w:val="24"/>
                <w:lang w:val="fr-FR"/>
              </w:rPr>
              <w:t>.</w:t>
            </w:r>
            <w:r w:rsidRPr="00462BBE">
              <w:rPr>
                <w:rFonts w:eastAsia="Times" w:cs="Times New Roman"/>
                <w:szCs w:val="24"/>
                <w:lang w:val="fr-FR"/>
              </w:rPr>
              <w:t>, 2008</w:t>
            </w:r>
          </w:p>
        </w:tc>
      </w:tr>
      <w:tr w:rsidR="009517B1" w:rsidRPr="00462BBE" w14:paraId="45A779E3" w14:textId="77777777" w:rsidTr="004D790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AA0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b/>
                <w:bCs/>
                <w:color w:val="000000"/>
                <w:szCs w:val="24"/>
              </w:rPr>
            </w:pPr>
            <w:r w:rsidRPr="00462BBE">
              <w:rPr>
                <w:rFonts w:eastAsia="Times" w:cs="Times New Roman"/>
                <w:b/>
                <w:bCs/>
                <w:color w:val="000000"/>
                <w:szCs w:val="24"/>
              </w:rPr>
              <w:t>RMS2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96A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3 mg L</w:t>
            </w:r>
            <w:r w:rsidRPr="00462BBE">
              <w:rPr>
                <w:rFonts w:eastAsia="Times" w:cs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7AD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color w:val="000000"/>
                <w:szCs w:val="24"/>
              </w:rPr>
            </w:pPr>
            <w:r w:rsidRPr="00462BBE">
              <w:rPr>
                <w:rFonts w:eastAsia="Times" w:cs="Times New Roman"/>
                <w:color w:val="000000"/>
                <w:szCs w:val="24"/>
              </w:rPr>
              <w:t>0.5 mg L</w:t>
            </w:r>
            <w:r w:rsidRPr="00462BBE">
              <w:rPr>
                <w:rFonts w:eastAsia="Times" w:cs="Times New Roman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E8A" w14:textId="68FA25D1" w:rsidR="009517B1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  <w:lang w:val="fr-FR"/>
              </w:rPr>
            </w:pPr>
            <w:proofErr w:type="spellStart"/>
            <w:r w:rsidRPr="00462BBE">
              <w:rPr>
                <w:rFonts w:eastAsia="Times" w:cs="Times New Roman"/>
                <w:szCs w:val="24"/>
                <w:lang w:val="fr-FR"/>
              </w:rPr>
              <w:t>Peña</w:t>
            </w:r>
            <w:proofErr w:type="spellEnd"/>
            <w:r w:rsidRPr="00462BBE">
              <w:rPr>
                <w:rFonts w:eastAsia="Times" w:cs="Times New Roman"/>
                <w:szCs w:val="24"/>
                <w:lang w:val="fr-FR"/>
              </w:rPr>
              <w:t xml:space="preserve"> et al</w:t>
            </w:r>
            <w:r w:rsidR="00652D86">
              <w:rPr>
                <w:rFonts w:eastAsia="Times" w:cs="Times New Roman"/>
                <w:szCs w:val="24"/>
                <w:lang w:val="fr-FR"/>
              </w:rPr>
              <w:t>.</w:t>
            </w:r>
            <w:r w:rsidRPr="00462BBE">
              <w:rPr>
                <w:rFonts w:eastAsia="Times" w:cs="Times New Roman"/>
                <w:szCs w:val="24"/>
                <w:lang w:val="fr-FR"/>
              </w:rPr>
              <w:t xml:space="preserve">, 2001 </w:t>
            </w:r>
          </w:p>
          <w:p w14:paraId="12EFE40B" w14:textId="5F89AB1D" w:rsidR="009517B1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  <w:lang w:val="fr-FR"/>
              </w:rPr>
            </w:pPr>
            <w:r w:rsidRPr="00462BBE">
              <w:rPr>
                <w:rFonts w:eastAsia="Times" w:cs="Times New Roman"/>
                <w:szCs w:val="24"/>
                <w:lang w:val="fr-FR"/>
              </w:rPr>
              <w:t>Rodriguez et al</w:t>
            </w:r>
            <w:r w:rsidR="00652D86">
              <w:rPr>
                <w:rFonts w:eastAsia="Times" w:cs="Times New Roman"/>
                <w:szCs w:val="24"/>
                <w:lang w:val="fr-FR"/>
              </w:rPr>
              <w:t>.</w:t>
            </w:r>
            <w:r w:rsidRPr="00462BBE">
              <w:rPr>
                <w:rFonts w:eastAsia="Times" w:cs="Times New Roman"/>
                <w:szCs w:val="24"/>
                <w:lang w:val="fr-FR"/>
              </w:rPr>
              <w:t xml:space="preserve">, 2008 </w:t>
            </w:r>
          </w:p>
          <w:p w14:paraId="180C40A8" w14:textId="77777777" w:rsidR="009517B1" w:rsidRPr="00EB675F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</w:rPr>
            </w:pPr>
            <w:proofErr w:type="spellStart"/>
            <w:r w:rsidRPr="00EB675F">
              <w:rPr>
                <w:rFonts w:eastAsia="Times" w:cs="Times New Roman"/>
                <w:szCs w:val="24"/>
              </w:rPr>
              <w:t>Dutt</w:t>
            </w:r>
            <w:proofErr w:type="spellEnd"/>
            <w:r w:rsidRPr="00EB675F">
              <w:rPr>
                <w:rFonts w:eastAsia="Times" w:cs="Times New Roman"/>
                <w:szCs w:val="24"/>
              </w:rPr>
              <w:t xml:space="preserve"> and Grosser, 2009 </w:t>
            </w:r>
          </w:p>
          <w:p w14:paraId="29192B86" w14:textId="77777777" w:rsidR="009517B1" w:rsidRPr="00462BBE" w:rsidRDefault="009517B1" w:rsidP="004D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" w:cs="Times New Roman"/>
                <w:szCs w:val="24"/>
              </w:rPr>
            </w:pPr>
            <w:proofErr w:type="spellStart"/>
            <w:r w:rsidRPr="00FF5FA0">
              <w:rPr>
                <w:rFonts w:eastAsia="Times" w:cs="Times New Roman"/>
                <w:szCs w:val="24"/>
              </w:rPr>
              <w:t>Orbović</w:t>
            </w:r>
            <w:proofErr w:type="spellEnd"/>
            <w:r w:rsidRPr="00462BBE">
              <w:rPr>
                <w:rFonts w:eastAsia="Times" w:cs="Times New Roman"/>
                <w:szCs w:val="24"/>
              </w:rPr>
              <w:t xml:space="preserve"> and Grosser, 2015</w:t>
            </w:r>
          </w:p>
        </w:tc>
      </w:tr>
    </w:tbl>
    <w:p w14:paraId="44FBDADF" w14:textId="77777777" w:rsidR="009517B1" w:rsidRDefault="009517B1" w:rsidP="009517B1">
      <w:pPr>
        <w:pStyle w:val="Nessunaspaziatura"/>
      </w:pPr>
    </w:p>
    <w:p w14:paraId="0D087BF3" w14:textId="77777777" w:rsidR="009517B1" w:rsidRDefault="009517B1" w:rsidP="009517B1">
      <w:pPr>
        <w:pStyle w:val="Nessunaspaziatura"/>
      </w:pPr>
    </w:p>
    <w:p w14:paraId="6CFD3032" w14:textId="77777777" w:rsidR="00F8248E" w:rsidRDefault="00F8248E"/>
    <w:sectPr w:rsidR="00F82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2828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1"/>
    <w:rsid w:val="000625FB"/>
    <w:rsid w:val="00260C9D"/>
    <w:rsid w:val="00413E8E"/>
    <w:rsid w:val="00444BBE"/>
    <w:rsid w:val="00652D86"/>
    <w:rsid w:val="009517B1"/>
    <w:rsid w:val="00F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DB4F"/>
  <w15:chartTrackingRefBased/>
  <w15:docId w15:val="{20B46127-73B0-4E9E-BAB6-C911FD70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7B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9517B1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9517B1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9517B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9517B1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9517B1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9517B1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2"/>
    <w:rsid w:val="009517B1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2"/>
    <w:rsid w:val="009517B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2"/>
    <w:rsid w:val="009517B1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2"/>
    <w:rsid w:val="009517B1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paragraph" w:styleId="Didascalia">
    <w:name w:val="caption"/>
    <w:aliases w:val="Caption_text"/>
    <w:basedOn w:val="Normale"/>
    <w:next w:val="Nessunaspaziatura"/>
    <w:uiPriority w:val="35"/>
    <w:unhideWhenUsed/>
    <w:qFormat/>
    <w:rsid w:val="009517B1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9517B1"/>
    <w:pPr>
      <w:spacing w:after="0" w:line="240" w:lineRule="auto"/>
    </w:pPr>
    <w:rPr>
      <w:rFonts w:ascii="Times New Roman" w:hAnsi="Times New Roman"/>
      <w:sz w:val="24"/>
      <w:lang w:val="en-US"/>
    </w:rPr>
  </w:style>
  <w:style w:type="numbering" w:customStyle="1" w:styleId="Headings">
    <w:name w:val="Headings"/>
    <w:uiPriority w:val="99"/>
    <w:rsid w:val="009517B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95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2</cp:revision>
  <dcterms:created xsi:type="dcterms:W3CDTF">2022-10-19T14:45:00Z</dcterms:created>
  <dcterms:modified xsi:type="dcterms:W3CDTF">2022-10-19T14:47:00Z</dcterms:modified>
</cp:coreProperties>
</file>