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3276" w14:textId="77777777" w:rsidR="00BD6EFE" w:rsidRDefault="00BD6EFE" w:rsidP="00BD6EFE">
      <w:pPr>
        <w:pStyle w:val="Caption"/>
        <w:keepNext/>
        <w:suppressLineNumbers/>
        <w:rPr>
          <w:b/>
          <w:bCs/>
          <w:i w:val="0"/>
          <w:iCs w:val="0"/>
          <w:color w:val="000000" w:themeColor="text1"/>
          <w:sz w:val="24"/>
          <w:szCs w:val="24"/>
        </w:rPr>
      </w:pPr>
      <w:r>
        <w:rPr>
          <w:b/>
          <w:bCs/>
          <w:i w:val="0"/>
          <w:iCs w:val="0"/>
          <w:color w:val="000000" w:themeColor="text1"/>
          <w:sz w:val="24"/>
          <w:szCs w:val="24"/>
        </w:rPr>
        <w:t>Supplementary Material</w:t>
      </w:r>
    </w:p>
    <w:p w14:paraId="699C10E6" w14:textId="13EFE0DC" w:rsidR="00BD6EFE" w:rsidRPr="007C4B0D" w:rsidRDefault="00BD6EFE" w:rsidP="00BD6EFE">
      <w:pPr>
        <w:pStyle w:val="Caption"/>
        <w:keepNext/>
        <w:suppressLineNumbers/>
        <w:rPr>
          <w:b/>
          <w:bCs/>
          <w:i w:val="0"/>
          <w:iCs w:val="0"/>
          <w:noProof/>
          <w:color w:val="000000" w:themeColor="text1"/>
          <w:sz w:val="24"/>
          <w:szCs w:val="24"/>
        </w:rPr>
      </w:pPr>
      <w:r w:rsidRPr="00E14495">
        <w:rPr>
          <w:b/>
          <w:bCs/>
          <w:i w:val="0"/>
          <w:iCs w:val="0"/>
          <w:color w:val="000000" w:themeColor="text1"/>
          <w:sz w:val="24"/>
          <w:szCs w:val="24"/>
        </w:rPr>
        <w:t xml:space="preserve">Logical attributes for all discriminative </w:t>
      </w:r>
      <w:r w:rsidRPr="00E14495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features</w:t>
      </w:r>
      <w:r>
        <w:rPr>
          <w:b/>
          <w:bCs/>
          <w:i w:val="0"/>
          <w:iCs w:val="0"/>
          <w:noProof/>
          <w:color w:val="000000" w:themeColor="text1"/>
          <w:sz w:val="24"/>
          <w:szCs w:val="24"/>
        </w:rPr>
        <w:t xml:space="preserve"> within microstructure of practice</w:t>
      </w:r>
    </w:p>
    <w:tbl>
      <w:tblPr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1560"/>
        <w:gridCol w:w="2127"/>
        <w:gridCol w:w="2127"/>
        <w:gridCol w:w="1275"/>
      </w:tblGrid>
      <w:tr w:rsidR="0099371D" w:rsidRPr="005F6C1B" w14:paraId="0462B11F" w14:textId="77777777" w:rsidTr="0099371D">
        <w:trPr>
          <w:trHeight w:val="34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1275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Attribute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8E0726" w14:textId="7DFCF6A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Low</w:t>
            </w:r>
            <w:r w:rsidRPr="004906D2">
              <w:rPr>
                <w:color w:val="000000"/>
                <w:sz w:val="22"/>
                <w:szCs w:val="22"/>
              </w:rPr>
              <w:t xml:space="preserve"> Performing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vAlign w:val="center"/>
          </w:tcPr>
          <w:p w14:paraId="502D62F9" w14:textId="2DB9743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High</w:t>
            </w:r>
            <w:r w:rsidRPr="004906D2">
              <w:rPr>
                <w:color w:val="000000"/>
                <w:sz w:val="22"/>
                <w:szCs w:val="22"/>
              </w:rPr>
              <w:t xml:space="preserve"> Performing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558A98" w14:textId="50B2C1C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OR (95% CI)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7F7F7F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2AB4D" w14:textId="7777777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Importance</w:t>
            </w:r>
          </w:p>
        </w:tc>
      </w:tr>
      <w:tr w:rsidR="0099371D" w:rsidRPr="005F6C1B" w14:paraId="4248F0EB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A762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Deliberate practice vs play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EF527C" w14:textId="75614ACB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5639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704C1" w14:textId="009F838F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7E2B1E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D7E781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4B1B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00F539" w14:textId="11407FF5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C0043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87236C" w14:textId="45203B2E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66CAC9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39210C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893B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deliberate play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313.8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8A80D6" w14:textId="785FA6B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75AC9" w14:textId="153D9A5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DF6A7F" w14:textId="2FECBAA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05476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52E72B3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05D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deliberate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1078.9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DE223A" w14:textId="4408311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3/23 (13%)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FC13E2" w14:textId="7756EE8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7F8819" w14:textId="07F2C46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6.67 (1.55 - 71.7)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94F0D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0F47DA4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93AF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3B449D" w14:textId="3CCD12B3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2886BA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80EE9A" w14:textId="478E1452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4E7E15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A277BE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E7A5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Volume of deliberate practice more than 1426.51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F72DB3" w14:textId="1E971E7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E2D658" w14:textId="5D0A3CC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09AE3F" w14:textId="5D37075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9.33 (2.04 - 117.42)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6E8D1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02D4A55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30E0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64C0B1" w14:textId="7B90216C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852E2B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86D8C3" w14:textId="68D39E75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3693E7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7C275CA8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AD37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deliberate practice between T1 and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297.98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79EBF2" w14:textId="5764954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661C7" w14:textId="6CC9DED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45D845" w14:textId="1922091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5.25 (1.19 - 62.13)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86A9A7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7F593909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95F1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Mental skills training (hours per week)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6EA3C" w14:textId="781C310D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587820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5BABD" w14:textId="624E1ACA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9D8A6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42C38E9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DFB3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At T1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14.2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CB4B03" w14:textId="6E8EDB6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5315C" w14:textId="17764AA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D5BCA" w14:textId="5C6E182A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8.25 (1.63 - 138.06)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46F8C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5F6EC4B0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0095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At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15.7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61D4A23" w14:textId="32E64D5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EE39F" w14:textId="3019AD4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143A2" w14:textId="3286BA6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8.25 (1.63 - 138.06)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2C6D6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58A21376" w14:textId="77777777" w:rsidTr="0099371D">
        <w:trPr>
          <w:trHeight w:val="320"/>
          <w:jc w:val="center"/>
        </w:trPr>
        <w:tc>
          <w:tcPr>
            <w:tcW w:w="3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88D4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Vicarious experiences (hrs per week)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99EE47" w14:textId="108D6D27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58EA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700F1B0" w14:textId="593C110C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44B35F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C92D18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687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By T1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4.1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A070F8" w14:textId="7FD5A70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000DE0" w14:textId="6419256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CE6E78" w14:textId="5BE60B2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5.07 (1.22 - 49.85)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70B9B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5DDF331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9BFA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Information conveyed to the athlete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78BCA9" w14:textId="4B4478B2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BEA42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880FE" w14:textId="68D35298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798B3A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7B067DC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FA43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165B98E" w14:textId="1B380309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25CC74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32A12" w14:textId="0A0D530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D1D3A0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6AE5BCD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D286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Over 40.49% verbal information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52F9AF" w14:textId="256AD17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23/23 (100%)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C8EB5" w14:textId="33BCCB7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0B8C54" w14:textId="216FF87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 (0 - 0.94)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36A67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406512C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B8D7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Over 31.07% demonstration information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F72D7" w14:textId="56AE929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3/23 (13%)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E758CF" w14:textId="6CD769E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E21A83" w14:textId="5E68567A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12.5 (2.55 - 181.04)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200B7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1F76C0F1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E0C67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7E700E" w14:textId="54EC9CC0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8A0BB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3A64C9" w14:textId="35B35EB9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7396223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6AD6D5B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AA6E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Over 50.95% verbal information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AFF5F" w14:textId="07E474E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23/23 (100%)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8D7D5" w14:textId="1F06A78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1/6 (16.7%)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74BD79" w14:textId="6CFFCDE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 (0 - 0.16)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95B893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769268BB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1A00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Over 29.69% demonstration information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AF5F327" w14:textId="116904E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19/23 (82.6%)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97AA6" w14:textId="5D567D9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6/6 (100%)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360052" w14:textId="4367B94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1.2 (0.14 - 63.58)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B6EC4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</w:p>
        </w:tc>
      </w:tr>
      <w:tr w:rsidR="0099371D" w:rsidRPr="005F6C1B" w14:paraId="0776492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B615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Over 18.08% video information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FE300D" w14:textId="596CA4B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6/23 (26.1%)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CBBD8" w14:textId="5A1D4B5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CD9DCFB" w14:textId="3B3EC89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6.07 (1.31 - 74.22)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F413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4A46FAE0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2DE5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078F46" w14:textId="760A9C79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CAE6A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6F2AC3" w14:textId="1E45F370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8252C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5AE906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40D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Reduction in verbal information by</w:t>
            </w:r>
            <w:r>
              <w:rPr>
                <w:color w:val="000000"/>
                <w:sz w:val="22"/>
                <w:szCs w:val="22"/>
              </w:rPr>
              <w:t xml:space="preserve"> &gt;</w:t>
            </w:r>
            <w:r w:rsidRPr="004906D2">
              <w:rPr>
                <w:color w:val="000000"/>
                <w:sz w:val="22"/>
                <w:szCs w:val="22"/>
              </w:rPr>
              <w:t>10 % units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DAA3272" w14:textId="083BD80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CF5B93" w14:textId="30DF627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046F69" w14:textId="2DE3AEA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17.25 (1.98 - 1117.6)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32CB5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3FC39087" w14:textId="77777777" w:rsidTr="0099371D">
        <w:trPr>
          <w:trHeight w:val="34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A0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Increase in video information by</w:t>
            </w:r>
            <w:r>
              <w:rPr>
                <w:color w:val="000000"/>
                <w:sz w:val="22"/>
                <w:szCs w:val="22"/>
              </w:rPr>
              <w:t xml:space="preserve"> &gt;</w:t>
            </w:r>
            <w:r w:rsidRPr="004906D2">
              <w:rPr>
                <w:color w:val="000000"/>
                <w:sz w:val="22"/>
                <w:szCs w:val="22"/>
              </w:rPr>
              <w:t>10.3 % unit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D89839" w14:textId="3C9B7B6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A9996" w14:textId="04D1CC6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AF375A" w14:textId="3C5F844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17.25 (1.98 - 1117.6)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EB4BB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742074A4" w14:textId="77777777" w:rsidTr="0099371D">
        <w:trPr>
          <w:trHeight w:val="320"/>
          <w:jc w:val="center"/>
        </w:trPr>
        <w:tc>
          <w:tcPr>
            <w:tcW w:w="3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2F8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Whole/Part Practice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236B76" w14:textId="495F30F0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38463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0CAA23" w14:textId="55DA9DD4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E7C29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F6F9D2F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9F5B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For the snatch: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192F90" w14:textId="297AFDB8" w:rsidR="0099371D" w:rsidRPr="004906D2" w:rsidRDefault="0099371D" w:rsidP="0099371D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21802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F785A4B" w14:textId="0BF12168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2CDEE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CA58724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CB13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9457D2" w14:textId="51185339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577E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F202E2" w14:textId="17B5DEC3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657E27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153024B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5C59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snatch part practice by T1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247.8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69AE3A" w14:textId="0686C6D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A8471" w14:textId="7F9C068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2A5712" w14:textId="32F421B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9.5 (1.99 - 126.68)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5B2979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5F64303B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A9F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snatch whole practice by T1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 xml:space="preserve">265.9 hrs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048E2C" w14:textId="4B0364D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51B55" w14:textId="1FB2505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7FC366" w14:textId="5C93BBD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30.67 (3.45 - 2074.3)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77FE5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770232A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B3A3A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158109" w14:textId="2BEE4A38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BD61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29E57D" w14:textId="06461C20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55C8B8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2AC0692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1B9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snatch part practice by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313.2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55517C" w14:textId="5DE5646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B7C3E" w14:textId="16C0EC8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9CD869" w14:textId="6CCA342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9.5 (1.99 - 126.6)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2710E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60D86F14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FB57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snatch whole practice by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327.2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31996E" w14:textId="0D9D0EA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89EE19" w14:textId="023FB9F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528A6" w14:textId="498ACEFA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30.67 (3.45 - 2074.3)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56BE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4BB343C2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206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CDEF43" w14:textId="648D0310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E7BDB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42F024" w14:textId="77994870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03A3E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6169BC7F" w14:textId="77777777" w:rsidTr="0099371D">
        <w:trPr>
          <w:trHeight w:val="34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52D4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lastRenderedPageBreak/>
              <w:t xml:space="preserve">Volume of snatch whole practice between T1 and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 xml:space="preserve"> 69.6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E55153" w14:textId="1011F04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D17F1" w14:textId="61CECD7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64AE28" w14:textId="252DB29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8.25 (1.63 - 138.0)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7A0049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26D226F4" w14:textId="77777777" w:rsidTr="0099371D">
        <w:trPr>
          <w:trHeight w:val="320"/>
          <w:jc w:val="center"/>
        </w:trPr>
        <w:tc>
          <w:tcPr>
            <w:tcW w:w="3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3505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For the clean &amp; jerk: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BD557" w14:textId="26239807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02C38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1E48D" w14:textId="67BA012E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189997D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45C21B4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309C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AEC5EF" w14:textId="2E245C33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854D7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4388B7" w14:textId="6C2F89C2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E0925F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7DDFBE99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AC0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clean &amp; jerk practice as parts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49%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25D791" w14:textId="67108B7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23/23 (100%)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CD5F8" w14:textId="55AC3A2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1E12F7" w14:textId="1EA794D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 (0 - 0.94)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CA746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7B7C8304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DC1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clean &amp; jerk practice as whole movement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51%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CBE0A3" w14:textId="6DC1CE7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16336" w14:textId="4B409DD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D807058" w14:textId="271360C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62AC66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3B786218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B38F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clean &amp; jerk part practice by T1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241.2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858080" w14:textId="1A61A2A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CC07" w14:textId="08F37A7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F6E90B" w14:textId="617AA05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9.5 (1.99 - 126.68)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570C1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413F545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F6FB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clean &amp; jerk as whole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206.3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DAAC0DF" w14:textId="05958C5A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5DA471" w14:textId="7FAD5C9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B7F7FF" w14:textId="4F210C1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17.25 (1.98 - 1117.6)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B1CE2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3397C55A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45E1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EC8C05" w14:textId="1036CD12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DE6EE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48F610" w14:textId="15291D36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149B5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65E1B47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ACD6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clean &amp; jerk practice as parts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71%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261193" w14:textId="6806337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15/23 (65.2%)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A612A" w14:textId="38C65D1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0/6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587284" w14:textId="33DEFA0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 (0 - 0.84)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2DD8C4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27D9F77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0D1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Volume of clean &amp; jerk part practice</w:t>
            </w:r>
            <w:r>
              <w:rPr>
                <w:color w:val="000000"/>
                <w:sz w:val="22"/>
                <w:szCs w:val="22"/>
              </w:rPr>
              <w:t xml:space="preserve"> &gt;</w:t>
            </w:r>
            <w:r w:rsidRPr="004906D2">
              <w:rPr>
                <w:color w:val="000000"/>
                <w:sz w:val="22"/>
                <w:szCs w:val="22"/>
              </w:rPr>
              <w:t>315 hrs by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4C19BA7" w14:textId="4FCF9FD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C55B1" w14:textId="2CEDC01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D41F95" w14:textId="56F0E4C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9.5 (1.99 - 126.68)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CC7CB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57C4A0A4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486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clean &amp; jerk as whole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132.3 hrs by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A26046" w14:textId="307FB5F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F7CF0" w14:textId="37EE83C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E092DB" w14:textId="3585C04A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5.07 (1.22 - 49.85)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6EB28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15F2479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901E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CC8EE2" w14:textId="06782F7B" w:rsidR="0099371D" w:rsidRPr="004906D2" w:rsidRDefault="0099371D" w:rsidP="0099371D">
            <w:pPr>
              <w:ind w:firstLineChars="100" w:firstLine="22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E2E5E0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6DE11" w14:textId="03BA8D14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F1F936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2521DA09" w14:textId="77777777" w:rsidTr="0099371D">
        <w:trPr>
          <w:trHeight w:val="34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11D76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clean &amp; jerk whole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50 hrs practice between T1 and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C3F4C9" w14:textId="5064CD8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A7BB5" w14:textId="5441375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B86B30" w14:textId="0DBDFD6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9.33 (2.04 - 117.42)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F50DD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33E928B5" w14:textId="77777777" w:rsidTr="0099371D">
        <w:trPr>
          <w:trHeight w:val="320"/>
          <w:jc w:val="center"/>
        </w:trPr>
        <w:tc>
          <w:tcPr>
            <w:tcW w:w="3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63B0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Constant vs Varied Practice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1B174D" w14:textId="7F13C1FC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B75F2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25214B" w14:textId="68A82739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7B228B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240CFB5F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650C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F0472B" w14:textId="4B5766FC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CF4DA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91A2651" w14:textId="5B30D5FB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3CBC3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F581072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353E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Constant Practice proportion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86%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B5B2D" w14:textId="171D12E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17/23 (73.9%)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06379" w14:textId="64F4CF3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1/6 (16.7%)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D78AC3" w14:textId="75867CD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0.06 (0.01 - 0.76)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F342D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55CF2763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8CD4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Varied Practice proportion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D674D2" w14:textId="5D4DED7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3/23 (13%)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E30FF" w14:textId="1EBF075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30D58F" w14:textId="316E326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6.67 (1.55 - 71.7)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7DB68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3316CCB0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6E77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varied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73.52 hours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8AACA6" w14:textId="2FE73A1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09D56" w14:textId="2189669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0B640C" w14:textId="61E7996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8.25 (1.63 - 138.06)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9BFF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74705B1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57DE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At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0B2A55E" w14:textId="66AB7FEB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969CCB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826969" w14:textId="02E30E83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12D489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5504D98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7574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Varied Practice proportion over 12%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FA97D1" w14:textId="1B103CD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6/23 (26.1%)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F4EC7" w14:textId="2F310AA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710132E" w14:textId="6882CA4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6.07 (1.31 - 74.22)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C9FEE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64689BB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9BC7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varied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222.39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0E2025" w14:textId="2EE0A73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F8BC3D" w14:textId="0772FFD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752A8E" w14:textId="2A39DE7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14.67 (2.81 - 259.57)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EE776E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006C95BA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B8757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F3DABD" w14:textId="7331CFEE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EEE6A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1C2523" w14:textId="11CDEEFC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C98E7F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C91CC01" w14:textId="77777777" w:rsidTr="0099371D">
        <w:trPr>
          <w:trHeight w:val="34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B026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varied practice between T1 and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135.62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4A88C2" w14:textId="1964D52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0A6F9" w14:textId="61CE8E8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8DA181" w14:textId="37AC424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E79AA95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2DFCAD54" w14:textId="77777777" w:rsidTr="0099371D">
        <w:trPr>
          <w:trHeight w:val="320"/>
          <w:jc w:val="center"/>
        </w:trPr>
        <w:tc>
          <w:tcPr>
            <w:tcW w:w="396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0CD8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Specificity of Practice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958313" w14:textId="2B69AC5A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8FD16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722F0D" w14:textId="3A4BCC99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83CA81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C36D1A0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29BC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Anxiety Specificity: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57F04E" w14:textId="689D4D90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005704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8C8CE4" w14:textId="385702FA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805A926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2CE18ADF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BCA8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64CCD" w14:textId="34C05DD1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C6BEA5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23BFD2" w14:textId="174A7CC6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C82B188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D1DCBE2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4608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overall practice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31.08%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208384" w14:textId="4AB25DA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E3379" w14:textId="4C3F020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A3550B" w14:textId="008413E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8.25 (1.63 - 138.06)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02810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28703DEC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34FC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Anxiety Specificity training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443.9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4B770DC" w14:textId="6F73600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59CA4" w14:textId="283D7B5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A85FC43" w14:textId="48484E4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17.25 (1.98 - 1117.65)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12B628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289243A8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4EE3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535798" w14:textId="03E3CC01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565AE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8AC65B" w14:textId="39692A7A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E89468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18BB79C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50C3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Anxiety Specificity T2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556.77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E38FC50" w14:textId="645948E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F1B10" w14:textId="59B2A12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49759F" w14:textId="2072B24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17.25 (1.98 - 1117.65)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3230E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6DE24A6F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866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BC2AE4" w14:textId="5A6412E4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908F5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184BD3" w14:textId="0BDE6D1F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21B9D1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53CED3C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776B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Accumulated a volume of anxiety specificity practice by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112 hrs between T1 and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647F758" w14:textId="52056D2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1/23 (4.3%)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7F5AFD" w14:textId="34DD7DD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5976C2" w14:textId="01D0792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14.67 (2.81 - 259.57)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2D986B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66D8E643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B84B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Context Specificity: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5BD025" w14:textId="7BE45D68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98416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57AE4F" w14:textId="3DD0243F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C6B349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983A553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8403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03419A" w14:textId="5FBDE267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2478C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5DF6C3" w14:textId="4C180D32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DD04212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3B8F783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337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lastRenderedPageBreak/>
              <w:t xml:space="preserve">Volume of context specificity training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62.06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4680E2" w14:textId="23E159E2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4652D" w14:textId="30312959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E17E49" w14:textId="761D439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5.07 (1.22 - 49.85)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6892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1195905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1B9A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7BBD9EF" w14:textId="3B324B84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572721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921329" w14:textId="71F0C539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F5D267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27E0D6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F01B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context specificity training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1071.64 hrs by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80C3F5" w14:textId="72DE1CC7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84031" w14:textId="690C146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3/6 (50%)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0704643" w14:textId="49616CE0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5.25 (1.19 - 62.13)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446FB3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560740F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601EA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Focus of Attention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5143664" w14:textId="6D08BC48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6FFF8B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9CCABA" w14:textId="2D1E9770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1A2B99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68EB35A8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3CF91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EE256" w14:textId="0E4802C1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0EC7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F29C52" w14:textId="58B28FBC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63B389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FDD4DE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524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internal focus of attention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281.26 hrs by T1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03FA12C" w14:textId="2CF8B00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4/23 (17.4%)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A4064" w14:textId="0F784BF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DF4B069" w14:textId="7067245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9.5 (1.99 - 126.68)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F20941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0A7CAC5E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28F2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external focus of attention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346.04 hrs by T1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3B9FA5" w14:textId="35E4D6D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6380D6" w14:textId="1506858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3E31B6" w14:textId="541E600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9.33 (2.04 - 117.42)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205FB0C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7F8F360B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D3DAE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7642A82" w14:textId="27470F0D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3B397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57B623B" w14:textId="3586F13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9745935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CBC4F1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448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internal focus of attention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479.55 hrs by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65A9C2" w14:textId="04F4355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5/23 (21.7%)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02D617" w14:textId="363CE36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74134D" w14:textId="0B6D3D3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7.5 (1.6 - 94.94)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9152F16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7CB63366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CEA3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external focus of attention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1100.94 hrs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B2E46A3" w14:textId="29B997E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456D9" w14:textId="58EDE1E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9C03EC" w14:textId="361E1FE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24F713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0CDC1F4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BEA5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>Source of feedback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044C40B" w14:textId="7189492B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6EE2DE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8961D1C" w14:textId="40F90C85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1E798C1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51979F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71C2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67E26CC" w14:textId="5F043A7C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05362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37EDD8" w14:textId="5C1E84A8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9AC6132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9A56DA9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67B9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intrinsic feedback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21%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5FF521" w14:textId="0E21500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2/23 (8.7%)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14C61" w14:textId="390141A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AA74E" w14:textId="2A45091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17.5 (3.39 - 293.37)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F149B4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63CA9262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BC1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extrinsic feedback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79%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79AEEE" w14:textId="269198B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21/23 (91.3%)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BA4E5" w14:textId="0041580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1/6 (16.7%)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B648F45" w14:textId="1614203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0.02 (0 - 0.3)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D920C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66DAF92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A69F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2B069D" w14:textId="6DFAA0C9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AC609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AF5874" w14:textId="414549FC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E15732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181C703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F46D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intrinsic feedback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25%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7200B1" w14:textId="42B59045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3/23 (13%)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31CBE" w14:textId="65D9BCC8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5/6 (83.3%)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01F5A4" w14:textId="0457A673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12.5 (2.55 - 181.04)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398126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04881FF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A68E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extrinsic feedback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B474E63" w14:textId="5140028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20/23 (87%)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60C32B" w14:textId="6D2C3B1E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1/6 (16.7%)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3518AD" w14:textId="453EE0D6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0.02 (0.01 - 0.39)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00675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57F821D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EE72C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Between T1 and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3775C7" w14:textId="67841696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3BFB9C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D8F322" w14:textId="3E0E1983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4373D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21876D80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E030" w14:textId="77777777" w:rsidR="0099371D" w:rsidRPr="004906D2" w:rsidRDefault="0099371D" w:rsidP="0099371D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Prescriptive versus constraints coaching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437C4A" w14:textId="49FF24C6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CEAA7A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6017CC" w14:textId="32A6EFF1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7DEA04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34E35C82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9D5E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T1: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821FF21" w14:textId="5B1C8203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2F04E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5A4BF8E" w14:textId="71A6ACBB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55712B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0195141D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B18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practice with prescriptive coaching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49%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8759E" w14:textId="026D164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22/23 (95.7%)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376CE" w14:textId="54E4DCC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346EF7" w14:textId="41EB8B9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0.02 (0 - 0.36)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4919F32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09FF5C29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52E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constraints-based coaching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232.49 hrs by T1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2476FB8" w14:textId="4E5B4F3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53466A" w14:textId="6AF72AF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17727C9" w14:textId="2D2C256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3DEEC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  <w:tr w:rsidR="0099371D" w:rsidRPr="005F6C1B" w14:paraId="32DDC195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17C" w14:textId="77777777" w:rsidR="0099371D" w:rsidRPr="004906D2" w:rsidRDefault="0099371D" w:rsidP="0099371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906D2">
              <w:rPr>
                <w:b/>
                <w:bCs/>
                <w:color w:val="000000"/>
                <w:sz w:val="22"/>
                <w:szCs w:val="22"/>
              </w:rPr>
              <w:t>By T2: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365CB8D" w14:textId="09879AA6" w:rsidR="0099371D" w:rsidRPr="004906D2" w:rsidRDefault="0099371D" w:rsidP="009937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893B95" w14:textId="77777777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98B9CF2" w14:textId="113AFA4F" w:rsidR="0099371D" w:rsidRPr="004906D2" w:rsidRDefault="0099371D" w:rsidP="009937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1092D5" w14:textId="77777777" w:rsidR="0099371D" w:rsidRPr="004906D2" w:rsidRDefault="0099371D" w:rsidP="0099371D">
            <w:pPr>
              <w:rPr>
                <w:sz w:val="22"/>
                <w:szCs w:val="22"/>
              </w:rPr>
            </w:pPr>
          </w:p>
        </w:tc>
      </w:tr>
      <w:tr w:rsidR="0099371D" w:rsidRPr="005F6C1B" w14:paraId="5800939C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08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practice with constraints-based coaching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20%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4B14FBE" w14:textId="7D14A7EF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3/23 (13%)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B273A" w14:textId="2739248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4/6 (66.7%)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70F4A5" w14:textId="31F1C9A4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6.67 (1.55 - 71.7)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66420B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2753462F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AC01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Proportion of practice with prescriptive coaching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25E29" w14:textId="59E265A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22/23 (95.7%)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506CBA" w14:textId="563BD36B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978C" w14:textId="798CBF7C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0.02 (0 - 0.36)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4A74F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High</w:t>
            </w:r>
          </w:p>
        </w:tc>
      </w:tr>
      <w:tr w:rsidR="0099371D" w:rsidRPr="005F6C1B" w14:paraId="2C387677" w14:textId="77777777" w:rsidTr="0099371D">
        <w:trPr>
          <w:trHeight w:val="32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53AA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 xml:space="preserve">Volume of practice with constraints-based coaching </w:t>
            </w:r>
            <w:r>
              <w:rPr>
                <w:color w:val="000000"/>
                <w:sz w:val="22"/>
                <w:szCs w:val="22"/>
              </w:rPr>
              <w:t>&gt;</w:t>
            </w:r>
            <w:r w:rsidRPr="004906D2">
              <w:rPr>
                <w:color w:val="000000"/>
                <w:sz w:val="22"/>
                <w:szCs w:val="22"/>
              </w:rPr>
              <w:t xml:space="preserve"> 366.24 hrs by T2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E6B62" w14:textId="7653FDB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0/23 (0%)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E0F" w14:textId="502A916D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2/6 (33.3%)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CC47" w14:textId="566ABC31" w:rsidR="0099371D" w:rsidRPr="004906D2" w:rsidRDefault="0099371D" w:rsidP="0099371D">
            <w:pPr>
              <w:jc w:val="center"/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9.2 (1.06 - 640.23)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6F60" w14:textId="77777777" w:rsidR="0099371D" w:rsidRPr="004906D2" w:rsidRDefault="0099371D" w:rsidP="0099371D">
            <w:pPr>
              <w:rPr>
                <w:color w:val="000000"/>
                <w:sz w:val="22"/>
                <w:szCs w:val="22"/>
              </w:rPr>
            </w:pPr>
            <w:r w:rsidRPr="004906D2">
              <w:rPr>
                <w:color w:val="000000"/>
                <w:sz w:val="22"/>
                <w:szCs w:val="22"/>
              </w:rPr>
              <w:t>Moderate</w:t>
            </w:r>
          </w:p>
        </w:tc>
      </w:tr>
    </w:tbl>
    <w:p w14:paraId="0D257CBD" w14:textId="77777777" w:rsidR="00BD6EFE" w:rsidRDefault="00BD6EFE" w:rsidP="00BD6EFE">
      <w:pPr>
        <w:suppressLineNumbers/>
        <w:tabs>
          <w:tab w:val="left" w:pos="5960"/>
        </w:tabs>
        <w:spacing w:line="480" w:lineRule="auto"/>
        <w:rPr>
          <w:b/>
          <w:bCs/>
        </w:rPr>
      </w:pPr>
    </w:p>
    <w:p w14:paraId="722F1967" w14:textId="77777777" w:rsidR="00BD6EFE" w:rsidRDefault="00BD6EFE" w:rsidP="00BD6EFE">
      <w:pPr>
        <w:suppressLineNumbers/>
      </w:pPr>
    </w:p>
    <w:p w14:paraId="13EE6DD8" w14:textId="77777777" w:rsidR="00BD6EFE" w:rsidRDefault="00BD6EFE" w:rsidP="00BD6EFE">
      <w:pPr>
        <w:suppressLineNumbers/>
        <w:spacing w:line="360" w:lineRule="auto"/>
      </w:pPr>
    </w:p>
    <w:p w14:paraId="48192AF3" w14:textId="77777777" w:rsidR="008A1779" w:rsidRDefault="008A1779"/>
    <w:sectPr w:rsidR="008A1779" w:rsidSect="001631BF">
      <w:pgSz w:w="11900" w:h="16840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9"/>
    <w:rsid w:val="008A1779"/>
    <w:rsid w:val="0099371D"/>
    <w:rsid w:val="00BD6EFE"/>
    <w:rsid w:val="00E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77D8"/>
  <w15:chartTrackingRefBased/>
  <w15:docId w15:val="{1B613960-4248-4C35-8C99-76C9923E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D6EFE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BD6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Gottwald</dc:creator>
  <cp:keywords/>
  <dc:description/>
  <cp:lastModifiedBy>Vicky Gottwald</cp:lastModifiedBy>
  <cp:revision>4</cp:revision>
  <dcterms:created xsi:type="dcterms:W3CDTF">2022-06-28T14:16:00Z</dcterms:created>
  <dcterms:modified xsi:type="dcterms:W3CDTF">2022-09-06T15:51:00Z</dcterms:modified>
</cp:coreProperties>
</file>