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2917" w14:textId="77777777" w:rsidR="00D64E52" w:rsidRPr="00376CC5" w:rsidRDefault="00D64E52" w:rsidP="00D64E52">
      <w:pPr>
        <w:pStyle w:val="Title"/>
      </w:pPr>
      <w:r>
        <w:t>Comparison of Florfenicol Depletion in Dairy Goat Milk Using Ultra-Performance Liquid Chromatography with Tandem Mass Spectrometry and a Commercial On-farm Test</w:t>
      </w:r>
    </w:p>
    <w:p w14:paraId="21543099" w14:textId="77777777" w:rsidR="00D64E52" w:rsidRPr="00376CC5" w:rsidRDefault="00D64E52" w:rsidP="00D64E52">
      <w:pPr>
        <w:pStyle w:val="AuthorList"/>
      </w:pPr>
      <w:r>
        <w:t>Emily D. Richards, PharmD</w:t>
      </w:r>
      <w:r w:rsidRPr="00A545C6">
        <w:rPr>
          <w:vertAlign w:val="superscript"/>
        </w:rPr>
        <w:t>1</w:t>
      </w:r>
      <w:r>
        <w:rPr>
          <w:vertAlign w:val="superscript"/>
        </w:rPr>
        <w:t>,2</w:t>
      </w:r>
      <w:r w:rsidRPr="00376CC5">
        <w:t xml:space="preserve">, </w:t>
      </w:r>
      <w:r>
        <w:t>Richard V. Pereira, BVSc, PhD</w:t>
      </w:r>
      <w:r>
        <w:rPr>
          <w:vertAlign w:val="superscript"/>
        </w:rPr>
        <w:t>3</w:t>
      </w:r>
      <w:r w:rsidRPr="00A545C6">
        <w:rPr>
          <w:vertAlign w:val="superscript"/>
        </w:rPr>
        <w:t>*</w:t>
      </w:r>
      <w:r w:rsidRPr="00376CC5">
        <w:t xml:space="preserve">, </w:t>
      </w:r>
      <w:r>
        <w:t>Jennifer L. Davis, DVM, PhD</w:t>
      </w:r>
      <w:r w:rsidRPr="00A545C6">
        <w:rPr>
          <w:vertAlign w:val="superscript"/>
        </w:rPr>
        <w:t>1,</w:t>
      </w:r>
      <w:r>
        <w:rPr>
          <w:vertAlign w:val="superscript"/>
        </w:rPr>
        <w:t>4</w:t>
      </w:r>
      <w:r w:rsidRPr="00376CC5">
        <w:t>,</w:t>
      </w:r>
      <w:r w:rsidRPr="003F08F1">
        <w:t xml:space="preserve"> </w:t>
      </w:r>
      <w:r>
        <w:t>Joan D. Rowe, DVM, PhD</w:t>
      </w:r>
      <w:r w:rsidRPr="00A545C6">
        <w:rPr>
          <w:vertAlign w:val="superscript"/>
        </w:rPr>
        <w:t>2</w:t>
      </w:r>
      <w:r w:rsidRPr="00376CC5">
        <w:t>,</w:t>
      </w:r>
      <w:r>
        <w:t xml:space="preserve"> </w:t>
      </w:r>
      <w:proofErr w:type="spellStart"/>
      <w:r>
        <w:t>Maaike</w:t>
      </w:r>
      <w:proofErr w:type="spellEnd"/>
      <w:r>
        <w:t xml:space="preserve"> O. Clapham</w:t>
      </w:r>
      <w:r w:rsidRPr="00A545C6">
        <w:rPr>
          <w:vertAlign w:val="superscript"/>
        </w:rPr>
        <w:t>1,2</w:t>
      </w:r>
      <w:r w:rsidRPr="00376CC5">
        <w:t>,</w:t>
      </w:r>
      <w:r w:rsidRPr="003F08F1">
        <w:t xml:space="preserve"> </w:t>
      </w:r>
      <w:r>
        <w:t>Scott E. Wetzlich</w:t>
      </w:r>
      <w:r w:rsidRPr="00A545C6">
        <w:rPr>
          <w:vertAlign w:val="superscript"/>
        </w:rPr>
        <w:t>1,2</w:t>
      </w:r>
      <w:r w:rsidRPr="00376CC5">
        <w:t>,</w:t>
      </w:r>
      <w:r>
        <w:t xml:space="preserve"> Benjamin A. Rupchis</w:t>
      </w:r>
      <w:r>
        <w:rPr>
          <w:vertAlign w:val="superscript"/>
        </w:rPr>
        <w:t>5</w:t>
      </w:r>
      <w:r w:rsidRPr="00376CC5">
        <w:t>,</w:t>
      </w:r>
      <w:r>
        <w:t xml:space="preserve"> Lisa A. Tell, DVM</w:t>
      </w:r>
      <w:r w:rsidRPr="00A545C6">
        <w:rPr>
          <w:vertAlign w:val="superscript"/>
        </w:rPr>
        <w:t>1,2</w:t>
      </w:r>
      <w:r>
        <w:rPr>
          <w:vertAlign w:val="superscript"/>
        </w:rPr>
        <w:t>*</w:t>
      </w:r>
    </w:p>
    <w:p w14:paraId="35D91DDF" w14:textId="77777777" w:rsidR="00D64E52" w:rsidRPr="00376CC5" w:rsidRDefault="00D64E52" w:rsidP="00D64E52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Food Animal Residue Avoidance and Depletion Program, USA</w:t>
      </w:r>
    </w:p>
    <w:p w14:paraId="655BC801" w14:textId="77777777" w:rsidR="00D64E52" w:rsidRPr="00100AAD" w:rsidRDefault="00D64E52" w:rsidP="00D64E52">
      <w:pPr>
        <w:spacing w:after="120" w:line="360" w:lineRule="auto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100AAD">
        <w:rPr>
          <w:rFonts w:cs="Times New Roman"/>
          <w:szCs w:val="24"/>
        </w:rPr>
        <w:t>Department of Medicine and Epidemiology, School of Veterinary Medicine, University of California-Davis, Davis, CA 95616</w:t>
      </w:r>
      <w:r>
        <w:rPr>
          <w:rFonts w:cs="Times New Roman"/>
          <w:szCs w:val="24"/>
        </w:rPr>
        <w:t>, USA</w:t>
      </w:r>
    </w:p>
    <w:p w14:paraId="0D14BFF5" w14:textId="77777777" w:rsidR="00D64E52" w:rsidRDefault="00D64E52" w:rsidP="00D64E52">
      <w:pPr>
        <w:spacing w:after="120" w:line="360" w:lineRule="auto"/>
        <w:rPr>
          <w:rFonts w:cs="Times New Roman"/>
          <w:szCs w:val="24"/>
        </w:rPr>
      </w:pPr>
      <w:r w:rsidRPr="0059625C">
        <w:rPr>
          <w:rFonts w:cs="Times New Roman"/>
          <w:szCs w:val="24"/>
          <w:vertAlign w:val="superscript"/>
        </w:rPr>
        <w:t>3</w:t>
      </w:r>
      <w:r w:rsidRPr="00100AAD">
        <w:rPr>
          <w:rFonts w:cs="Times New Roman"/>
          <w:szCs w:val="24"/>
        </w:rPr>
        <w:t>Department of Population Health and Reproduction, School of Veterinary Medicine, University of California-Davis, Davis, CA 95616</w:t>
      </w:r>
      <w:r>
        <w:rPr>
          <w:rFonts w:cs="Times New Roman"/>
          <w:szCs w:val="24"/>
        </w:rPr>
        <w:t>, USA</w:t>
      </w:r>
    </w:p>
    <w:p w14:paraId="7014DB90" w14:textId="77777777" w:rsidR="00D64E52" w:rsidRDefault="00D64E52" w:rsidP="00D64E52">
      <w:pPr>
        <w:spacing w:after="120" w:line="360" w:lineRule="auto"/>
        <w:rPr>
          <w:rFonts w:cs="Times New Roman"/>
          <w:szCs w:val="24"/>
        </w:rPr>
      </w:pPr>
      <w:r w:rsidRPr="00185AD7">
        <w:rPr>
          <w:rFonts w:cs="Times New Roman"/>
          <w:szCs w:val="24"/>
          <w:vertAlign w:val="superscript"/>
        </w:rPr>
        <w:t>4</w:t>
      </w:r>
      <w:r w:rsidRPr="0059625C">
        <w:rPr>
          <w:rFonts w:cs="Times New Roman"/>
          <w:szCs w:val="24"/>
        </w:rPr>
        <w:t>Department of Biomedical Sciences and Pathobiology, Virginia-Maryland College of Veterinary Medicine, Blacksburg, VA</w:t>
      </w:r>
      <w:r>
        <w:rPr>
          <w:rFonts w:cs="Times New Roman"/>
          <w:szCs w:val="24"/>
        </w:rPr>
        <w:t xml:space="preserve"> 24061, USA</w:t>
      </w:r>
    </w:p>
    <w:p w14:paraId="6B38210A" w14:textId="77777777" w:rsidR="00D64E52" w:rsidRDefault="00D64E52" w:rsidP="00D64E52">
      <w:pPr>
        <w:spacing w:after="120" w:line="360" w:lineRule="auto"/>
        <w:rPr>
          <w:rFonts w:cs="Times New Roman"/>
          <w:szCs w:val="24"/>
        </w:rPr>
      </w:pPr>
      <w:r w:rsidRPr="00617917">
        <w:rPr>
          <w:rFonts w:cs="Times New Roman"/>
          <w:szCs w:val="24"/>
          <w:vertAlign w:val="superscript"/>
        </w:rPr>
        <w:t>5</w:t>
      </w:r>
      <w:r>
        <w:rPr>
          <w:rFonts w:cs="Times New Roman"/>
          <w:szCs w:val="24"/>
        </w:rPr>
        <w:t>Department of Animal Science</w:t>
      </w:r>
      <w:r w:rsidRPr="00100AAD">
        <w:rPr>
          <w:rFonts w:cs="Times New Roman"/>
          <w:szCs w:val="24"/>
        </w:rPr>
        <w:t>, University of California-Davis, Davis, CA 95616</w:t>
      </w:r>
      <w:r>
        <w:rPr>
          <w:rFonts w:cs="Times New Roman"/>
          <w:szCs w:val="24"/>
        </w:rPr>
        <w:t>, USA</w:t>
      </w:r>
    </w:p>
    <w:p w14:paraId="6358750A" w14:textId="77777777" w:rsidR="00D64E52" w:rsidRPr="00132D94" w:rsidRDefault="00D64E52" w:rsidP="00D64E52">
      <w:pPr>
        <w:rPr>
          <w:rFonts w:cs="Times New Roman"/>
        </w:rPr>
      </w:pPr>
      <w:r>
        <w:rPr>
          <w:rFonts w:cs="Times New Roman"/>
          <w:b/>
        </w:rPr>
        <w:t xml:space="preserve">*Co-Corresponding Authors: </w:t>
      </w:r>
      <w:r>
        <w:rPr>
          <w:rFonts w:cs="Times New Roman"/>
        </w:rPr>
        <w:t xml:space="preserve">Richard V. Pereira, and Lisa A. Tell, 1 Garrod Dr, Davis, CA, </w:t>
      </w:r>
      <w:r w:rsidRPr="008E00C4">
        <w:rPr>
          <w:rFonts w:cs="Times New Roman"/>
        </w:rPr>
        <w:t>rvpereira@ucdavis.edu</w:t>
      </w:r>
      <w:r>
        <w:rPr>
          <w:rFonts w:cs="Times New Roman"/>
        </w:rPr>
        <w:t>; latell@ucdavis.edu</w:t>
      </w:r>
    </w:p>
    <w:p w14:paraId="11B8268A" w14:textId="2C87DBBF" w:rsidR="00D64E52" w:rsidRDefault="00D64E52" w:rsidP="00D64E52">
      <w:pPr>
        <w:pStyle w:val="AuthorList"/>
      </w:pPr>
      <w:r w:rsidRPr="00376CC5">
        <w:t xml:space="preserve">Keywords: </w:t>
      </w:r>
      <w:r>
        <w:t>florfenicol, goat, extra-label drug use, drug residue, milk.</w:t>
      </w:r>
    </w:p>
    <w:p w14:paraId="4227EEE6" w14:textId="1732C4E4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4E980F8" w14:textId="5C9E1C81" w:rsidR="00994A3D" w:rsidRPr="00994A3D" w:rsidRDefault="00654E8F" w:rsidP="00D64E52">
      <w:pPr>
        <w:pStyle w:val="Heading1"/>
        <w:rPr>
          <w:rFonts w:eastAsia="Times New Roman"/>
          <w:lang w:val="en-GB" w:eastAsia="en-GB"/>
        </w:rPr>
      </w:pPr>
      <w:r w:rsidRPr="00994A3D">
        <w:t xml:space="preserve">Supplementary </w:t>
      </w:r>
      <w:r w:rsidR="00D64E52">
        <w:t>Tables</w:t>
      </w:r>
    </w:p>
    <w:p w14:paraId="7E88CCC5" w14:textId="77777777" w:rsidR="00D64E52" w:rsidRPr="008D73B9" w:rsidRDefault="00D64E52" w:rsidP="00D64E52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Supplemental </w:t>
      </w:r>
      <w:r w:rsidRPr="008D73B9">
        <w:rPr>
          <w:rFonts w:cs="Times New Roman"/>
          <w:b/>
          <w:szCs w:val="24"/>
        </w:rPr>
        <w:t xml:space="preserve">Table </w:t>
      </w:r>
      <w:r w:rsidRPr="00B65363">
        <w:rPr>
          <w:rFonts w:cs="Times New Roman"/>
          <w:b/>
          <w:szCs w:val="24"/>
        </w:rPr>
        <w:t>1.</w:t>
      </w:r>
      <w:r w:rsidRPr="00B653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Ultra-performance liquid chromatography (</w:t>
      </w:r>
      <w:r w:rsidRPr="00B65363">
        <w:rPr>
          <w:rFonts w:cs="Times New Roman"/>
          <w:szCs w:val="24"/>
        </w:rPr>
        <w:t>UPLC</w:t>
      </w:r>
      <w:r>
        <w:rPr>
          <w:rFonts w:cs="Times New Roman"/>
          <w:szCs w:val="24"/>
        </w:rPr>
        <w:t>)</w:t>
      </w:r>
      <w:r w:rsidRPr="008D73B9">
        <w:rPr>
          <w:rFonts w:cs="Times New Roman"/>
          <w:szCs w:val="24"/>
        </w:rPr>
        <w:t xml:space="preserve"> gradient method </w:t>
      </w:r>
      <w:r>
        <w:rPr>
          <w:rFonts w:cs="Times New Roman"/>
          <w:szCs w:val="24"/>
        </w:rPr>
        <w:t xml:space="preserve">for the mobile phase </w:t>
      </w:r>
      <w:r w:rsidRPr="008D73B9">
        <w:rPr>
          <w:rFonts w:cs="Times New Roman"/>
          <w:szCs w:val="24"/>
        </w:rPr>
        <w:t>used for the florfenicol analysis</w:t>
      </w:r>
      <w:r>
        <w:rPr>
          <w:rFonts w:cs="Times New Roman"/>
          <w:szCs w:val="24"/>
        </w:rPr>
        <w:t xml:space="preserve"> in goat milk samples following administration of florfenicol 40 mg/kg subcutaneously twice 4 days apart in lactating does</w:t>
      </w:r>
      <w:r w:rsidRPr="008D73B9">
        <w:rPr>
          <w:rFonts w:cs="Times New Roman"/>
          <w:szCs w:val="24"/>
        </w:rPr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5"/>
        <w:gridCol w:w="2520"/>
      </w:tblGrid>
      <w:tr w:rsidR="00D64E52" w:rsidRPr="008D73B9" w14:paraId="3AD8C4B6" w14:textId="77777777" w:rsidTr="005C7F15">
        <w:trPr>
          <w:jc w:val="center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6124AE94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D73B9">
              <w:rPr>
                <w:rFonts w:ascii="Times New Roman" w:hAnsi="Times New Roman" w:cs="Times New Roman"/>
                <w:b/>
              </w:rPr>
              <w:t xml:space="preserve">Time </w:t>
            </w:r>
          </w:p>
          <w:p w14:paraId="574A5E46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D73B9">
              <w:rPr>
                <w:rFonts w:ascii="Times New Roman" w:hAnsi="Times New Roman" w:cs="Times New Roman"/>
                <w:b/>
              </w:rPr>
              <w:t>(min)</w:t>
            </w: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5B0F7C98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D73B9">
              <w:rPr>
                <w:rFonts w:ascii="Times New Roman" w:hAnsi="Times New Roman" w:cs="Times New Roman"/>
                <w:b/>
              </w:rPr>
              <w:t>%A</w:t>
            </w:r>
          </w:p>
          <w:p w14:paraId="7C2BB2E6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D73B9">
              <w:rPr>
                <w:rFonts w:ascii="Times New Roman" w:hAnsi="Times New Roman" w:cs="Times New Roman"/>
                <w:b/>
              </w:rPr>
              <w:t xml:space="preserve">(10mM NH4Ac+0.05% </w:t>
            </w:r>
            <w:proofErr w:type="spellStart"/>
            <w:r w:rsidRPr="008D73B9">
              <w:rPr>
                <w:rFonts w:ascii="Times New Roman" w:hAnsi="Times New Roman" w:cs="Times New Roman"/>
                <w:b/>
              </w:rPr>
              <w:t>HAc</w:t>
            </w:r>
            <w:proofErr w:type="spellEnd"/>
            <w:r w:rsidRPr="008D73B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37B2009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D73B9">
              <w:rPr>
                <w:rFonts w:ascii="Times New Roman" w:hAnsi="Times New Roman" w:cs="Times New Roman"/>
                <w:b/>
              </w:rPr>
              <w:t xml:space="preserve">%B </w:t>
            </w:r>
          </w:p>
          <w:p w14:paraId="1588C420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D73B9">
              <w:rPr>
                <w:rFonts w:ascii="Times New Roman" w:hAnsi="Times New Roman" w:cs="Times New Roman"/>
                <w:b/>
              </w:rPr>
              <w:t>(ACN)</w:t>
            </w:r>
          </w:p>
        </w:tc>
      </w:tr>
      <w:tr w:rsidR="00D64E52" w:rsidRPr="008D73B9" w14:paraId="5133B0A3" w14:textId="77777777" w:rsidTr="005C7F15">
        <w:trPr>
          <w:jc w:val="center"/>
        </w:trPr>
        <w:tc>
          <w:tcPr>
            <w:tcW w:w="1795" w:type="dxa"/>
            <w:vAlign w:val="center"/>
          </w:tcPr>
          <w:p w14:paraId="28FF3FBA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45" w:type="dxa"/>
            <w:vAlign w:val="center"/>
          </w:tcPr>
          <w:p w14:paraId="633C9298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20" w:type="dxa"/>
            <w:vAlign w:val="center"/>
          </w:tcPr>
          <w:p w14:paraId="25D0AAC3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13</w:t>
            </w:r>
          </w:p>
        </w:tc>
      </w:tr>
      <w:tr w:rsidR="00D64E52" w:rsidRPr="008D73B9" w14:paraId="0EC24A45" w14:textId="77777777" w:rsidTr="005C7F15">
        <w:trPr>
          <w:jc w:val="center"/>
        </w:trPr>
        <w:tc>
          <w:tcPr>
            <w:tcW w:w="1795" w:type="dxa"/>
            <w:vAlign w:val="center"/>
          </w:tcPr>
          <w:p w14:paraId="470C4717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245" w:type="dxa"/>
            <w:vAlign w:val="center"/>
          </w:tcPr>
          <w:p w14:paraId="3D100A15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20" w:type="dxa"/>
            <w:vAlign w:val="center"/>
          </w:tcPr>
          <w:p w14:paraId="2B5FA178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13</w:t>
            </w:r>
          </w:p>
        </w:tc>
      </w:tr>
      <w:tr w:rsidR="00D64E52" w:rsidRPr="008D73B9" w14:paraId="77089118" w14:textId="77777777" w:rsidTr="005C7F15">
        <w:trPr>
          <w:jc w:val="center"/>
        </w:trPr>
        <w:tc>
          <w:tcPr>
            <w:tcW w:w="1795" w:type="dxa"/>
            <w:vAlign w:val="center"/>
          </w:tcPr>
          <w:p w14:paraId="4EA7EC18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3245" w:type="dxa"/>
            <w:vAlign w:val="center"/>
          </w:tcPr>
          <w:p w14:paraId="1B1922F2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vAlign w:val="center"/>
          </w:tcPr>
          <w:p w14:paraId="2E5E69AB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98</w:t>
            </w:r>
          </w:p>
        </w:tc>
      </w:tr>
      <w:tr w:rsidR="00D64E52" w:rsidRPr="008D73B9" w14:paraId="541DD629" w14:textId="77777777" w:rsidTr="005C7F15">
        <w:trPr>
          <w:jc w:val="center"/>
        </w:trPr>
        <w:tc>
          <w:tcPr>
            <w:tcW w:w="1795" w:type="dxa"/>
            <w:vAlign w:val="center"/>
          </w:tcPr>
          <w:p w14:paraId="1EB34CF7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3245" w:type="dxa"/>
            <w:vAlign w:val="center"/>
          </w:tcPr>
          <w:p w14:paraId="5F9C7453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vAlign w:val="center"/>
          </w:tcPr>
          <w:p w14:paraId="102770C4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98</w:t>
            </w:r>
          </w:p>
        </w:tc>
      </w:tr>
      <w:tr w:rsidR="00D64E52" w:rsidRPr="008D73B9" w14:paraId="7E0EFCB0" w14:textId="77777777" w:rsidTr="005C7F15">
        <w:trPr>
          <w:jc w:val="center"/>
        </w:trPr>
        <w:tc>
          <w:tcPr>
            <w:tcW w:w="1795" w:type="dxa"/>
            <w:vAlign w:val="center"/>
          </w:tcPr>
          <w:p w14:paraId="17ADBD43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245" w:type="dxa"/>
            <w:vAlign w:val="center"/>
          </w:tcPr>
          <w:p w14:paraId="7F42690F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20" w:type="dxa"/>
            <w:vAlign w:val="center"/>
          </w:tcPr>
          <w:p w14:paraId="31C56DB8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13</w:t>
            </w:r>
          </w:p>
        </w:tc>
      </w:tr>
      <w:tr w:rsidR="00D64E52" w:rsidRPr="008D73B9" w14:paraId="4C693B12" w14:textId="77777777" w:rsidTr="005C7F15">
        <w:trPr>
          <w:jc w:val="center"/>
        </w:trPr>
        <w:tc>
          <w:tcPr>
            <w:tcW w:w="1795" w:type="dxa"/>
            <w:vAlign w:val="center"/>
          </w:tcPr>
          <w:p w14:paraId="2000EBC4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3245" w:type="dxa"/>
            <w:vAlign w:val="center"/>
          </w:tcPr>
          <w:p w14:paraId="5E61938B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20" w:type="dxa"/>
            <w:vAlign w:val="center"/>
          </w:tcPr>
          <w:p w14:paraId="6066376D" w14:textId="77777777" w:rsidR="00D64E52" w:rsidRPr="008D73B9" w:rsidRDefault="00D64E52" w:rsidP="005C7F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73B9">
              <w:rPr>
                <w:rFonts w:ascii="Times New Roman" w:hAnsi="Times New Roman" w:cs="Times New Roman"/>
              </w:rPr>
              <w:t>13</w:t>
            </w:r>
          </w:p>
        </w:tc>
      </w:tr>
    </w:tbl>
    <w:p w14:paraId="13E01CE1" w14:textId="5A8FA983" w:rsidR="00D64E52" w:rsidRPr="00B237D7" w:rsidRDefault="00D64E52" w:rsidP="00D64E52">
      <w:pPr>
        <w:rPr>
          <w:rFonts w:cs="Times New Roman"/>
        </w:rPr>
      </w:pPr>
      <w:r w:rsidRPr="00B237D7">
        <w:rPr>
          <w:rFonts w:cs="Times New Roman"/>
        </w:rPr>
        <w:t>%A = mobile phase A, 0 mM ammonium acetate (NH</w:t>
      </w:r>
      <w:r w:rsidRPr="00B237D7">
        <w:rPr>
          <w:rFonts w:cs="Times New Roman"/>
          <w:vertAlign w:val="subscript"/>
        </w:rPr>
        <w:t>4</w:t>
      </w:r>
      <w:r w:rsidRPr="00B237D7">
        <w:rPr>
          <w:rFonts w:cs="Times New Roman"/>
        </w:rPr>
        <w:t>Ac) + 0.05% (v/v) acetic acid (</w:t>
      </w:r>
      <w:proofErr w:type="spellStart"/>
      <w:r w:rsidRPr="00B237D7">
        <w:rPr>
          <w:rFonts w:cs="Times New Roman"/>
        </w:rPr>
        <w:t>HAc</w:t>
      </w:r>
      <w:proofErr w:type="spellEnd"/>
      <w:r w:rsidRPr="00B237D7">
        <w:rPr>
          <w:rFonts w:cs="Times New Roman"/>
        </w:rPr>
        <w:t>) in H</w:t>
      </w:r>
      <w:r w:rsidRPr="00B237D7">
        <w:rPr>
          <w:rFonts w:cs="Times New Roman"/>
          <w:vertAlign w:val="subscript"/>
        </w:rPr>
        <w:t>2</w:t>
      </w:r>
      <w:r w:rsidRPr="00B237D7">
        <w:rPr>
          <w:rFonts w:cs="Times New Roman"/>
        </w:rPr>
        <w:t>O: %B = mobile phase B, 100% ACN.</w:t>
      </w:r>
    </w:p>
    <w:p w14:paraId="17C0A800" w14:textId="77777777" w:rsidR="00D64E52" w:rsidRPr="008D73B9" w:rsidRDefault="00D64E52" w:rsidP="00D64E52">
      <w:pPr>
        <w:spacing w:after="200"/>
        <w:contextualSpacing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Supplemental </w:t>
      </w:r>
      <w:r w:rsidRPr="00B65363">
        <w:rPr>
          <w:rFonts w:cs="Times New Roman"/>
          <w:b/>
          <w:szCs w:val="24"/>
        </w:rPr>
        <w:t>Table 2.</w:t>
      </w:r>
      <w:r w:rsidRPr="008D73B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Multiple reaction monitoring (</w:t>
      </w:r>
      <w:r w:rsidRPr="008D73B9">
        <w:rPr>
          <w:rFonts w:cs="Times New Roman"/>
          <w:szCs w:val="24"/>
        </w:rPr>
        <w:t>MRM</w:t>
      </w:r>
      <w:r>
        <w:rPr>
          <w:rFonts w:cs="Times New Roman"/>
          <w:szCs w:val="24"/>
        </w:rPr>
        <w:t>)</w:t>
      </w:r>
      <w:r w:rsidRPr="008D73B9">
        <w:rPr>
          <w:rFonts w:cs="Times New Roman"/>
          <w:szCs w:val="24"/>
        </w:rPr>
        <w:t xml:space="preserve"> transitions and specific mass spectrometry tuning parameters for the quantification of florfenicol and florfenicol amine</w:t>
      </w:r>
      <w:r>
        <w:rPr>
          <w:rFonts w:cs="Times New Roman"/>
          <w:szCs w:val="24"/>
        </w:rPr>
        <w:t xml:space="preserve"> in goat milk samples</w:t>
      </w:r>
      <w:r w:rsidRPr="00BD2A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following administration of florfenicol 40 mg/kg subcutaneously twice 4 days apart in lactating does</w:t>
      </w:r>
      <w:r w:rsidRPr="008D73B9">
        <w:rPr>
          <w:rFonts w:cs="Times New Roman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1472"/>
        <w:gridCol w:w="1624"/>
        <w:gridCol w:w="1440"/>
        <w:gridCol w:w="1253"/>
        <w:gridCol w:w="1532"/>
      </w:tblGrid>
      <w:tr w:rsidR="00D64E52" w:rsidRPr="008D73B9" w14:paraId="5E021582" w14:textId="77777777" w:rsidTr="005C7F15">
        <w:trPr>
          <w:jc w:val="center"/>
        </w:trPr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54F9CDAF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Analyte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0E548992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Parent Ion</w:t>
            </w:r>
          </w:p>
          <w:p w14:paraId="5C2E5518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(amu)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78835641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Product Ion</w:t>
            </w:r>
          </w:p>
          <w:p w14:paraId="6190E1F7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(amu)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E399F5E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Cone Energy</w:t>
            </w:r>
          </w:p>
          <w:p w14:paraId="53A39C6F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(V)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46B52C82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Collision Energy (eV)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2F795D6E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Quant/Qual Transition</w:t>
            </w:r>
          </w:p>
        </w:tc>
      </w:tr>
      <w:tr w:rsidR="00D64E52" w:rsidRPr="008D73B9" w14:paraId="1121AC3B" w14:textId="77777777" w:rsidTr="005C7F15">
        <w:trPr>
          <w:trHeight w:val="390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0002F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 xml:space="preserve">Florfenicol </w:t>
            </w:r>
          </w:p>
          <w:p w14:paraId="4813CA6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amine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3A482476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248.1</w:t>
            </w:r>
          </w:p>
          <w:p w14:paraId="7CAB9D4D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[M+H]</w:t>
            </w:r>
            <w:r w:rsidRPr="008D73B9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624" w:type="dxa"/>
            <w:vAlign w:val="center"/>
          </w:tcPr>
          <w:p w14:paraId="5EBE9C64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130.3</w:t>
            </w:r>
          </w:p>
        </w:tc>
        <w:tc>
          <w:tcPr>
            <w:tcW w:w="1440" w:type="dxa"/>
            <w:vAlign w:val="center"/>
          </w:tcPr>
          <w:p w14:paraId="5182874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24</w:t>
            </w:r>
          </w:p>
        </w:tc>
        <w:tc>
          <w:tcPr>
            <w:tcW w:w="1253" w:type="dxa"/>
            <w:vAlign w:val="center"/>
          </w:tcPr>
          <w:p w14:paraId="178BF480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21</w:t>
            </w:r>
          </w:p>
        </w:tc>
        <w:tc>
          <w:tcPr>
            <w:tcW w:w="1532" w:type="dxa"/>
            <w:vAlign w:val="center"/>
          </w:tcPr>
          <w:p w14:paraId="6F2FA03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Quantifier</w:t>
            </w:r>
          </w:p>
        </w:tc>
      </w:tr>
      <w:tr w:rsidR="00D64E52" w:rsidRPr="008D73B9" w14:paraId="1D9EBE24" w14:textId="77777777" w:rsidTr="005C7F15">
        <w:trPr>
          <w:trHeight w:val="390"/>
          <w:jc w:val="center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15E5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4A29D07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248.1</w:t>
            </w:r>
          </w:p>
          <w:p w14:paraId="412EB8F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[M+H]</w:t>
            </w:r>
            <w:r w:rsidRPr="008D73B9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624" w:type="dxa"/>
            <w:vAlign w:val="center"/>
          </w:tcPr>
          <w:p w14:paraId="387A0EB4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230.0</w:t>
            </w:r>
          </w:p>
        </w:tc>
        <w:tc>
          <w:tcPr>
            <w:tcW w:w="1440" w:type="dxa"/>
            <w:vAlign w:val="center"/>
          </w:tcPr>
          <w:p w14:paraId="3D92F3B8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24</w:t>
            </w:r>
          </w:p>
        </w:tc>
        <w:tc>
          <w:tcPr>
            <w:tcW w:w="1253" w:type="dxa"/>
            <w:vAlign w:val="center"/>
          </w:tcPr>
          <w:p w14:paraId="499CBC00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12</w:t>
            </w:r>
          </w:p>
        </w:tc>
        <w:tc>
          <w:tcPr>
            <w:tcW w:w="1532" w:type="dxa"/>
            <w:vAlign w:val="center"/>
          </w:tcPr>
          <w:p w14:paraId="1CE523E5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Qualifier 1</w:t>
            </w:r>
          </w:p>
        </w:tc>
      </w:tr>
      <w:tr w:rsidR="00D64E52" w:rsidRPr="008D73B9" w14:paraId="7D276805" w14:textId="77777777" w:rsidTr="005C7F15">
        <w:trPr>
          <w:trHeight w:val="390"/>
          <w:jc w:val="center"/>
        </w:trPr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13C86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 xml:space="preserve">Florfenicol </w:t>
            </w:r>
          </w:p>
          <w:p w14:paraId="5AABCB87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 xml:space="preserve">amine-d3 </w:t>
            </w:r>
          </w:p>
          <w:p w14:paraId="0BABD4C9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(IS)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ED538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251.1</w:t>
            </w:r>
          </w:p>
          <w:p w14:paraId="0616BA0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[M+H]</w:t>
            </w:r>
            <w:r w:rsidRPr="008D73B9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30EAB17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233.1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6A650A2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24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2570381C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12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5D255B2B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Quantifier</w:t>
            </w:r>
          </w:p>
        </w:tc>
      </w:tr>
      <w:tr w:rsidR="00D64E52" w:rsidRPr="008D73B9" w14:paraId="1C3ADCAD" w14:textId="77777777" w:rsidTr="005C7F15">
        <w:trPr>
          <w:trHeight w:val="390"/>
          <w:jc w:val="center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E7B21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68FCE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251.1</w:t>
            </w:r>
          </w:p>
          <w:p w14:paraId="72D7C48C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[M+H]</w:t>
            </w:r>
            <w:r w:rsidRPr="008D73B9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5A9C32A8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130.5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550445A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24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635B0B0F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22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36C41A89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Qualifier 1</w:t>
            </w:r>
          </w:p>
        </w:tc>
      </w:tr>
      <w:tr w:rsidR="00D64E52" w:rsidRPr="008D73B9" w14:paraId="515AEE70" w14:textId="77777777" w:rsidTr="005C7F15">
        <w:trPr>
          <w:trHeight w:val="390"/>
          <w:jc w:val="center"/>
        </w:trPr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A9B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Florfenicol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7AEAEB20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356.0</w:t>
            </w:r>
          </w:p>
          <w:p w14:paraId="214B262F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[M-H]</w:t>
            </w:r>
            <w:r w:rsidRPr="008D73B9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1624" w:type="dxa"/>
            <w:vAlign w:val="center"/>
          </w:tcPr>
          <w:p w14:paraId="5B04A0C7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185.0</w:t>
            </w:r>
          </w:p>
        </w:tc>
        <w:tc>
          <w:tcPr>
            <w:tcW w:w="1440" w:type="dxa"/>
            <w:vAlign w:val="center"/>
          </w:tcPr>
          <w:p w14:paraId="5B98EBFA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26</w:t>
            </w:r>
          </w:p>
        </w:tc>
        <w:tc>
          <w:tcPr>
            <w:tcW w:w="1253" w:type="dxa"/>
            <w:vAlign w:val="center"/>
          </w:tcPr>
          <w:p w14:paraId="14A1AF10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20</w:t>
            </w:r>
          </w:p>
        </w:tc>
        <w:tc>
          <w:tcPr>
            <w:tcW w:w="1532" w:type="dxa"/>
            <w:vAlign w:val="center"/>
          </w:tcPr>
          <w:p w14:paraId="19C5B91B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Quantifier</w:t>
            </w:r>
          </w:p>
        </w:tc>
      </w:tr>
      <w:tr w:rsidR="00D64E52" w:rsidRPr="008D73B9" w14:paraId="3BB388CA" w14:textId="77777777" w:rsidTr="005C7F15">
        <w:trPr>
          <w:trHeight w:val="390"/>
          <w:jc w:val="center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3048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729AFBB7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356.0</w:t>
            </w:r>
          </w:p>
          <w:p w14:paraId="3EB79936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[M-H]</w:t>
            </w:r>
            <w:r w:rsidRPr="008D73B9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1624" w:type="dxa"/>
            <w:vAlign w:val="center"/>
          </w:tcPr>
          <w:p w14:paraId="247D7EAA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336.0</w:t>
            </w:r>
          </w:p>
        </w:tc>
        <w:tc>
          <w:tcPr>
            <w:tcW w:w="1440" w:type="dxa"/>
            <w:vAlign w:val="center"/>
          </w:tcPr>
          <w:p w14:paraId="7D71159F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26</w:t>
            </w:r>
          </w:p>
        </w:tc>
        <w:tc>
          <w:tcPr>
            <w:tcW w:w="1253" w:type="dxa"/>
            <w:vAlign w:val="center"/>
          </w:tcPr>
          <w:p w14:paraId="76577B1B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10</w:t>
            </w:r>
          </w:p>
        </w:tc>
        <w:tc>
          <w:tcPr>
            <w:tcW w:w="1532" w:type="dxa"/>
            <w:vAlign w:val="center"/>
          </w:tcPr>
          <w:p w14:paraId="151AAEE0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Qualifier 1</w:t>
            </w:r>
          </w:p>
        </w:tc>
      </w:tr>
      <w:tr w:rsidR="00D64E52" w:rsidRPr="008D73B9" w14:paraId="635811B3" w14:textId="77777777" w:rsidTr="005C7F15">
        <w:trPr>
          <w:trHeight w:val="390"/>
          <w:jc w:val="center"/>
        </w:trPr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376CF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Florfenicol-d3</w:t>
            </w:r>
          </w:p>
          <w:p w14:paraId="4141E3B4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(IS)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937A6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359.0</w:t>
            </w:r>
          </w:p>
          <w:p w14:paraId="1D68AB2E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[M-H]</w:t>
            </w:r>
            <w:r w:rsidRPr="008D73B9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537BCF50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188.0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CD1477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28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0997025C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20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014230D5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Quantifier</w:t>
            </w:r>
          </w:p>
        </w:tc>
      </w:tr>
      <w:tr w:rsidR="00D64E52" w:rsidRPr="008D73B9" w14:paraId="1148D81B" w14:textId="77777777" w:rsidTr="005C7F15">
        <w:trPr>
          <w:trHeight w:val="390"/>
          <w:jc w:val="center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BF451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8A92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359.0</w:t>
            </w:r>
          </w:p>
          <w:p w14:paraId="140D51CC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[M-H]</w:t>
            </w:r>
            <w:r w:rsidRPr="008D73B9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5E07CDC8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339.0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C6E6737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28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627AA8F5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8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16B0A223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Qualifier 1</w:t>
            </w:r>
          </w:p>
        </w:tc>
      </w:tr>
    </w:tbl>
    <w:p w14:paraId="7207D0F6" w14:textId="13F943DD" w:rsidR="00D64E52" w:rsidRDefault="00D64E52" w:rsidP="00D64E52">
      <w:pPr>
        <w:rPr>
          <w:rFonts w:cs="Times New Roman"/>
          <w:b/>
          <w:szCs w:val="24"/>
        </w:rPr>
      </w:pPr>
    </w:p>
    <w:p w14:paraId="72BD1B69" w14:textId="77777777" w:rsidR="005F2142" w:rsidRDefault="005F2142" w:rsidP="00D64E52">
      <w:pPr>
        <w:rPr>
          <w:rFonts w:cs="Times New Roman"/>
          <w:b/>
          <w:szCs w:val="24"/>
        </w:rPr>
      </w:pPr>
    </w:p>
    <w:p w14:paraId="30E850CC" w14:textId="37E54CB9" w:rsidR="00D64E52" w:rsidRPr="008D73B9" w:rsidRDefault="00D64E52" w:rsidP="00D64E52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Supplemental </w:t>
      </w:r>
      <w:r w:rsidRPr="00B65363">
        <w:rPr>
          <w:rFonts w:cs="Times New Roman"/>
          <w:b/>
          <w:szCs w:val="24"/>
        </w:rPr>
        <w:t>Table 3.</w:t>
      </w:r>
      <w:r w:rsidRPr="008D73B9">
        <w:rPr>
          <w:rFonts w:cs="Times New Roman"/>
          <w:szCs w:val="24"/>
        </w:rPr>
        <w:t xml:space="preserve"> Mass spectrometer tuning parameters for the detection of florfenicol and florfenicol amine</w:t>
      </w:r>
      <w:r>
        <w:rPr>
          <w:rFonts w:cs="Times New Roman"/>
          <w:szCs w:val="24"/>
        </w:rPr>
        <w:t xml:space="preserve"> in goat milk samples following administration of florfenicol 40 mg/kg subcutaneously twice 4 days apart in lactating does</w:t>
      </w:r>
      <w:r w:rsidRPr="008D73B9">
        <w:rPr>
          <w:rFonts w:cs="Times New Roman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2"/>
        <w:gridCol w:w="3888"/>
      </w:tblGrid>
      <w:tr w:rsidR="00D64E52" w:rsidRPr="008D73B9" w14:paraId="03758B7C" w14:textId="77777777" w:rsidTr="005C7F15">
        <w:trPr>
          <w:jc w:val="center"/>
        </w:trPr>
        <w:tc>
          <w:tcPr>
            <w:tcW w:w="4022" w:type="dxa"/>
            <w:shd w:val="clear" w:color="auto" w:fill="D9D9D9" w:themeFill="background1" w:themeFillShade="D9"/>
          </w:tcPr>
          <w:p w14:paraId="5B707D72" w14:textId="77777777" w:rsidR="00D64E52" w:rsidRPr="008D73B9" w:rsidRDefault="00D64E52" w:rsidP="00D64E52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Parameter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589685E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D73B9">
              <w:rPr>
                <w:rFonts w:cs="Times New Roman"/>
                <w:b/>
                <w:szCs w:val="24"/>
              </w:rPr>
              <w:t>Value</w:t>
            </w:r>
          </w:p>
        </w:tc>
      </w:tr>
      <w:tr w:rsidR="00D64E52" w:rsidRPr="008D73B9" w14:paraId="39AC6319" w14:textId="77777777" w:rsidTr="005C7F15">
        <w:trPr>
          <w:jc w:val="center"/>
        </w:trPr>
        <w:tc>
          <w:tcPr>
            <w:tcW w:w="4022" w:type="dxa"/>
          </w:tcPr>
          <w:p w14:paraId="4F74C367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Capillary (kV)</w:t>
            </w:r>
          </w:p>
        </w:tc>
        <w:tc>
          <w:tcPr>
            <w:tcW w:w="3888" w:type="dxa"/>
          </w:tcPr>
          <w:p w14:paraId="4D791877" w14:textId="77777777" w:rsidR="00D64E52" w:rsidRPr="008D73B9" w:rsidRDefault="00D64E52" w:rsidP="00D64E52">
            <w:pPr>
              <w:tabs>
                <w:tab w:val="center" w:pos="1836"/>
                <w:tab w:val="left" w:pos="2430"/>
              </w:tabs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ab/>
              <w:t>0.50</w:t>
            </w:r>
          </w:p>
        </w:tc>
      </w:tr>
      <w:tr w:rsidR="00D64E52" w:rsidRPr="008D73B9" w14:paraId="441AB435" w14:textId="77777777" w:rsidTr="005C7F15">
        <w:trPr>
          <w:jc w:val="center"/>
        </w:trPr>
        <w:tc>
          <w:tcPr>
            <w:tcW w:w="4022" w:type="dxa"/>
          </w:tcPr>
          <w:p w14:paraId="25629611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Cone (V)</w:t>
            </w:r>
          </w:p>
        </w:tc>
        <w:tc>
          <w:tcPr>
            <w:tcW w:w="3888" w:type="dxa"/>
          </w:tcPr>
          <w:p w14:paraId="5223D7CD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25</w:t>
            </w:r>
          </w:p>
        </w:tc>
      </w:tr>
      <w:tr w:rsidR="00D64E52" w:rsidRPr="008D73B9" w14:paraId="4A75F0D1" w14:textId="77777777" w:rsidTr="005C7F15">
        <w:trPr>
          <w:jc w:val="center"/>
        </w:trPr>
        <w:tc>
          <w:tcPr>
            <w:tcW w:w="4022" w:type="dxa"/>
          </w:tcPr>
          <w:p w14:paraId="4F801BD6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RF (V)</w:t>
            </w:r>
          </w:p>
        </w:tc>
        <w:tc>
          <w:tcPr>
            <w:tcW w:w="3888" w:type="dxa"/>
          </w:tcPr>
          <w:p w14:paraId="00B8BEA2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2.50</w:t>
            </w:r>
          </w:p>
        </w:tc>
      </w:tr>
      <w:tr w:rsidR="00D64E52" w:rsidRPr="008D73B9" w14:paraId="06FBCF7C" w14:textId="77777777" w:rsidTr="005C7F15">
        <w:trPr>
          <w:jc w:val="center"/>
        </w:trPr>
        <w:tc>
          <w:tcPr>
            <w:tcW w:w="4022" w:type="dxa"/>
          </w:tcPr>
          <w:p w14:paraId="29A462F6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Extractor (V)</w:t>
            </w:r>
          </w:p>
        </w:tc>
        <w:tc>
          <w:tcPr>
            <w:tcW w:w="3888" w:type="dxa"/>
          </w:tcPr>
          <w:p w14:paraId="22753EED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3.00</w:t>
            </w:r>
          </w:p>
        </w:tc>
      </w:tr>
      <w:tr w:rsidR="00D64E52" w:rsidRPr="008D73B9" w14:paraId="5D9AA7EE" w14:textId="77777777" w:rsidTr="005C7F15">
        <w:trPr>
          <w:jc w:val="center"/>
        </w:trPr>
        <w:tc>
          <w:tcPr>
            <w:tcW w:w="4022" w:type="dxa"/>
          </w:tcPr>
          <w:p w14:paraId="0553832B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Source Temperature (°C)</w:t>
            </w:r>
          </w:p>
        </w:tc>
        <w:tc>
          <w:tcPr>
            <w:tcW w:w="3888" w:type="dxa"/>
          </w:tcPr>
          <w:p w14:paraId="6FDBC828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150</w:t>
            </w:r>
          </w:p>
        </w:tc>
      </w:tr>
      <w:tr w:rsidR="00D64E52" w:rsidRPr="008D73B9" w14:paraId="5C74CA68" w14:textId="77777777" w:rsidTr="005C7F15">
        <w:trPr>
          <w:jc w:val="center"/>
        </w:trPr>
        <w:tc>
          <w:tcPr>
            <w:tcW w:w="4022" w:type="dxa"/>
          </w:tcPr>
          <w:p w14:paraId="112949FA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8D73B9">
              <w:rPr>
                <w:rFonts w:cs="Times New Roman"/>
                <w:szCs w:val="24"/>
              </w:rPr>
              <w:t>Desolvation</w:t>
            </w:r>
            <w:proofErr w:type="spellEnd"/>
            <w:r w:rsidRPr="008D73B9">
              <w:rPr>
                <w:rFonts w:cs="Times New Roman"/>
                <w:szCs w:val="24"/>
              </w:rPr>
              <w:t xml:space="preserve"> Temperature (°C)</w:t>
            </w:r>
          </w:p>
        </w:tc>
        <w:tc>
          <w:tcPr>
            <w:tcW w:w="3888" w:type="dxa"/>
          </w:tcPr>
          <w:p w14:paraId="7807C09A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600</w:t>
            </w:r>
          </w:p>
        </w:tc>
      </w:tr>
      <w:tr w:rsidR="00D64E52" w:rsidRPr="008D73B9" w14:paraId="4F0ABFDF" w14:textId="77777777" w:rsidTr="005C7F15">
        <w:trPr>
          <w:jc w:val="center"/>
        </w:trPr>
        <w:tc>
          <w:tcPr>
            <w:tcW w:w="4022" w:type="dxa"/>
          </w:tcPr>
          <w:p w14:paraId="0785D85E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Cone Gas Flow (L/</w:t>
            </w:r>
            <w:r>
              <w:rPr>
                <w:rFonts w:cs="Times New Roman"/>
                <w:szCs w:val="24"/>
              </w:rPr>
              <w:t>h</w:t>
            </w:r>
            <w:r w:rsidRPr="008D73B9">
              <w:rPr>
                <w:rFonts w:cs="Times New Roman"/>
                <w:szCs w:val="24"/>
              </w:rPr>
              <w:t>)</w:t>
            </w:r>
          </w:p>
        </w:tc>
        <w:tc>
          <w:tcPr>
            <w:tcW w:w="3888" w:type="dxa"/>
          </w:tcPr>
          <w:p w14:paraId="34CA46CC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10</w:t>
            </w:r>
          </w:p>
        </w:tc>
      </w:tr>
      <w:tr w:rsidR="00D64E52" w:rsidRPr="008D73B9" w14:paraId="67354EC8" w14:textId="77777777" w:rsidTr="005C7F15">
        <w:trPr>
          <w:jc w:val="center"/>
        </w:trPr>
        <w:tc>
          <w:tcPr>
            <w:tcW w:w="4022" w:type="dxa"/>
          </w:tcPr>
          <w:p w14:paraId="6A6FBDF4" w14:textId="77777777" w:rsidR="00D64E52" w:rsidRPr="008D73B9" w:rsidRDefault="00D64E52" w:rsidP="00D64E52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8D73B9">
              <w:rPr>
                <w:rFonts w:cs="Times New Roman"/>
                <w:szCs w:val="24"/>
              </w:rPr>
              <w:t>Desolvation</w:t>
            </w:r>
            <w:proofErr w:type="spellEnd"/>
            <w:r w:rsidRPr="008D73B9">
              <w:rPr>
                <w:rFonts w:cs="Times New Roman"/>
                <w:szCs w:val="24"/>
              </w:rPr>
              <w:t xml:space="preserve"> Gas Flow (L/</w:t>
            </w:r>
            <w:r>
              <w:rPr>
                <w:rFonts w:cs="Times New Roman"/>
                <w:szCs w:val="24"/>
              </w:rPr>
              <w:t>h</w:t>
            </w:r>
            <w:r w:rsidRPr="008D73B9">
              <w:rPr>
                <w:rFonts w:cs="Times New Roman"/>
                <w:szCs w:val="24"/>
              </w:rPr>
              <w:t>)</w:t>
            </w:r>
          </w:p>
        </w:tc>
        <w:tc>
          <w:tcPr>
            <w:tcW w:w="3888" w:type="dxa"/>
          </w:tcPr>
          <w:p w14:paraId="5BD721B7" w14:textId="77777777" w:rsidR="00D64E52" w:rsidRPr="008D73B9" w:rsidRDefault="00D64E52" w:rsidP="00D64E5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1000</w:t>
            </w:r>
          </w:p>
        </w:tc>
      </w:tr>
    </w:tbl>
    <w:p w14:paraId="031C3EAE" w14:textId="77777777" w:rsidR="00D64E52" w:rsidRDefault="00D64E52" w:rsidP="00D64E52"/>
    <w:p w14:paraId="784A7D70" w14:textId="77777777" w:rsidR="005F2142" w:rsidRDefault="005F2142" w:rsidP="005F2142">
      <w:pPr>
        <w:rPr>
          <w:rFonts w:cs="Times New Roman"/>
          <w:b/>
          <w:color w:val="000000" w:themeColor="text1"/>
          <w:szCs w:val="24"/>
        </w:rPr>
      </w:pPr>
    </w:p>
    <w:p w14:paraId="7120F827" w14:textId="6B7B67D0" w:rsidR="005F2142" w:rsidRPr="008D73B9" w:rsidRDefault="005F2142" w:rsidP="005F2142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lastRenderedPageBreak/>
        <w:t xml:space="preserve">Supplemental </w:t>
      </w:r>
      <w:r w:rsidRPr="008D73B9">
        <w:rPr>
          <w:rFonts w:cs="Times New Roman"/>
          <w:b/>
          <w:color w:val="000000" w:themeColor="text1"/>
          <w:szCs w:val="24"/>
        </w:rPr>
        <w:t xml:space="preserve">Table </w:t>
      </w:r>
      <w:r>
        <w:rPr>
          <w:rFonts w:cs="Times New Roman"/>
          <w:b/>
          <w:color w:val="000000" w:themeColor="text1"/>
          <w:szCs w:val="24"/>
        </w:rPr>
        <w:t>4</w:t>
      </w:r>
      <w:r w:rsidRPr="008D73B9">
        <w:rPr>
          <w:rFonts w:cs="Times New Roman"/>
          <w:b/>
          <w:color w:val="000000" w:themeColor="text1"/>
          <w:szCs w:val="24"/>
        </w:rPr>
        <w:t>.</w:t>
      </w:r>
      <w:r w:rsidRPr="008D73B9">
        <w:rPr>
          <w:rFonts w:cs="Times New Roman"/>
          <w:color w:val="000000" w:themeColor="text1"/>
          <w:szCs w:val="24"/>
        </w:rPr>
        <w:t xml:space="preserve"> Physical </w:t>
      </w:r>
      <w:r>
        <w:rPr>
          <w:rFonts w:cs="Times New Roman"/>
          <w:color w:val="000000" w:themeColor="text1"/>
          <w:szCs w:val="24"/>
        </w:rPr>
        <w:t xml:space="preserve">examination </w:t>
      </w:r>
      <w:r w:rsidRPr="008D73B9">
        <w:rPr>
          <w:rFonts w:cs="Times New Roman"/>
          <w:color w:val="000000" w:themeColor="text1"/>
          <w:szCs w:val="24"/>
        </w:rPr>
        <w:t xml:space="preserve">characteristics for five </w:t>
      </w:r>
      <w:r>
        <w:rPr>
          <w:rFonts w:cs="Times New Roman"/>
          <w:color w:val="000000" w:themeColor="text1"/>
          <w:szCs w:val="24"/>
        </w:rPr>
        <w:t xml:space="preserve">dairy goat </w:t>
      </w:r>
      <w:r w:rsidRPr="008D73B9">
        <w:rPr>
          <w:rFonts w:cs="Times New Roman"/>
          <w:color w:val="000000" w:themeColor="text1"/>
          <w:szCs w:val="24"/>
        </w:rPr>
        <w:t>does</w:t>
      </w:r>
      <w:r>
        <w:rPr>
          <w:rFonts w:cs="Times New Roman"/>
          <w:color w:val="000000" w:themeColor="text1"/>
          <w:szCs w:val="24"/>
        </w:rPr>
        <w:t xml:space="preserve"> enrolled in a florfenicol milk depletion study following administration of </w:t>
      </w:r>
      <w:r>
        <w:rPr>
          <w:rFonts w:cs="Times New Roman"/>
          <w:szCs w:val="24"/>
        </w:rPr>
        <w:t>florfenicol 40 mg/kg subcutaneously twice 4 days apart.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480"/>
        <w:gridCol w:w="1294"/>
        <w:gridCol w:w="1295"/>
        <w:gridCol w:w="1295"/>
        <w:gridCol w:w="1306"/>
        <w:gridCol w:w="2107"/>
      </w:tblGrid>
      <w:tr w:rsidR="005F2142" w:rsidRPr="008D73B9" w14:paraId="3A440824" w14:textId="77777777" w:rsidTr="00147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DCE8CE" w14:textId="77777777" w:rsidR="005F2142" w:rsidRPr="008D73B9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Doe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DBEB65" w14:textId="77777777" w:rsidR="005F2142" w:rsidRPr="008D73B9" w:rsidRDefault="005F2142" w:rsidP="001470E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E26340" w14:textId="77777777" w:rsidR="005F2142" w:rsidRPr="008D73B9" w:rsidRDefault="005F2142" w:rsidP="001470E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0654E9" w14:textId="77777777" w:rsidR="005F2142" w:rsidRPr="008D73B9" w:rsidRDefault="005F2142" w:rsidP="001470E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F42D22" w14:textId="77777777" w:rsidR="005F2142" w:rsidRPr="008D73B9" w:rsidRDefault="005F2142" w:rsidP="001470E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745DEB" w14:textId="77777777" w:rsidR="005F2142" w:rsidRPr="008D73B9" w:rsidRDefault="005F2142" w:rsidP="001470E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5</w:t>
            </w:r>
          </w:p>
        </w:tc>
      </w:tr>
      <w:tr w:rsidR="005F2142" w:rsidRPr="008D73B9" w14:paraId="0F60CFB3" w14:textId="77777777" w:rsidTr="00147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EF92C03" w14:textId="77777777" w:rsidR="005F2142" w:rsidRPr="008D73B9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Breed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1A4E40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Alpine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38BAF3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Saanen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F68E3FA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Saanen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5FED6A6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8D73B9">
              <w:rPr>
                <w:rFonts w:cs="Times New Roman"/>
                <w:szCs w:val="24"/>
              </w:rPr>
              <w:t>LaMancha</w:t>
            </w:r>
            <w:proofErr w:type="spellEnd"/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C7D5634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 xml:space="preserve">Alpine x </w:t>
            </w:r>
            <w:proofErr w:type="spellStart"/>
            <w:r w:rsidRPr="008D73B9">
              <w:rPr>
                <w:rFonts w:cs="Times New Roman"/>
                <w:szCs w:val="24"/>
              </w:rPr>
              <w:t>LaMancha</w:t>
            </w:r>
            <w:proofErr w:type="spellEnd"/>
          </w:p>
        </w:tc>
      </w:tr>
      <w:tr w:rsidR="005F2142" w:rsidRPr="008D73B9" w14:paraId="59CCE947" w14:textId="77777777" w:rsidTr="00147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00CD275" w14:textId="77777777" w:rsidR="005F2142" w:rsidRPr="008D73B9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Age (</w:t>
            </w:r>
            <w:proofErr w:type="spellStart"/>
            <w:r>
              <w:rPr>
                <w:rFonts w:cs="Times New Roman"/>
                <w:szCs w:val="24"/>
              </w:rPr>
              <w:t>yr</w:t>
            </w:r>
            <w:proofErr w:type="spellEnd"/>
            <w:r w:rsidRPr="008D73B9">
              <w:rPr>
                <w:rFonts w:cs="Times New Roman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6F29078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29D2DC0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2F0F6A4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132CDE5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14:paraId="15117547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</w:t>
            </w:r>
          </w:p>
        </w:tc>
      </w:tr>
      <w:tr w:rsidR="005F2142" w:rsidRPr="008D73B9" w14:paraId="1E05E4C6" w14:textId="77777777" w:rsidTr="00147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1E2EE2" w14:textId="77777777" w:rsidR="005F2142" w:rsidRPr="008D73B9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Weight (kg)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1F96D6B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90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8E76921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111.5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B8E6DC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7D77E3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77.5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86D23DE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80</w:t>
            </w:r>
          </w:p>
        </w:tc>
      </w:tr>
      <w:tr w:rsidR="005F2142" w:rsidRPr="008D73B9" w14:paraId="1F907A04" w14:textId="77777777" w:rsidTr="00147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32653B3" w14:textId="77777777" w:rsidR="005F2142" w:rsidRPr="00C46055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C46055">
              <w:rPr>
                <w:rFonts w:cs="Times New Roman"/>
                <w:szCs w:val="24"/>
              </w:rPr>
              <w:t>BCS</w:t>
            </w:r>
          </w:p>
        </w:tc>
        <w:tc>
          <w:tcPr>
            <w:tcW w:w="0" w:type="auto"/>
            <w:shd w:val="clear" w:color="auto" w:fill="auto"/>
          </w:tcPr>
          <w:p w14:paraId="5065D6B7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3.25</w:t>
            </w:r>
          </w:p>
        </w:tc>
        <w:tc>
          <w:tcPr>
            <w:tcW w:w="0" w:type="auto"/>
            <w:shd w:val="clear" w:color="auto" w:fill="auto"/>
          </w:tcPr>
          <w:p w14:paraId="6DEAF867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3.75</w:t>
            </w:r>
          </w:p>
        </w:tc>
        <w:tc>
          <w:tcPr>
            <w:tcW w:w="0" w:type="auto"/>
            <w:shd w:val="clear" w:color="auto" w:fill="auto"/>
          </w:tcPr>
          <w:p w14:paraId="6A488405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3.75</w:t>
            </w:r>
          </w:p>
        </w:tc>
        <w:tc>
          <w:tcPr>
            <w:tcW w:w="0" w:type="auto"/>
            <w:shd w:val="clear" w:color="auto" w:fill="auto"/>
          </w:tcPr>
          <w:p w14:paraId="7AFDB6B6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25770D4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3.25</w:t>
            </w:r>
          </w:p>
        </w:tc>
      </w:tr>
      <w:tr w:rsidR="005F2142" w:rsidRPr="008D73B9" w14:paraId="57F60E3B" w14:textId="77777777" w:rsidTr="00147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A5AED1" w14:textId="77777777" w:rsidR="005F2142" w:rsidRPr="00C46055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C46055">
              <w:rPr>
                <w:rFonts w:cs="Times New Roman"/>
                <w:szCs w:val="24"/>
              </w:rPr>
              <w:t>FAMACHA</w:t>
            </w:r>
            <w:r w:rsidRPr="00C46055">
              <w:rPr>
                <w:rFonts w:ascii="Corbel" w:hAnsi="Corbel" w:cs="Times New Roman"/>
                <w:szCs w:val="24"/>
              </w:rPr>
              <w:t>®</w:t>
            </w:r>
            <w:r w:rsidRPr="00C46055">
              <w:rPr>
                <w:rFonts w:cs="Times New Roman"/>
                <w:szCs w:val="24"/>
              </w:rPr>
              <w:t xml:space="preserve"> Score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33046B7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E15BC90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2EFB13C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06F2B3B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3DA4782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</w:t>
            </w:r>
          </w:p>
        </w:tc>
      </w:tr>
      <w:tr w:rsidR="005F2142" w:rsidRPr="008D73B9" w14:paraId="0004324F" w14:textId="77777777" w:rsidTr="00147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58CDCA1" w14:textId="77777777" w:rsidR="005F2142" w:rsidRPr="008D73B9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Lactation Number</w:t>
            </w:r>
          </w:p>
        </w:tc>
        <w:tc>
          <w:tcPr>
            <w:tcW w:w="0" w:type="auto"/>
            <w:shd w:val="clear" w:color="auto" w:fill="auto"/>
          </w:tcPr>
          <w:p w14:paraId="57F8D53E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01993AE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04319C1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3FED03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47462F0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</w:t>
            </w:r>
          </w:p>
        </w:tc>
      </w:tr>
      <w:tr w:rsidR="005F2142" w:rsidRPr="008D73B9" w14:paraId="6D2666E3" w14:textId="77777777" w:rsidTr="00147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C0ABF1D" w14:textId="77777777" w:rsidR="005F2142" w:rsidRPr="008D73B9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Days in Milk</w:t>
            </w:r>
            <w:r w:rsidRPr="008D73B9">
              <w:rPr>
                <w:szCs w:val="24"/>
                <w:vertAlign w:val="superscript"/>
              </w:rPr>
              <w:t>1</w:t>
            </w:r>
            <w:r w:rsidRPr="008D73B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352A125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3FCAF1C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FD66E29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04CF316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31664D0" w14:textId="77777777" w:rsidR="005F2142" w:rsidRPr="008D73B9" w:rsidRDefault="005F2142" w:rsidP="001470E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4</w:t>
            </w:r>
          </w:p>
        </w:tc>
      </w:tr>
      <w:tr w:rsidR="005F2142" w:rsidRPr="008D73B9" w14:paraId="349F3F32" w14:textId="77777777" w:rsidTr="001470E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545FECF" w14:textId="77777777" w:rsidR="005F2142" w:rsidRPr="008D73B9" w:rsidRDefault="005F2142" w:rsidP="001470EA">
            <w:pPr>
              <w:spacing w:before="0" w:after="0"/>
              <w:rPr>
                <w:rFonts w:cs="Times New Roman"/>
                <w:szCs w:val="24"/>
              </w:rPr>
            </w:pPr>
            <w:r w:rsidRPr="008D73B9">
              <w:rPr>
                <w:rFonts w:cs="Times New Roman"/>
                <w:szCs w:val="24"/>
              </w:rPr>
              <w:t>Milk Production</w:t>
            </w:r>
            <w:r>
              <w:rPr>
                <w:szCs w:val="24"/>
                <w:vertAlign w:val="superscript"/>
              </w:rPr>
              <w:t>2</w:t>
            </w:r>
            <w:r w:rsidRPr="008D73B9"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lbs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94D3E38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7</w:t>
            </w:r>
            <w:r w:rsidRPr="008D73B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59</w:t>
            </w:r>
            <w:r w:rsidRPr="008D73B9">
              <w:rPr>
                <w:rFonts w:cs="Times New Roman"/>
                <w:szCs w:val="24"/>
              </w:rPr>
              <w:t xml:space="preserve"> ± </w:t>
            </w:r>
            <w:r>
              <w:rPr>
                <w:rFonts w:cs="Times New Roman"/>
                <w:szCs w:val="24"/>
              </w:rPr>
              <w:t>1</w:t>
            </w:r>
            <w:r w:rsidRPr="008D73B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435896ED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6.64</w:t>
            </w:r>
            <w:r w:rsidRPr="008D73B9">
              <w:rPr>
                <w:rFonts w:cs="Times New Roman"/>
                <w:szCs w:val="24"/>
              </w:rPr>
              <w:t xml:space="preserve"> ± </w:t>
            </w:r>
            <w:r>
              <w:rPr>
                <w:rFonts w:cs="Times New Roman"/>
                <w:szCs w:val="24"/>
              </w:rPr>
              <w:t>1.19</w:t>
            </w:r>
          </w:p>
        </w:tc>
        <w:tc>
          <w:tcPr>
            <w:tcW w:w="0" w:type="auto"/>
            <w:shd w:val="clear" w:color="auto" w:fill="auto"/>
          </w:tcPr>
          <w:p w14:paraId="38A2DEDC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7.59</w:t>
            </w:r>
            <w:r w:rsidRPr="008D73B9">
              <w:rPr>
                <w:rFonts w:cs="Times New Roman"/>
                <w:szCs w:val="24"/>
              </w:rPr>
              <w:t xml:space="preserve"> ± </w:t>
            </w:r>
            <w:r>
              <w:rPr>
                <w:rFonts w:cs="Times New Roman"/>
                <w:szCs w:val="24"/>
              </w:rPr>
              <w:t>1.34</w:t>
            </w:r>
          </w:p>
        </w:tc>
        <w:tc>
          <w:tcPr>
            <w:tcW w:w="0" w:type="auto"/>
            <w:shd w:val="clear" w:color="auto" w:fill="auto"/>
          </w:tcPr>
          <w:p w14:paraId="5B4C72D0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5.27</w:t>
            </w:r>
            <w:r w:rsidRPr="008D73B9">
              <w:rPr>
                <w:rFonts w:cs="Times New Roman"/>
                <w:szCs w:val="24"/>
              </w:rPr>
              <w:t xml:space="preserve"> ± </w:t>
            </w:r>
            <w:r>
              <w:rPr>
                <w:rFonts w:cs="Times New Roman"/>
                <w:szCs w:val="24"/>
              </w:rPr>
              <w:t>0.84</w:t>
            </w:r>
          </w:p>
        </w:tc>
        <w:tc>
          <w:tcPr>
            <w:tcW w:w="0" w:type="auto"/>
            <w:shd w:val="clear" w:color="auto" w:fill="auto"/>
          </w:tcPr>
          <w:p w14:paraId="1EDD8E0D" w14:textId="77777777" w:rsidR="005F2142" w:rsidRPr="008D73B9" w:rsidRDefault="005F2142" w:rsidP="001470E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5.08</w:t>
            </w:r>
            <w:r w:rsidRPr="008D73B9">
              <w:rPr>
                <w:rFonts w:cs="Times New Roman"/>
                <w:szCs w:val="24"/>
              </w:rPr>
              <w:t xml:space="preserve"> ± </w:t>
            </w:r>
            <w:r>
              <w:rPr>
                <w:rFonts w:cs="Times New Roman"/>
                <w:szCs w:val="24"/>
              </w:rPr>
              <w:t>0.97</w:t>
            </w:r>
          </w:p>
        </w:tc>
      </w:tr>
    </w:tbl>
    <w:p w14:paraId="5C483D06" w14:textId="77777777" w:rsidR="005F2142" w:rsidRPr="00B8450C" w:rsidRDefault="005F2142" w:rsidP="005F2142">
      <w:pPr>
        <w:spacing w:after="0"/>
        <w:contextualSpacing/>
        <w:rPr>
          <w:rFonts w:cs="Times New Roman"/>
          <w:sz w:val="20"/>
          <w:szCs w:val="20"/>
        </w:rPr>
      </w:pPr>
      <w:r w:rsidRPr="00B8450C">
        <w:rPr>
          <w:rFonts w:cs="Times New Roman"/>
          <w:sz w:val="20"/>
          <w:szCs w:val="20"/>
        </w:rPr>
        <w:t>1. Days in milk for first dose of florfenicol</w:t>
      </w:r>
    </w:p>
    <w:p w14:paraId="5A5A038B" w14:textId="77777777" w:rsidR="005F2142" w:rsidRDefault="005F2142" w:rsidP="005F2142">
      <w:pPr>
        <w:spacing w:after="120"/>
        <w:contextualSpacing/>
        <w:rPr>
          <w:rFonts w:cs="Times New Roman"/>
          <w:sz w:val="20"/>
          <w:szCs w:val="20"/>
        </w:rPr>
      </w:pPr>
      <w:r w:rsidRPr="00B8450C">
        <w:rPr>
          <w:rFonts w:cs="Times New Roman"/>
          <w:sz w:val="20"/>
          <w:szCs w:val="20"/>
        </w:rPr>
        <w:t>2. Average ± standard deviation</w:t>
      </w:r>
      <w:r>
        <w:rPr>
          <w:rFonts w:cs="Times New Roman"/>
          <w:sz w:val="20"/>
          <w:szCs w:val="20"/>
        </w:rPr>
        <w:t xml:space="preserve"> milk production in </w:t>
      </w:r>
      <w:proofErr w:type="spellStart"/>
      <w:r>
        <w:rPr>
          <w:rFonts w:cs="Times New Roman"/>
          <w:sz w:val="20"/>
          <w:szCs w:val="20"/>
        </w:rPr>
        <w:t>lbs</w:t>
      </w:r>
      <w:proofErr w:type="spellEnd"/>
      <w:r>
        <w:rPr>
          <w:rFonts w:cs="Times New Roman"/>
          <w:sz w:val="20"/>
          <w:szCs w:val="20"/>
        </w:rPr>
        <w:t xml:space="preserve"> for one milking. </w:t>
      </w:r>
      <w:r w:rsidRPr="00706B74">
        <w:rPr>
          <w:rFonts w:cs="Times New Roman"/>
          <w:sz w:val="20"/>
          <w:szCs w:val="20"/>
        </w:rPr>
        <w:t>The farm milked does twice a day.</w:t>
      </w:r>
    </w:p>
    <w:p w14:paraId="4A46C8B5" w14:textId="77777777" w:rsidR="005F2142" w:rsidRPr="00B8450C" w:rsidRDefault="005F2142" w:rsidP="005F2142">
      <w:pPr>
        <w:spacing w:after="12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BCS= body condition score, on a scale of 1 to 5; </w:t>
      </w:r>
      <w:r w:rsidRPr="0093613A">
        <w:rPr>
          <w:rFonts w:cs="Times New Roman"/>
          <w:sz w:val="20"/>
          <w:szCs w:val="20"/>
        </w:rPr>
        <w:t>FAMACHA</w:t>
      </w:r>
      <w:r w:rsidRPr="0093613A">
        <w:rPr>
          <w:rFonts w:ascii="Corbel" w:hAnsi="Corbel" w:cs="Times New Roman"/>
          <w:sz w:val="20"/>
          <w:szCs w:val="20"/>
        </w:rPr>
        <w:t>®</w:t>
      </w:r>
      <w:r w:rsidRPr="0093613A">
        <w:rPr>
          <w:rFonts w:cs="Times New Roman"/>
          <w:sz w:val="20"/>
          <w:szCs w:val="20"/>
        </w:rPr>
        <w:t xml:space="preserve"> =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Faffa</w:t>
      </w:r>
      <w:proofErr w:type="spellEnd"/>
      <w:r>
        <w:rPr>
          <w:rFonts w:cs="Times New Roman"/>
          <w:sz w:val="20"/>
          <w:szCs w:val="20"/>
        </w:rPr>
        <w:t xml:space="preserve"> Malan Chart.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C243" w14:textId="77777777" w:rsidR="00903A6C" w:rsidRDefault="00903A6C" w:rsidP="00117666">
      <w:pPr>
        <w:spacing w:after="0"/>
      </w:pPr>
      <w:r>
        <w:separator/>
      </w:r>
    </w:p>
  </w:endnote>
  <w:endnote w:type="continuationSeparator" w:id="0">
    <w:p w14:paraId="0A67DF8C" w14:textId="77777777" w:rsidR="00903A6C" w:rsidRDefault="00903A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C15113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F214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C15113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F214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FEFF18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F214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FEFF18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F214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5344" w14:textId="77777777" w:rsidR="00903A6C" w:rsidRDefault="00903A6C" w:rsidP="00117666">
      <w:pPr>
        <w:spacing w:after="0"/>
      </w:pPr>
      <w:r>
        <w:separator/>
      </w:r>
    </w:p>
  </w:footnote>
  <w:footnote w:type="continuationSeparator" w:id="0">
    <w:p w14:paraId="26816061" w14:textId="77777777" w:rsidR="00903A6C" w:rsidRDefault="00903A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02131298">
    <w:abstractNumId w:val="0"/>
  </w:num>
  <w:num w:numId="2" w16cid:durableId="1561477142">
    <w:abstractNumId w:val="4"/>
  </w:num>
  <w:num w:numId="3" w16cid:durableId="769280805">
    <w:abstractNumId w:val="1"/>
  </w:num>
  <w:num w:numId="4" w16cid:durableId="1981034680">
    <w:abstractNumId w:val="5"/>
  </w:num>
  <w:num w:numId="5" w16cid:durableId="81221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4241796">
    <w:abstractNumId w:val="3"/>
  </w:num>
  <w:num w:numId="7" w16cid:durableId="981038240">
    <w:abstractNumId w:val="6"/>
  </w:num>
  <w:num w:numId="8" w16cid:durableId="212276810">
    <w:abstractNumId w:val="6"/>
  </w:num>
  <w:num w:numId="9" w16cid:durableId="984116319">
    <w:abstractNumId w:val="6"/>
  </w:num>
  <w:num w:numId="10" w16cid:durableId="883100115">
    <w:abstractNumId w:val="6"/>
  </w:num>
  <w:num w:numId="11" w16cid:durableId="1976981863">
    <w:abstractNumId w:val="6"/>
  </w:num>
  <w:num w:numId="12" w16cid:durableId="1970554490">
    <w:abstractNumId w:val="6"/>
  </w:num>
  <w:num w:numId="13" w16cid:durableId="1059402631">
    <w:abstractNumId w:val="3"/>
  </w:num>
  <w:num w:numId="14" w16cid:durableId="110559457">
    <w:abstractNumId w:val="2"/>
  </w:num>
  <w:num w:numId="15" w16cid:durableId="712272941">
    <w:abstractNumId w:val="2"/>
  </w:num>
  <w:num w:numId="16" w16cid:durableId="1720547690">
    <w:abstractNumId w:val="2"/>
  </w:num>
  <w:num w:numId="17" w16cid:durableId="625890735">
    <w:abstractNumId w:val="2"/>
  </w:num>
  <w:num w:numId="18" w16cid:durableId="738748653">
    <w:abstractNumId w:val="2"/>
  </w:num>
  <w:num w:numId="19" w16cid:durableId="5296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F214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528C"/>
    <w:rsid w:val="007C206C"/>
    <w:rsid w:val="00817DD6"/>
    <w:rsid w:val="0083759F"/>
    <w:rsid w:val="00885156"/>
    <w:rsid w:val="00903A6C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64E52"/>
    <w:rsid w:val="00DB59C3"/>
    <w:rsid w:val="00DC259A"/>
    <w:rsid w:val="00DE23E8"/>
    <w:rsid w:val="00E52377"/>
    <w:rsid w:val="00E537AD"/>
    <w:rsid w:val="00E64E17"/>
    <w:rsid w:val="00E64EF5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Default">
    <w:name w:val="Default"/>
    <w:rsid w:val="00D64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5F21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ABB5A2-3D8C-443C-9366-7A04827C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Amy Tighe</cp:lastModifiedBy>
  <cp:revision>2</cp:revision>
  <cp:lastPrinted>2013-10-03T12:51:00Z</cp:lastPrinted>
  <dcterms:created xsi:type="dcterms:W3CDTF">2022-08-05T11:14:00Z</dcterms:created>
  <dcterms:modified xsi:type="dcterms:W3CDTF">2022-08-05T11:14:00Z</dcterms:modified>
</cp:coreProperties>
</file>