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1417"/>
      </w:tblGrid>
      <w:tr w:rsidR="004E22CA" w14:paraId="080C7512" w14:textId="77777777" w:rsidTr="00847B7C">
        <w:tc>
          <w:tcPr>
            <w:tcW w:w="4673" w:type="dxa"/>
          </w:tcPr>
          <w:p w14:paraId="035C14A3" w14:textId="273109C5" w:rsidR="004E22CA" w:rsidRPr="00847B7C" w:rsidRDefault="004E22CA">
            <w:pPr>
              <w:rPr>
                <w:b/>
                <w:bCs/>
                <w:lang w:val="en-US"/>
              </w:rPr>
            </w:pPr>
            <w:r w:rsidRPr="00847B7C">
              <w:rPr>
                <w:b/>
                <w:bCs/>
                <w:lang w:val="en-US"/>
              </w:rPr>
              <w:t>Sectoral profile</w:t>
            </w:r>
          </w:p>
        </w:tc>
        <w:tc>
          <w:tcPr>
            <w:tcW w:w="3260" w:type="dxa"/>
          </w:tcPr>
          <w:p w14:paraId="7E90648A" w14:textId="3FBF7820" w:rsidR="004E22CA" w:rsidRPr="00847B7C" w:rsidRDefault="004E22CA">
            <w:pPr>
              <w:rPr>
                <w:b/>
                <w:bCs/>
                <w:lang w:val="en-US"/>
              </w:rPr>
            </w:pPr>
            <w:r w:rsidRPr="00847B7C">
              <w:rPr>
                <w:b/>
                <w:bCs/>
                <w:lang w:val="en-US"/>
              </w:rPr>
              <w:t xml:space="preserve">Number of interviews </w:t>
            </w:r>
          </w:p>
        </w:tc>
        <w:tc>
          <w:tcPr>
            <w:tcW w:w="1417" w:type="dxa"/>
          </w:tcPr>
          <w:p w14:paraId="046DEC3C" w14:textId="010B9459" w:rsidR="004E22CA" w:rsidRPr="00847B7C" w:rsidRDefault="004E22CA">
            <w:pPr>
              <w:rPr>
                <w:b/>
                <w:bCs/>
                <w:lang w:val="en-US"/>
              </w:rPr>
            </w:pPr>
            <w:r w:rsidRPr="00847B7C">
              <w:rPr>
                <w:b/>
                <w:bCs/>
                <w:lang w:val="en-US"/>
              </w:rPr>
              <w:t>Code</w:t>
            </w:r>
          </w:p>
        </w:tc>
      </w:tr>
      <w:tr w:rsidR="004E22CA" w14:paraId="3F882D39" w14:textId="77777777" w:rsidTr="00847B7C">
        <w:tc>
          <w:tcPr>
            <w:tcW w:w="4673" w:type="dxa"/>
          </w:tcPr>
          <w:p w14:paraId="60F3DAA6" w14:textId="28CD8C5F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 xml:space="preserve">Community Leaders </w:t>
            </w:r>
          </w:p>
        </w:tc>
        <w:tc>
          <w:tcPr>
            <w:tcW w:w="3260" w:type="dxa"/>
          </w:tcPr>
          <w:p w14:paraId="06180B78" w14:textId="4A16FD2A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14:paraId="637CA30E" w14:textId="323BE5D7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CL</w:t>
            </w:r>
          </w:p>
        </w:tc>
      </w:tr>
      <w:tr w:rsidR="004E22CA" w14:paraId="5721E86C" w14:textId="77777777" w:rsidTr="00847B7C">
        <w:tc>
          <w:tcPr>
            <w:tcW w:w="4673" w:type="dxa"/>
          </w:tcPr>
          <w:p w14:paraId="663BB514" w14:textId="639C369B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 xml:space="preserve">Community Members </w:t>
            </w:r>
          </w:p>
        </w:tc>
        <w:tc>
          <w:tcPr>
            <w:tcW w:w="3260" w:type="dxa"/>
          </w:tcPr>
          <w:p w14:paraId="1B9EA426" w14:textId="2E5EBD84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17" w:type="dxa"/>
          </w:tcPr>
          <w:p w14:paraId="300BFE27" w14:textId="2B45BC98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CM</w:t>
            </w:r>
          </w:p>
        </w:tc>
      </w:tr>
      <w:tr w:rsidR="004E22CA" w14:paraId="3C699994" w14:textId="77777777" w:rsidTr="00847B7C">
        <w:tc>
          <w:tcPr>
            <w:tcW w:w="4673" w:type="dxa"/>
          </w:tcPr>
          <w:p w14:paraId="4ADE514C" w14:textId="0F898602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NGOs (and CSOs)</w:t>
            </w:r>
          </w:p>
        </w:tc>
        <w:tc>
          <w:tcPr>
            <w:tcW w:w="3260" w:type="dxa"/>
          </w:tcPr>
          <w:p w14:paraId="4DE1B730" w14:textId="2A41A625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7" w:type="dxa"/>
          </w:tcPr>
          <w:p w14:paraId="673D7976" w14:textId="2D60D4EF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4E22CA" w14:paraId="0EE0B7BD" w14:textId="77777777" w:rsidTr="00847B7C">
        <w:tc>
          <w:tcPr>
            <w:tcW w:w="4673" w:type="dxa"/>
          </w:tcPr>
          <w:p w14:paraId="3A35AA51" w14:textId="5AE362CD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Farmers’ Groups, social and ancestral Networks</w:t>
            </w:r>
          </w:p>
        </w:tc>
        <w:tc>
          <w:tcPr>
            <w:tcW w:w="3260" w:type="dxa"/>
          </w:tcPr>
          <w:p w14:paraId="37D3C051" w14:textId="338FA2F2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14:paraId="5185A390" w14:textId="63A5B3AD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FGN</w:t>
            </w:r>
          </w:p>
        </w:tc>
      </w:tr>
      <w:tr w:rsidR="004E22CA" w14:paraId="745E780C" w14:textId="77777777" w:rsidTr="00847B7C">
        <w:tc>
          <w:tcPr>
            <w:tcW w:w="4673" w:type="dxa"/>
          </w:tcPr>
          <w:p w14:paraId="5DF57AC4" w14:textId="780A7257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Private Sector</w:t>
            </w:r>
          </w:p>
        </w:tc>
        <w:tc>
          <w:tcPr>
            <w:tcW w:w="3260" w:type="dxa"/>
          </w:tcPr>
          <w:p w14:paraId="2D739861" w14:textId="2BC64C3E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17" w:type="dxa"/>
          </w:tcPr>
          <w:p w14:paraId="46A99FA6" w14:textId="66EADC12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4E22CA" w14:paraId="6EC5FB98" w14:textId="77777777" w:rsidTr="00847B7C">
        <w:tc>
          <w:tcPr>
            <w:tcW w:w="4673" w:type="dxa"/>
          </w:tcPr>
          <w:p w14:paraId="67304EE8" w14:textId="22CE480F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 xml:space="preserve">Government </w:t>
            </w:r>
          </w:p>
        </w:tc>
        <w:tc>
          <w:tcPr>
            <w:tcW w:w="3260" w:type="dxa"/>
          </w:tcPr>
          <w:p w14:paraId="434FFF82" w14:textId="31D03E0A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7" w:type="dxa"/>
          </w:tcPr>
          <w:p w14:paraId="6F0A0746" w14:textId="5B0991C7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4E22CA" w14:paraId="42FAE0D8" w14:textId="77777777" w:rsidTr="00847B7C">
        <w:tc>
          <w:tcPr>
            <w:tcW w:w="4673" w:type="dxa"/>
          </w:tcPr>
          <w:p w14:paraId="3C51D71A" w14:textId="7A850EFF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Intergovernmental Organizations</w:t>
            </w:r>
          </w:p>
        </w:tc>
        <w:tc>
          <w:tcPr>
            <w:tcW w:w="3260" w:type="dxa"/>
          </w:tcPr>
          <w:p w14:paraId="2AB5D50A" w14:textId="1CE8D522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14:paraId="1CBABD3F" w14:textId="2569923C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E22CA" w14:paraId="0D4E590C" w14:textId="77777777" w:rsidTr="00847B7C">
        <w:tc>
          <w:tcPr>
            <w:tcW w:w="4673" w:type="dxa"/>
          </w:tcPr>
          <w:p w14:paraId="05311E91" w14:textId="13433458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Academia (and research institutes)</w:t>
            </w:r>
          </w:p>
        </w:tc>
        <w:tc>
          <w:tcPr>
            <w:tcW w:w="3260" w:type="dxa"/>
          </w:tcPr>
          <w:p w14:paraId="486E53C7" w14:textId="1BFA42F8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7" w:type="dxa"/>
          </w:tcPr>
          <w:p w14:paraId="4B90CE7C" w14:textId="5E1BCEFA" w:rsidR="004E22CA" w:rsidRDefault="005D023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5D023A" w14:paraId="171BCAED" w14:textId="77777777" w:rsidTr="00847B7C">
        <w:tc>
          <w:tcPr>
            <w:tcW w:w="4673" w:type="dxa"/>
          </w:tcPr>
          <w:p w14:paraId="084E9EE5" w14:textId="5A598661" w:rsidR="005D023A" w:rsidRDefault="005D023A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260" w:type="dxa"/>
          </w:tcPr>
          <w:p w14:paraId="4B327934" w14:textId="5D48568F" w:rsidR="005D023A" w:rsidRDefault="005D023A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417" w:type="dxa"/>
          </w:tcPr>
          <w:p w14:paraId="6A609AB4" w14:textId="2044B047" w:rsidR="005D023A" w:rsidRDefault="005D023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085B22B6" w14:textId="39B4BEE0" w:rsidR="00E32ADC" w:rsidRPr="00DE3010" w:rsidRDefault="00DE3010">
      <w:pPr>
        <w:rPr>
          <w:lang w:val="en-US"/>
        </w:rPr>
      </w:pPr>
      <w:r>
        <w:rPr>
          <w:lang w:val="en-US"/>
        </w:rPr>
        <w:t xml:space="preserve"> </w:t>
      </w:r>
    </w:p>
    <w:sectPr w:rsidR="00E32ADC" w:rsidRPr="00DE3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981"/>
    <w:multiLevelType w:val="hybridMultilevel"/>
    <w:tmpl w:val="5324034E"/>
    <w:lvl w:ilvl="0" w:tplc="05F001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0"/>
    <w:rsid w:val="003D528F"/>
    <w:rsid w:val="004E22CA"/>
    <w:rsid w:val="005D023A"/>
    <w:rsid w:val="00847B7C"/>
    <w:rsid w:val="00B412FD"/>
    <w:rsid w:val="00DE3010"/>
    <w:rsid w:val="00DF0270"/>
    <w:rsid w:val="00E32ADC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EED87"/>
  <w15:chartTrackingRefBased/>
  <w15:docId w15:val="{749D6F0C-2E82-E842-A047-5BB7C6A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301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4E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Anna Enrica Cavalleri</dc:creator>
  <cp:keywords/>
  <dc:description/>
  <cp:lastModifiedBy>Sofia Anna Enrica Cavalleri</cp:lastModifiedBy>
  <cp:revision>2</cp:revision>
  <dcterms:created xsi:type="dcterms:W3CDTF">2022-11-16T14:18:00Z</dcterms:created>
  <dcterms:modified xsi:type="dcterms:W3CDTF">2022-11-16T14:18:00Z</dcterms:modified>
</cp:coreProperties>
</file>