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FFCA1" w14:textId="5F521FAD" w:rsidR="008B4F6A" w:rsidRDefault="008B4F6A" w:rsidP="00EC5478">
      <w:pPr>
        <w:spacing w:after="0" w:line="360" w:lineRule="auto"/>
        <w:jc w:val="center"/>
        <w:outlineLvl w:val="0"/>
        <w:rPr>
          <w:rFonts w:ascii="Times New Roman" w:eastAsia="Calibri" w:hAnsi="Times New Roman" w:cs="Times New Roman"/>
          <w:b/>
          <w:color w:val="000000"/>
          <w:sz w:val="24"/>
          <w:szCs w:val="24"/>
        </w:rPr>
      </w:pPr>
      <w:r w:rsidRPr="009B07CB">
        <w:rPr>
          <w:rFonts w:ascii="Times New Roman" w:eastAsia="Calibri" w:hAnsi="Times New Roman" w:cs="Times New Roman"/>
          <w:b/>
          <w:color w:val="000000"/>
          <w:sz w:val="24"/>
          <w:szCs w:val="24"/>
        </w:rPr>
        <w:t>S</w:t>
      </w:r>
      <w:r w:rsidR="00EC5478">
        <w:rPr>
          <w:rFonts w:ascii="Times New Roman" w:eastAsia="Calibri" w:hAnsi="Times New Roman" w:cs="Times New Roman"/>
          <w:b/>
          <w:color w:val="000000"/>
          <w:sz w:val="24"/>
          <w:szCs w:val="24"/>
        </w:rPr>
        <w:t xml:space="preserve">upplementary Material </w:t>
      </w:r>
    </w:p>
    <w:p w14:paraId="087BB0F3" w14:textId="2B509C03" w:rsidR="00EC5478" w:rsidRPr="009B07CB" w:rsidRDefault="006628D8" w:rsidP="002630C3">
      <w:pPr>
        <w:spacing w:after="0" w:line="360" w:lineRule="auto"/>
        <w:outlineLvl w:val="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Additional m</w:t>
      </w:r>
      <w:r w:rsidR="002630C3">
        <w:rPr>
          <w:rFonts w:ascii="Times New Roman" w:eastAsia="Calibri" w:hAnsi="Times New Roman" w:cs="Times New Roman"/>
          <w:b/>
          <w:color w:val="000000"/>
          <w:sz w:val="24"/>
          <w:szCs w:val="24"/>
        </w:rPr>
        <w:t>aterials</w:t>
      </w:r>
    </w:p>
    <w:p w14:paraId="0F48AE90" w14:textId="77777777" w:rsidR="008B4F6A" w:rsidRPr="00EC5478" w:rsidRDefault="008B4F6A" w:rsidP="00EC5478">
      <w:pPr>
        <w:spacing w:line="480" w:lineRule="auto"/>
        <w:ind w:firstLine="720"/>
        <w:rPr>
          <w:rFonts w:ascii="Times New Roman" w:hAnsi="Times New Roman" w:cs="Times New Roman"/>
          <w:sz w:val="24"/>
          <w:szCs w:val="24"/>
        </w:rPr>
      </w:pPr>
      <w:r w:rsidRPr="00EC5478">
        <w:rPr>
          <w:rFonts w:ascii="Times New Roman" w:hAnsi="Times New Roman" w:cs="Times New Roman"/>
          <w:sz w:val="24"/>
          <w:szCs w:val="24"/>
        </w:rPr>
        <w:t xml:space="preserve">Weight and Body Mass Index (BMI) - Participants self-reported their height and weight measurements including the metric used (for weight - kilograms or pounds and for height - centimeters or feet and inches). BMI values were calculated from the weight and height measurements using the formula BMI = Kilograms/meter </w:t>
      </w:r>
      <w:r w:rsidRPr="00EC5478">
        <w:rPr>
          <w:rFonts w:ascii="Times New Roman" w:hAnsi="Times New Roman" w:cs="Times New Roman"/>
          <w:sz w:val="24"/>
          <w:szCs w:val="24"/>
          <w:vertAlign w:val="superscript"/>
        </w:rPr>
        <w:t>2</w:t>
      </w:r>
      <w:r w:rsidRPr="00EC5478">
        <w:rPr>
          <w:rFonts w:ascii="Times New Roman" w:hAnsi="Times New Roman" w:cs="Times New Roman"/>
          <w:sz w:val="24"/>
          <w:szCs w:val="24"/>
        </w:rPr>
        <w:t>.</w:t>
      </w:r>
    </w:p>
    <w:p w14:paraId="725D7C70" w14:textId="77777777" w:rsidR="008B4F6A" w:rsidRPr="00EC5478" w:rsidRDefault="008B4F6A" w:rsidP="00EC5478">
      <w:pPr>
        <w:spacing w:line="480" w:lineRule="auto"/>
        <w:ind w:firstLine="720"/>
        <w:rPr>
          <w:rFonts w:ascii="Times New Roman" w:hAnsi="Times New Roman" w:cs="Times New Roman"/>
          <w:sz w:val="24"/>
          <w:szCs w:val="24"/>
        </w:rPr>
      </w:pPr>
      <w:r w:rsidRPr="00EC5478">
        <w:rPr>
          <w:rFonts w:ascii="Times New Roman" w:eastAsia="Calibri" w:hAnsi="Times New Roman" w:cs="Times New Roman"/>
          <w:sz w:val="24"/>
          <w:szCs w:val="24"/>
        </w:rPr>
        <w:t>Physical Activity - We asked participants to self-report their physical activity levels by asking them questions about the intensity</w:t>
      </w:r>
      <w:r w:rsidRPr="00EC5478">
        <w:rPr>
          <w:rFonts w:ascii="Times New Roman" w:eastAsia="Calibri" w:hAnsi="Times New Roman" w:cs="Times New Roman"/>
          <w:i/>
          <w:iCs/>
          <w:sz w:val="24"/>
          <w:szCs w:val="24"/>
        </w:rPr>
        <w:t xml:space="preserve"> </w:t>
      </w:r>
      <w:r w:rsidRPr="00EC5478">
        <w:rPr>
          <w:rFonts w:ascii="Times New Roman" w:eastAsia="Calibri" w:hAnsi="Times New Roman" w:cs="Times New Roman"/>
          <w:sz w:val="24"/>
          <w:szCs w:val="24"/>
        </w:rPr>
        <w:t>(</w:t>
      </w:r>
      <w:r w:rsidRPr="00EC5478">
        <w:rPr>
          <w:rFonts w:ascii="Times New Roman" w:hAnsi="Times New Roman" w:cs="Times New Roman"/>
          <w:sz w:val="24"/>
          <w:szCs w:val="24"/>
        </w:rPr>
        <w:t xml:space="preserve">light, medium or high/vigorous) and the </w:t>
      </w:r>
      <w:r w:rsidRPr="00EC5478">
        <w:rPr>
          <w:rFonts w:ascii="Times New Roman" w:eastAsia="Calibri" w:hAnsi="Times New Roman" w:cs="Times New Roman"/>
          <w:sz w:val="24"/>
          <w:szCs w:val="24"/>
        </w:rPr>
        <w:t xml:space="preserve">frequency of daily physical activity undertaken (e.g., </w:t>
      </w:r>
      <w:r w:rsidRPr="00EC5478">
        <w:rPr>
          <w:rFonts w:ascii="Times New Roman" w:eastAsia="Calibri" w:hAnsi="Times New Roman" w:cs="Times New Roman"/>
          <w:i/>
          <w:iCs/>
          <w:sz w:val="24"/>
          <w:szCs w:val="24"/>
        </w:rPr>
        <w:t>“How many days per week do you do</w:t>
      </w:r>
      <w:r w:rsidRPr="00EC5478">
        <w:rPr>
          <w:rFonts w:ascii="Times New Roman" w:eastAsia="Calibri" w:hAnsi="Times New Roman" w:cs="Times New Roman"/>
          <w:b/>
          <w:bCs/>
          <w:i/>
          <w:iCs/>
          <w:sz w:val="24"/>
          <w:szCs w:val="24"/>
        </w:rPr>
        <w:t xml:space="preserve"> </w:t>
      </w:r>
      <w:r w:rsidRPr="00EC5478">
        <w:rPr>
          <w:rFonts w:ascii="Times New Roman" w:eastAsia="Calibri" w:hAnsi="Times New Roman" w:cs="Times New Roman"/>
          <w:i/>
          <w:iCs/>
          <w:sz w:val="24"/>
          <w:szCs w:val="24"/>
        </w:rPr>
        <w:t>light/medium/vigorous physical activities for at least 30 minutes?”)</w:t>
      </w:r>
      <w:r w:rsidRPr="00EC5478">
        <w:rPr>
          <w:rFonts w:ascii="Times New Roman" w:hAnsi="Times New Roman" w:cs="Times New Roman"/>
          <w:i/>
          <w:iCs/>
          <w:sz w:val="24"/>
          <w:szCs w:val="24"/>
        </w:rPr>
        <w:t>.</w:t>
      </w:r>
      <w:r w:rsidRPr="00EC5478">
        <w:rPr>
          <w:rFonts w:ascii="Times New Roman" w:hAnsi="Times New Roman" w:cs="Times New Roman"/>
          <w:sz w:val="24"/>
          <w:szCs w:val="24"/>
        </w:rPr>
        <w:t xml:space="preserve"> We also provided definitions and examples of light, medium or high/vigorous intensity physical activity in the survey question for their edification. Scores for physical activity were calculated by creating dummy variables and assigning ‘values’ for intensity of physical activity (light = 1, medium = 2, vigorous = 3), and then multiplying the corresponding intensity ‘value’ with frequency of use per week (range 0 to 7). Scores ranged from 0 to 21, with higher scores indicating higher physical activity levels. </w:t>
      </w:r>
    </w:p>
    <w:p w14:paraId="077BCDE3" w14:textId="7213B0E1" w:rsidR="008B4F6A" w:rsidRPr="00EC5478" w:rsidRDefault="008B4F6A" w:rsidP="00EC5478">
      <w:pPr>
        <w:spacing w:line="480" w:lineRule="auto"/>
        <w:ind w:firstLine="720"/>
        <w:rPr>
          <w:rFonts w:ascii="Times New Roman" w:hAnsi="Times New Roman" w:cs="Times New Roman"/>
          <w:sz w:val="24"/>
          <w:szCs w:val="24"/>
        </w:rPr>
      </w:pPr>
      <w:r w:rsidRPr="00EC5478">
        <w:rPr>
          <w:rFonts w:ascii="Times New Roman" w:hAnsi="Times New Roman" w:cs="Times New Roman"/>
          <w:sz w:val="24"/>
          <w:szCs w:val="24"/>
        </w:rPr>
        <w:t xml:space="preserve">Alcohol Use </w:t>
      </w:r>
      <w:r w:rsidR="003956BD">
        <w:rPr>
          <w:rFonts w:ascii="Times New Roman" w:hAnsi="Times New Roman" w:cs="Times New Roman"/>
          <w:sz w:val="24"/>
          <w:szCs w:val="24"/>
        </w:rPr>
        <w:t>-</w:t>
      </w:r>
      <w:r w:rsidRPr="00EC5478">
        <w:rPr>
          <w:rFonts w:ascii="Times New Roman" w:hAnsi="Times New Roman" w:cs="Times New Roman"/>
          <w:sz w:val="24"/>
          <w:szCs w:val="24"/>
        </w:rPr>
        <w:t xml:space="preserve"> </w:t>
      </w:r>
      <w:r w:rsidRPr="00EC5478">
        <w:rPr>
          <w:rFonts w:ascii="Times New Roman" w:eastAsia="Calibri" w:hAnsi="Times New Roman" w:cs="Times New Roman"/>
          <w:sz w:val="24"/>
          <w:szCs w:val="24"/>
        </w:rPr>
        <w:t>We asked participants to self-report their alcohol use by asking them whether they drank alcohol (intensity), possible responses included</w:t>
      </w:r>
      <w:r w:rsidRPr="00EC5478">
        <w:rPr>
          <w:rFonts w:ascii="Times New Roman" w:eastAsia="Calibri" w:hAnsi="Times New Roman" w:cs="Times New Roman"/>
          <w:i/>
          <w:iCs/>
          <w:sz w:val="24"/>
          <w:szCs w:val="24"/>
        </w:rPr>
        <w:t xml:space="preserve"> - </w:t>
      </w:r>
      <w:r w:rsidRPr="00EC5478">
        <w:rPr>
          <w:rFonts w:ascii="Times New Roman" w:eastAsia="Calibri" w:hAnsi="Times New Roman" w:cs="Times New Roman"/>
          <w:sz w:val="24"/>
          <w:szCs w:val="24"/>
        </w:rPr>
        <w:t xml:space="preserve">never, rarely (less than once per week), regularly (at least once a week). Further, we asked them to report the number of standard drinks consumed per week (pictures depicting standard drink volumes for several alcohol beverages were included in the survey question). </w:t>
      </w:r>
      <w:r w:rsidRPr="00EC5478">
        <w:rPr>
          <w:rFonts w:ascii="Times New Roman" w:hAnsi="Times New Roman" w:cs="Times New Roman"/>
          <w:sz w:val="24"/>
          <w:szCs w:val="24"/>
        </w:rPr>
        <w:t>Scores for alcohol use were calculated by creating dummy variables and assigning ‘values’ for intensity of alcohol use (</w:t>
      </w:r>
      <w:r w:rsidRPr="00EC5478">
        <w:rPr>
          <w:rFonts w:ascii="Times New Roman" w:eastAsia="Calibri" w:hAnsi="Times New Roman" w:cs="Times New Roman"/>
          <w:sz w:val="24"/>
          <w:szCs w:val="24"/>
        </w:rPr>
        <w:t>never = 0, rarely (less than once per week) = 1, regularly (at least once a week)</w:t>
      </w:r>
      <w:r w:rsidRPr="00EC5478">
        <w:rPr>
          <w:rFonts w:ascii="Times New Roman" w:hAnsi="Times New Roman" w:cs="Times New Roman"/>
          <w:sz w:val="24"/>
          <w:szCs w:val="24"/>
        </w:rPr>
        <w:t xml:space="preserve"> = 2), and then multiplying the corresponding intensity ‘value’ with frequency of use (ranging from 1 </w:t>
      </w:r>
      <w:r w:rsidRPr="00EC5478">
        <w:rPr>
          <w:rFonts w:ascii="Times New Roman" w:hAnsi="Times New Roman" w:cs="Times New Roman"/>
          <w:sz w:val="24"/>
          <w:szCs w:val="24"/>
        </w:rPr>
        <w:lastRenderedPageBreak/>
        <w:t xml:space="preserve">standard drink per week to more than 10 (coded as 11)) per week. Scores ranged from 0 to 22, with higher scores indicating higher alcohol use. </w:t>
      </w:r>
    </w:p>
    <w:p w14:paraId="039B77E8" w14:textId="06A78E6C" w:rsidR="008B4F6A" w:rsidRPr="00EC5478" w:rsidRDefault="00141C94" w:rsidP="00EC5478">
      <w:pPr>
        <w:spacing w:line="480" w:lineRule="auto"/>
        <w:ind w:firstLine="720"/>
        <w:rPr>
          <w:rFonts w:ascii="Times New Roman" w:hAnsi="Times New Roman" w:cs="Times New Roman"/>
          <w:sz w:val="24"/>
          <w:szCs w:val="24"/>
        </w:rPr>
      </w:pPr>
      <w:r w:rsidRPr="00EC5478">
        <w:rPr>
          <w:rFonts w:ascii="Times New Roman" w:hAnsi="Times New Roman" w:cs="Times New Roman"/>
          <w:sz w:val="24"/>
          <w:szCs w:val="24"/>
        </w:rPr>
        <w:t xml:space="preserve">Chronic conditions - </w:t>
      </w:r>
      <w:r w:rsidR="00DC53CA" w:rsidRPr="00EC5478">
        <w:rPr>
          <w:rFonts w:ascii="Times New Roman" w:hAnsi="Times New Roman" w:cs="Times New Roman"/>
          <w:sz w:val="24"/>
          <w:szCs w:val="24"/>
        </w:rPr>
        <w:t xml:space="preserve">We </w:t>
      </w:r>
      <w:r w:rsidRPr="00EC5478">
        <w:rPr>
          <w:rFonts w:ascii="Times New Roman" w:hAnsi="Times New Roman" w:cs="Times New Roman"/>
          <w:sz w:val="24"/>
          <w:szCs w:val="24"/>
        </w:rPr>
        <w:t xml:space="preserve">asked participants to indicate </w:t>
      </w:r>
      <w:r w:rsidR="006B554A" w:rsidRPr="00EC5478">
        <w:rPr>
          <w:rFonts w:ascii="Times New Roman" w:hAnsi="Times New Roman" w:cs="Times New Roman"/>
          <w:sz w:val="24"/>
          <w:szCs w:val="24"/>
        </w:rPr>
        <w:t>whether they had been previously diagnosed with any of the following conditions, including hi</w:t>
      </w:r>
      <w:r w:rsidR="00DC53CA" w:rsidRPr="00EC5478">
        <w:rPr>
          <w:rFonts w:ascii="Times New Roman" w:hAnsi="Times New Roman" w:cs="Times New Roman"/>
          <w:sz w:val="24"/>
          <w:szCs w:val="24"/>
        </w:rPr>
        <w:t xml:space="preserve">gh blood pressure, high cholesterol, </w:t>
      </w:r>
      <w:r w:rsidR="00D04891" w:rsidRPr="00EC5478">
        <w:rPr>
          <w:rFonts w:ascii="Times New Roman" w:hAnsi="Times New Roman" w:cs="Times New Roman"/>
          <w:sz w:val="24"/>
          <w:szCs w:val="24"/>
        </w:rPr>
        <w:t>heart pal</w:t>
      </w:r>
      <w:r w:rsidR="00B12AB8" w:rsidRPr="00EC5478">
        <w:rPr>
          <w:rFonts w:ascii="Times New Roman" w:hAnsi="Times New Roman" w:cs="Times New Roman"/>
          <w:sz w:val="24"/>
          <w:szCs w:val="24"/>
        </w:rPr>
        <w:t>pitations/murmurs/arrhythmias,</w:t>
      </w:r>
      <w:r w:rsidR="00501D08">
        <w:rPr>
          <w:rFonts w:ascii="Times New Roman" w:hAnsi="Times New Roman" w:cs="Times New Roman"/>
          <w:sz w:val="24"/>
          <w:szCs w:val="24"/>
        </w:rPr>
        <w:t xml:space="preserve"> </w:t>
      </w:r>
      <w:r w:rsidR="00305CAB" w:rsidRPr="00EC5478">
        <w:rPr>
          <w:rFonts w:ascii="Times New Roman" w:hAnsi="Times New Roman" w:cs="Times New Roman"/>
          <w:sz w:val="24"/>
          <w:szCs w:val="24"/>
        </w:rPr>
        <w:t>Thyroid disease, Diabetes, Cel</w:t>
      </w:r>
      <w:r w:rsidR="00CE5B2D" w:rsidRPr="00EC5478">
        <w:rPr>
          <w:rFonts w:ascii="Times New Roman" w:hAnsi="Times New Roman" w:cs="Times New Roman"/>
          <w:sz w:val="24"/>
          <w:szCs w:val="24"/>
        </w:rPr>
        <w:t>ia</w:t>
      </w:r>
      <w:r w:rsidR="00305CAB" w:rsidRPr="00EC5478">
        <w:rPr>
          <w:rFonts w:ascii="Times New Roman" w:hAnsi="Times New Roman" w:cs="Times New Roman"/>
          <w:sz w:val="24"/>
          <w:szCs w:val="24"/>
        </w:rPr>
        <w:t xml:space="preserve">c disease, </w:t>
      </w:r>
      <w:r w:rsidR="00CE5B2D" w:rsidRPr="00EC5478">
        <w:rPr>
          <w:rFonts w:ascii="Times New Roman" w:hAnsi="Times New Roman" w:cs="Times New Roman"/>
          <w:sz w:val="24"/>
          <w:szCs w:val="24"/>
        </w:rPr>
        <w:t xml:space="preserve">heart burn/reflux disease, lung disease, liver disease, </w:t>
      </w:r>
      <w:r w:rsidR="00022E2E" w:rsidRPr="00EC5478">
        <w:rPr>
          <w:rFonts w:ascii="Times New Roman" w:hAnsi="Times New Roman" w:cs="Times New Roman"/>
          <w:sz w:val="24"/>
          <w:szCs w:val="24"/>
        </w:rPr>
        <w:t xml:space="preserve">kidney disease, Asthma, </w:t>
      </w:r>
      <w:r w:rsidR="00DF4CA5" w:rsidRPr="00EC5478">
        <w:rPr>
          <w:rFonts w:ascii="Times New Roman" w:hAnsi="Times New Roman" w:cs="Times New Roman"/>
          <w:sz w:val="24"/>
          <w:szCs w:val="24"/>
        </w:rPr>
        <w:t xml:space="preserve">heart disease, sleep </w:t>
      </w:r>
      <w:proofErr w:type="spellStart"/>
      <w:r w:rsidR="00DF4CA5" w:rsidRPr="00EC5478">
        <w:rPr>
          <w:rFonts w:ascii="Times New Roman" w:hAnsi="Times New Roman" w:cs="Times New Roman"/>
          <w:sz w:val="24"/>
          <w:szCs w:val="24"/>
        </w:rPr>
        <w:t>apnoea</w:t>
      </w:r>
      <w:proofErr w:type="spellEnd"/>
      <w:r w:rsidR="00DF4CA5" w:rsidRPr="00EC5478">
        <w:rPr>
          <w:rFonts w:ascii="Times New Roman" w:hAnsi="Times New Roman" w:cs="Times New Roman"/>
          <w:sz w:val="24"/>
          <w:szCs w:val="24"/>
        </w:rPr>
        <w:t>, men</w:t>
      </w:r>
      <w:r w:rsidR="002A2338" w:rsidRPr="00EC5478">
        <w:rPr>
          <w:rFonts w:ascii="Times New Roman" w:hAnsi="Times New Roman" w:cs="Times New Roman"/>
          <w:sz w:val="24"/>
          <w:szCs w:val="24"/>
        </w:rPr>
        <w:t xml:space="preserve">strual irregularity, Polycystic Ovarian Syndrome, Psychiatric disorders (e.g., </w:t>
      </w:r>
      <w:r w:rsidR="00760CB9" w:rsidRPr="00EC5478">
        <w:rPr>
          <w:rFonts w:ascii="Times New Roman" w:hAnsi="Times New Roman" w:cs="Times New Roman"/>
          <w:sz w:val="24"/>
          <w:szCs w:val="24"/>
        </w:rPr>
        <w:t xml:space="preserve">depression, anxiety, panic disorder, eating disorder or any other), Autoimmune </w:t>
      </w:r>
      <w:r w:rsidR="00865F99" w:rsidRPr="00EC5478">
        <w:rPr>
          <w:rFonts w:ascii="Times New Roman" w:hAnsi="Times New Roman" w:cs="Times New Roman"/>
          <w:sz w:val="24"/>
          <w:szCs w:val="24"/>
        </w:rPr>
        <w:t>disorders, Cancer, all</w:t>
      </w:r>
      <w:r w:rsidR="00FD443A" w:rsidRPr="00EC5478">
        <w:rPr>
          <w:rFonts w:ascii="Times New Roman" w:hAnsi="Times New Roman" w:cs="Times New Roman"/>
          <w:sz w:val="24"/>
          <w:szCs w:val="24"/>
        </w:rPr>
        <w:t xml:space="preserve">ergies, </w:t>
      </w:r>
      <w:r w:rsidR="001F05CB">
        <w:rPr>
          <w:rFonts w:ascii="Times New Roman" w:hAnsi="Times New Roman" w:cs="Times New Roman"/>
          <w:sz w:val="24"/>
          <w:szCs w:val="24"/>
        </w:rPr>
        <w:t xml:space="preserve">and </w:t>
      </w:r>
      <w:r w:rsidR="00865F99" w:rsidRPr="00EC5478">
        <w:rPr>
          <w:rFonts w:ascii="Times New Roman" w:hAnsi="Times New Roman" w:cs="Times New Roman"/>
          <w:sz w:val="24"/>
          <w:szCs w:val="24"/>
        </w:rPr>
        <w:t>none of the above</w:t>
      </w:r>
      <w:r w:rsidR="00FD443A" w:rsidRPr="00EC5478">
        <w:rPr>
          <w:rFonts w:ascii="Times New Roman" w:hAnsi="Times New Roman" w:cs="Times New Roman"/>
          <w:sz w:val="24"/>
          <w:szCs w:val="24"/>
        </w:rPr>
        <w:t>. For the data included in Table 1 - If participants indicated at least one chronic condition, the</w:t>
      </w:r>
      <w:r w:rsidR="00317FB8" w:rsidRPr="00EC5478">
        <w:rPr>
          <w:rFonts w:ascii="Times New Roman" w:hAnsi="Times New Roman" w:cs="Times New Roman"/>
          <w:sz w:val="24"/>
          <w:szCs w:val="24"/>
        </w:rPr>
        <w:t>y were included in the ‘</w:t>
      </w:r>
      <w:proofErr w:type="spellStart"/>
      <w:r w:rsidR="00317FB8" w:rsidRPr="00EC5478">
        <w:rPr>
          <w:rFonts w:ascii="Times New Roman" w:hAnsi="Times New Roman" w:cs="Times New Roman"/>
          <w:sz w:val="24"/>
          <w:szCs w:val="24"/>
        </w:rPr>
        <w:t>Atleast</w:t>
      </w:r>
      <w:proofErr w:type="spellEnd"/>
      <w:r w:rsidR="00317FB8" w:rsidRPr="00EC5478">
        <w:rPr>
          <w:rFonts w:ascii="Times New Roman" w:hAnsi="Times New Roman" w:cs="Times New Roman"/>
          <w:sz w:val="24"/>
          <w:szCs w:val="24"/>
        </w:rPr>
        <w:t xml:space="preserve"> one chronic condition’ category. As a covariate</w:t>
      </w:r>
      <w:r w:rsidR="00D34CA6" w:rsidRPr="00EC5478">
        <w:rPr>
          <w:rFonts w:ascii="Times New Roman" w:hAnsi="Times New Roman" w:cs="Times New Roman"/>
          <w:sz w:val="24"/>
          <w:szCs w:val="24"/>
        </w:rPr>
        <w:t xml:space="preserve"> variable, </w:t>
      </w:r>
      <w:r w:rsidR="00234A16" w:rsidRPr="00EC5478">
        <w:rPr>
          <w:rFonts w:ascii="Times New Roman" w:hAnsi="Times New Roman" w:cs="Times New Roman"/>
          <w:sz w:val="24"/>
          <w:szCs w:val="24"/>
        </w:rPr>
        <w:t xml:space="preserve">they were included in the regression model as number of chronic conditions per participants. If a participant indicated they were diagnosed with high blood pressure, heart disease, and anxiety </w:t>
      </w:r>
      <w:r w:rsidR="00904534" w:rsidRPr="00EC5478">
        <w:rPr>
          <w:rFonts w:ascii="Times New Roman" w:hAnsi="Times New Roman" w:cs="Times New Roman"/>
          <w:sz w:val="24"/>
          <w:szCs w:val="24"/>
        </w:rPr>
        <w:t>disorder -they were give</w:t>
      </w:r>
      <w:r w:rsidR="00373FB1" w:rsidRPr="00EC5478">
        <w:rPr>
          <w:rFonts w:ascii="Times New Roman" w:hAnsi="Times New Roman" w:cs="Times New Roman"/>
          <w:sz w:val="24"/>
          <w:szCs w:val="24"/>
        </w:rPr>
        <w:t>n</w:t>
      </w:r>
      <w:r w:rsidR="00904534" w:rsidRPr="00EC5478">
        <w:rPr>
          <w:rFonts w:ascii="Times New Roman" w:hAnsi="Times New Roman" w:cs="Times New Roman"/>
          <w:sz w:val="24"/>
          <w:szCs w:val="24"/>
        </w:rPr>
        <w:t xml:space="preserve"> a score of three. Score ran</w:t>
      </w:r>
      <w:r w:rsidR="00373FB1" w:rsidRPr="00EC5478">
        <w:rPr>
          <w:rFonts w:ascii="Times New Roman" w:hAnsi="Times New Roman" w:cs="Times New Roman"/>
          <w:sz w:val="24"/>
          <w:szCs w:val="24"/>
        </w:rPr>
        <w:t>ged from 0 to 19, with higher</w:t>
      </w:r>
      <w:r w:rsidR="00904534" w:rsidRPr="00EC5478">
        <w:rPr>
          <w:rFonts w:ascii="Times New Roman" w:hAnsi="Times New Roman" w:cs="Times New Roman"/>
          <w:sz w:val="24"/>
          <w:szCs w:val="24"/>
        </w:rPr>
        <w:t xml:space="preserve"> scores here in</w:t>
      </w:r>
      <w:r w:rsidR="00373FB1" w:rsidRPr="00EC5478">
        <w:rPr>
          <w:rFonts w:ascii="Times New Roman" w:hAnsi="Times New Roman" w:cs="Times New Roman"/>
          <w:sz w:val="24"/>
          <w:szCs w:val="24"/>
        </w:rPr>
        <w:t xml:space="preserve">dicating presence of more chronic conditions. </w:t>
      </w:r>
    </w:p>
    <w:p w14:paraId="4E17E92D" w14:textId="77777777" w:rsidR="008B4F6A" w:rsidRPr="002630C3" w:rsidRDefault="008B4F6A" w:rsidP="00EC5478">
      <w:pPr>
        <w:spacing w:line="480" w:lineRule="auto"/>
        <w:rPr>
          <w:rFonts w:ascii="Times New Roman" w:hAnsi="Times New Roman" w:cs="Times New Roman"/>
          <w:b/>
          <w:bCs/>
          <w:sz w:val="24"/>
          <w:szCs w:val="24"/>
          <w:lang w:val="en-GB"/>
        </w:rPr>
      </w:pPr>
      <w:r w:rsidRPr="002630C3">
        <w:rPr>
          <w:rFonts w:ascii="Times New Roman" w:hAnsi="Times New Roman" w:cs="Times New Roman"/>
          <w:b/>
          <w:bCs/>
          <w:sz w:val="24"/>
          <w:szCs w:val="24"/>
          <w:lang w:val="en-GB"/>
        </w:rPr>
        <w:t xml:space="preserve">Data analytic technique </w:t>
      </w:r>
    </w:p>
    <w:p w14:paraId="7D9E007D" w14:textId="5DCB58BF" w:rsidR="00EA4DFA" w:rsidRDefault="008B4F6A" w:rsidP="002630C3">
      <w:pPr>
        <w:spacing w:line="480" w:lineRule="auto"/>
        <w:ind w:firstLine="720"/>
        <w:rPr>
          <w:rFonts w:ascii="Times New Roman" w:hAnsi="Times New Roman" w:cs="Times New Roman"/>
          <w:sz w:val="24"/>
          <w:szCs w:val="24"/>
          <w:lang w:val="en-GB"/>
        </w:rPr>
      </w:pPr>
      <w:r w:rsidRPr="00EC5478">
        <w:rPr>
          <w:rFonts w:ascii="Times New Roman" w:hAnsi="Times New Roman" w:cs="Times New Roman"/>
          <w:sz w:val="24"/>
          <w:szCs w:val="24"/>
          <w:lang w:val="en-GB"/>
        </w:rPr>
        <w:t xml:space="preserve">A total of 802 adults (i.e., individuals residing in Australia at the time of the survey) completed the original online survey conducted as part of the larger study. Of which 407 were community members and 395 were first year undergraduate Swinburne University students. Two hundred and fifty-four participants had at least some incomplete survey responses (i.e., 32% of responses had at least some values missing). </w:t>
      </w:r>
      <w:proofErr w:type="gramStart"/>
      <w:r w:rsidRPr="00EC5478">
        <w:rPr>
          <w:rFonts w:ascii="Times New Roman" w:hAnsi="Times New Roman" w:cs="Times New Roman"/>
          <w:sz w:val="24"/>
          <w:szCs w:val="24"/>
          <w:lang w:val="en-GB"/>
        </w:rPr>
        <w:t>In order to</w:t>
      </w:r>
      <w:proofErr w:type="gramEnd"/>
      <w:r w:rsidRPr="00EC5478">
        <w:rPr>
          <w:rFonts w:ascii="Times New Roman" w:hAnsi="Times New Roman" w:cs="Times New Roman"/>
          <w:sz w:val="24"/>
          <w:szCs w:val="24"/>
          <w:lang w:val="en-GB"/>
        </w:rPr>
        <w:t xml:space="preserve"> obtain a complete data set, we employed multiple imputation (Markov Chain Monte Carlo method with 10 imputation models and 50 iterations using predictive mean matching</w:t>
      </w:r>
      <w:r w:rsidR="00686C8A">
        <w:rPr>
          <w:rFonts w:ascii="Times New Roman" w:hAnsi="Times New Roman" w:cs="Times New Roman"/>
          <w:sz w:val="24"/>
          <w:szCs w:val="24"/>
          <w:lang w:val="en-GB"/>
        </w:rPr>
        <w:t xml:space="preserve">; </w:t>
      </w:r>
      <w:r w:rsidR="00F23905">
        <w:rPr>
          <w:rFonts w:ascii="Times New Roman" w:hAnsi="Times New Roman" w:cs="Times New Roman"/>
          <w:sz w:val="24"/>
          <w:szCs w:val="24"/>
          <w:lang w:val="en-GB"/>
        </w:rPr>
        <w:t>[1</w:t>
      </w:r>
      <w:r w:rsidR="00AE514E">
        <w:rPr>
          <w:rFonts w:ascii="Times New Roman" w:hAnsi="Times New Roman" w:cs="Times New Roman"/>
          <w:sz w:val="24"/>
          <w:szCs w:val="24"/>
          <w:lang w:val="en-GB"/>
        </w:rPr>
        <w:t>, 2])</w:t>
      </w:r>
      <w:r w:rsidRPr="00EC5478">
        <w:rPr>
          <w:rFonts w:ascii="Times New Roman" w:hAnsi="Times New Roman" w:cs="Times New Roman"/>
          <w:sz w:val="24"/>
          <w:szCs w:val="24"/>
          <w:lang w:val="en-GB"/>
        </w:rPr>
        <w:t xml:space="preserve"> for all continuous variables prior to analyses. Sensitivity analysis indicated missing data and </w:t>
      </w:r>
      <w:r w:rsidRPr="00EC5478">
        <w:rPr>
          <w:rFonts w:ascii="Times New Roman" w:hAnsi="Times New Roman" w:cs="Times New Roman"/>
          <w:sz w:val="24"/>
          <w:szCs w:val="24"/>
          <w:lang w:val="en-GB"/>
        </w:rPr>
        <w:lastRenderedPageBreak/>
        <w:t xml:space="preserve">multiple imputation did not affect the observed pattern of associations. Multiple imputation method yielded 700 complete set of responses. We further deleted 16 responses which were either significant univariate (assessed using </w:t>
      </w:r>
      <w:r w:rsidRPr="00EC5478">
        <w:rPr>
          <w:rFonts w:ascii="Times New Roman" w:hAnsi="Times New Roman" w:cs="Times New Roman"/>
          <w:i/>
          <w:iCs/>
          <w:sz w:val="24"/>
          <w:szCs w:val="24"/>
          <w:lang w:val="en-GB"/>
        </w:rPr>
        <w:t>z</w:t>
      </w:r>
      <w:r w:rsidRPr="00EC5478">
        <w:rPr>
          <w:rFonts w:ascii="Times New Roman" w:hAnsi="Times New Roman" w:cs="Times New Roman"/>
          <w:sz w:val="24"/>
          <w:szCs w:val="24"/>
          <w:lang w:val="en-GB"/>
        </w:rPr>
        <w:t xml:space="preserve">-scores, </w:t>
      </w:r>
      <w:proofErr w:type="gramStart"/>
      <w:r w:rsidRPr="00EC5478">
        <w:rPr>
          <w:rFonts w:ascii="Times New Roman" w:hAnsi="Times New Roman" w:cs="Times New Roman"/>
          <w:sz w:val="24"/>
          <w:szCs w:val="24"/>
          <w:lang w:val="en-GB"/>
        </w:rPr>
        <w:t>skewness</w:t>
      </w:r>
      <w:proofErr w:type="gramEnd"/>
      <w:r w:rsidRPr="00EC5478">
        <w:rPr>
          <w:rFonts w:ascii="Times New Roman" w:hAnsi="Times New Roman" w:cs="Times New Roman"/>
          <w:sz w:val="24"/>
          <w:szCs w:val="24"/>
          <w:lang w:val="en-GB"/>
        </w:rPr>
        <w:t xml:space="preserve"> and kurtosis absolute values) or a multivariate outlier (assessed using </w:t>
      </w:r>
      <w:proofErr w:type="spellStart"/>
      <w:r w:rsidRPr="00EC5478">
        <w:rPr>
          <w:rFonts w:ascii="Times New Roman" w:hAnsi="Times New Roman" w:cs="Times New Roman"/>
          <w:sz w:val="24"/>
          <w:szCs w:val="24"/>
          <w:lang w:val="en-GB"/>
        </w:rPr>
        <w:t>Mahalanobis</w:t>
      </w:r>
      <w:proofErr w:type="spellEnd"/>
      <w:r w:rsidRPr="00EC5478">
        <w:rPr>
          <w:rFonts w:ascii="Times New Roman" w:hAnsi="Times New Roman" w:cs="Times New Roman"/>
          <w:sz w:val="24"/>
          <w:szCs w:val="24"/>
          <w:lang w:val="en-GB"/>
        </w:rPr>
        <w:t xml:space="preserve"> distance</w:t>
      </w:r>
      <w:r w:rsidR="00686C8A">
        <w:rPr>
          <w:rFonts w:ascii="Times New Roman" w:hAnsi="Times New Roman" w:cs="Times New Roman"/>
          <w:sz w:val="24"/>
          <w:szCs w:val="24"/>
          <w:lang w:val="en-GB"/>
        </w:rPr>
        <w:t xml:space="preserve">; </w:t>
      </w:r>
      <w:r w:rsidR="00B80937">
        <w:rPr>
          <w:rFonts w:ascii="Times New Roman" w:hAnsi="Times New Roman" w:cs="Times New Roman"/>
          <w:noProof/>
          <w:sz w:val="24"/>
          <w:szCs w:val="24"/>
          <w:lang w:val="en-GB"/>
        </w:rPr>
        <w:t>[3]</w:t>
      </w:r>
      <w:r w:rsidRPr="00EC5478">
        <w:rPr>
          <w:rFonts w:ascii="Times New Roman" w:hAnsi="Times New Roman" w:cs="Times New Roman"/>
          <w:noProof/>
          <w:sz w:val="24"/>
          <w:szCs w:val="24"/>
          <w:lang w:val="en-GB"/>
        </w:rPr>
        <w:t>)</w:t>
      </w:r>
      <w:r w:rsidRPr="00EC5478">
        <w:rPr>
          <w:rFonts w:ascii="Times New Roman" w:hAnsi="Times New Roman" w:cs="Times New Roman"/>
          <w:sz w:val="24"/>
          <w:szCs w:val="24"/>
          <w:lang w:val="en-GB"/>
        </w:rPr>
        <w:t xml:space="preserve">. As mentioned previously, the data used in the current study was a subset of a larger study. As this study is focusing on young adults, only participants between the ages of 18 years and 35 years were included in the dataset. The final data set used for all analysis performed in this paper consisted of 521 participants. </w:t>
      </w:r>
      <w:r w:rsidR="00EA4DFA" w:rsidRPr="0022276E">
        <w:rPr>
          <w:rFonts w:ascii="Times New Roman" w:hAnsi="Times New Roman" w:cs="Times New Roman"/>
          <w:sz w:val="24"/>
          <w:szCs w:val="24"/>
          <w:lang w:val="en-GB"/>
        </w:rPr>
        <w:t>We conducted Chi-square goodness of fit test for ascertain gender bias in our sample, and the results were non-significant χ</w:t>
      </w:r>
      <w:r w:rsidR="00EA4DFA" w:rsidRPr="0022276E">
        <w:rPr>
          <w:rFonts w:ascii="Times New Roman" w:hAnsi="Times New Roman" w:cs="Times New Roman"/>
          <w:sz w:val="24"/>
          <w:szCs w:val="24"/>
          <w:vertAlign w:val="superscript"/>
          <w:lang w:val="en-GB"/>
        </w:rPr>
        <w:t>2</w:t>
      </w:r>
      <w:r w:rsidR="00EA4DFA" w:rsidRPr="0022276E">
        <w:rPr>
          <w:rFonts w:ascii="Times New Roman" w:hAnsi="Times New Roman" w:cs="Times New Roman"/>
          <w:sz w:val="24"/>
          <w:szCs w:val="24"/>
          <w:lang w:val="en-GB"/>
        </w:rPr>
        <w:t xml:space="preserve">(1) = 2.65, </w:t>
      </w:r>
      <w:r w:rsidR="00EA4DFA" w:rsidRPr="0022276E">
        <w:rPr>
          <w:rFonts w:ascii="Times New Roman" w:hAnsi="Times New Roman" w:cs="Times New Roman"/>
          <w:i/>
          <w:iCs/>
          <w:sz w:val="24"/>
          <w:szCs w:val="24"/>
          <w:lang w:val="en-GB"/>
        </w:rPr>
        <w:t>p</w:t>
      </w:r>
      <w:r w:rsidR="00EA4DFA" w:rsidRPr="0022276E">
        <w:rPr>
          <w:rFonts w:ascii="Times New Roman" w:hAnsi="Times New Roman" w:cs="Times New Roman"/>
          <w:sz w:val="24"/>
          <w:szCs w:val="24"/>
          <w:lang w:val="en-GB"/>
        </w:rPr>
        <w:t xml:space="preserve"> = .10. Guided by Fowler </w:t>
      </w:r>
      <w:r w:rsidR="00EA4DFA" w:rsidRPr="0022276E">
        <w:rPr>
          <w:rFonts w:ascii="Times New Roman" w:hAnsi="Times New Roman" w:cs="Times New Roman"/>
          <w:i/>
          <w:iCs/>
          <w:sz w:val="24"/>
          <w:szCs w:val="24"/>
          <w:lang w:val="en-GB"/>
        </w:rPr>
        <w:t>et al.</w:t>
      </w:r>
      <w:r w:rsidR="00EA4DFA" w:rsidRPr="0022276E">
        <w:rPr>
          <w:rFonts w:ascii="Times New Roman" w:hAnsi="Times New Roman" w:cs="Times New Roman"/>
          <w:sz w:val="24"/>
          <w:szCs w:val="24"/>
          <w:lang w:val="en-GB"/>
        </w:rPr>
        <w:t xml:space="preserve"> [4] we specified a gender distribution of 74% females and 26% males as majority of our participants were first year undergraduate Psychology students. Results from the Chi-squared goodness of fit test indicate that observed gender ratios for recruited population did not differ from the expected gender ratios.</w:t>
      </w:r>
      <w:r w:rsidR="00EA4DFA">
        <w:rPr>
          <w:rFonts w:ascii="Times New Roman" w:hAnsi="Times New Roman" w:cs="Times New Roman"/>
          <w:sz w:val="24"/>
          <w:szCs w:val="24"/>
          <w:lang w:val="en-GB"/>
        </w:rPr>
        <w:t xml:space="preserve"> </w:t>
      </w:r>
    </w:p>
    <w:p w14:paraId="3D27557C" w14:textId="2536B905" w:rsidR="002630C3" w:rsidRDefault="008B4F6A" w:rsidP="002630C3">
      <w:pPr>
        <w:spacing w:line="480" w:lineRule="auto"/>
        <w:ind w:firstLine="720"/>
        <w:rPr>
          <w:rFonts w:ascii="Times New Roman" w:hAnsi="Times New Roman" w:cs="Times New Roman"/>
          <w:sz w:val="24"/>
          <w:szCs w:val="24"/>
          <w:lang w:val="en-GB"/>
        </w:rPr>
      </w:pPr>
      <w:r w:rsidRPr="00EC5478">
        <w:rPr>
          <w:rFonts w:ascii="Times New Roman" w:hAnsi="Times New Roman" w:cs="Times New Roman"/>
          <w:sz w:val="24"/>
          <w:szCs w:val="24"/>
          <w:lang w:val="en-GB"/>
        </w:rPr>
        <w:t xml:space="preserve">Hierarchical Multiple Regression were the main analyses used in the current study. All assumption testing for </w:t>
      </w:r>
      <w:r w:rsidR="00686C8A">
        <w:rPr>
          <w:rFonts w:ascii="Times New Roman" w:hAnsi="Times New Roman" w:cs="Times New Roman"/>
          <w:sz w:val="24"/>
          <w:szCs w:val="24"/>
          <w:lang w:val="en-GB"/>
        </w:rPr>
        <w:t xml:space="preserve">multiple </w:t>
      </w:r>
      <w:r w:rsidRPr="00EC5478">
        <w:rPr>
          <w:rFonts w:ascii="Times New Roman" w:hAnsi="Times New Roman" w:cs="Times New Roman"/>
          <w:sz w:val="24"/>
          <w:szCs w:val="24"/>
          <w:lang w:val="en-GB"/>
        </w:rPr>
        <w:t>regression analyses were satisfactory. Normality was assessed by visual inspection of histograms and analysing absolute and z-scores values for skewness and kurtosis for all predictors, covariates, and outcome variables. There were some deviations from normality, however, in line with literature</w:t>
      </w:r>
      <w:r w:rsidR="009F6F6D" w:rsidRPr="009F6F6D">
        <w:rPr>
          <w:rFonts w:ascii="Times New Roman" w:hAnsi="Times New Roman" w:cs="Times New Roman"/>
          <w:noProof/>
          <w:sz w:val="24"/>
          <w:szCs w:val="24"/>
          <w:lang w:val="en-GB"/>
        </w:rPr>
        <w:t xml:space="preserve"> </w:t>
      </w:r>
      <w:r w:rsidR="00527BF5">
        <w:rPr>
          <w:rFonts w:ascii="Times New Roman" w:hAnsi="Times New Roman" w:cs="Times New Roman"/>
          <w:noProof/>
          <w:sz w:val="24"/>
          <w:szCs w:val="24"/>
          <w:lang w:val="en-GB"/>
        </w:rPr>
        <w:t>[3</w:t>
      </w:r>
      <w:r w:rsidR="00EA4DFA">
        <w:rPr>
          <w:rFonts w:ascii="Times New Roman" w:hAnsi="Times New Roman" w:cs="Times New Roman"/>
          <w:noProof/>
          <w:sz w:val="24"/>
          <w:szCs w:val="24"/>
          <w:lang w:val="en-GB"/>
        </w:rPr>
        <w:t>, 5, 6</w:t>
      </w:r>
      <w:r w:rsidR="00527BF5">
        <w:rPr>
          <w:rFonts w:ascii="Times New Roman" w:hAnsi="Times New Roman" w:cs="Times New Roman"/>
          <w:noProof/>
          <w:sz w:val="24"/>
          <w:szCs w:val="24"/>
          <w:lang w:val="en-GB"/>
        </w:rPr>
        <w:t xml:space="preserve">] </w:t>
      </w:r>
      <w:r w:rsidRPr="00EC5478">
        <w:rPr>
          <w:rFonts w:ascii="Times New Roman" w:hAnsi="Times New Roman" w:cs="Times New Roman"/>
          <w:sz w:val="24"/>
          <w:szCs w:val="24"/>
          <w:lang w:val="en-GB"/>
        </w:rPr>
        <w:t>given the large sample size, and since we had small to moderate deviations from normality for most of our variables, no transformations were applied</w:t>
      </w:r>
      <w:r w:rsidR="009F6F6D">
        <w:rPr>
          <w:rFonts w:ascii="Times New Roman" w:hAnsi="Times New Roman" w:cs="Times New Roman"/>
          <w:sz w:val="24"/>
          <w:szCs w:val="24"/>
          <w:lang w:val="en-GB"/>
        </w:rPr>
        <w:t xml:space="preserve">. </w:t>
      </w:r>
      <w:r w:rsidRPr="00EC5478">
        <w:rPr>
          <w:rFonts w:ascii="Times New Roman" w:hAnsi="Times New Roman" w:cs="Times New Roman"/>
          <w:sz w:val="24"/>
          <w:szCs w:val="24"/>
          <w:lang w:val="en-GB"/>
        </w:rPr>
        <w:t>As mentioned above, significant (</w:t>
      </w:r>
      <w:r w:rsidRPr="00EC5478">
        <w:rPr>
          <w:rFonts w:ascii="Times New Roman" w:hAnsi="Times New Roman" w:cs="Times New Roman"/>
          <w:i/>
          <w:iCs/>
          <w:sz w:val="24"/>
          <w:szCs w:val="24"/>
          <w:lang w:val="en-GB"/>
        </w:rPr>
        <w:t xml:space="preserve">p </w:t>
      </w:r>
      <w:r w:rsidRPr="00EC5478">
        <w:rPr>
          <w:rFonts w:ascii="Times New Roman" w:hAnsi="Times New Roman" w:cs="Times New Roman"/>
          <w:sz w:val="24"/>
          <w:szCs w:val="24"/>
          <w:lang w:val="en-GB"/>
        </w:rPr>
        <w:t>&lt;0.001)</w:t>
      </w:r>
      <w:r w:rsidRPr="00EC5478">
        <w:rPr>
          <w:rFonts w:ascii="Times New Roman" w:hAnsi="Times New Roman" w:cs="Times New Roman"/>
          <w:i/>
          <w:iCs/>
          <w:sz w:val="24"/>
          <w:szCs w:val="24"/>
          <w:lang w:val="en-GB"/>
        </w:rPr>
        <w:t xml:space="preserve"> </w:t>
      </w:r>
      <w:r w:rsidRPr="00EC5478">
        <w:rPr>
          <w:rFonts w:ascii="Times New Roman" w:hAnsi="Times New Roman" w:cs="Times New Roman"/>
          <w:sz w:val="24"/>
          <w:szCs w:val="24"/>
          <w:lang w:val="en-GB"/>
        </w:rPr>
        <w:t>multivariate outliers were deleted. No evidence of multicollinearity and non-independence of errors were found (tolerance value &gt; 0.3 and VIF &lt; 3; Durbin Watson statistic between 1.5 and 2.5 for all outcome/dependent variables</w:t>
      </w:r>
      <w:r w:rsidR="002630C3">
        <w:rPr>
          <w:rFonts w:ascii="Times New Roman" w:hAnsi="Times New Roman" w:cs="Times New Roman"/>
          <w:sz w:val="24"/>
          <w:szCs w:val="24"/>
          <w:lang w:val="en-GB"/>
        </w:rPr>
        <w:t xml:space="preserve">; </w:t>
      </w:r>
      <w:r w:rsidR="00B80937">
        <w:rPr>
          <w:rFonts w:ascii="Times New Roman" w:hAnsi="Times New Roman" w:cs="Times New Roman"/>
          <w:noProof/>
          <w:sz w:val="24"/>
          <w:szCs w:val="24"/>
          <w:lang w:val="en-GB"/>
        </w:rPr>
        <w:t>[3]</w:t>
      </w:r>
      <w:r w:rsidRPr="00EC5478">
        <w:rPr>
          <w:rFonts w:ascii="Times New Roman" w:hAnsi="Times New Roman" w:cs="Times New Roman"/>
          <w:noProof/>
          <w:sz w:val="24"/>
          <w:szCs w:val="24"/>
          <w:lang w:val="en-GB"/>
        </w:rPr>
        <w:t>)</w:t>
      </w:r>
      <w:r w:rsidRPr="00EC5478">
        <w:rPr>
          <w:rFonts w:ascii="Times New Roman" w:hAnsi="Times New Roman" w:cs="Times New Roman"/>
          <w:sz w:val="24"/>
          <w:szCs w:val="24"/>
          <w:lang w:val="en-GB"/>
        </w:rPr>
        <w:t xml:space="preserve">. </w:t>
      </w:r>
    </w:p>
    <w:p w14:paraId="6077AA91" w14:textId="77777777" w:rsidR="002630C3" w:rsidRDefault="002630C3" w:rsidP="00EC5478">
      <w:pPr>
        <w:spacing w:line="480" w:lineRule="auto"/>
        <w:rPr>
          <w:rFonts w:ascii="Times New Roman" w:hAnsi="Times New Roman" w:cs="Times New Roman"/>
          <w:sz w:val="24"/>
          <w:szCs w:val="24"/>
          <w:lang w:val="en-GB"/>
        </w:rPr>
      </w:pPr>
      <w:r w:rsidRPr="002630C3">
        <w:rPr>
          <w:rFonts w:ascii="Times New Roman" w:hAnsi="Times New Roman" w:cs="Times New Roman"/>
          <w:b/>
          <w:bCs/>
          <w:sz w:val="24"/>
          <w:szCs w:val="24"/>
        </w:rPr>
        <w:t xml:space="preserve">Hierarchical Multiple </w:t>
      </w:r>
      <w:r w:rsidR="008B4F6A" w:rsidRPr="002630C3">
        <w:rPr>
          <w:rFonts w:ascii="Times New Roman" w:hAnsi="Times New Roman" w:cs="Times New Roman"/>
          <w:b/>
          <w:bCs/>
          <w:sz w:val="24"/>
          <w:szCs w:val="24"/>
        </w:rPr>
        <w:t xml:space="preserve">Regression </w:t>
      </w:r>
      <w:r w:rsidRPr="002630C3">
        <w:rPr>
          <w:rFonts w:ascii="Times New Roman" w:hAnsi="Times New Roman" w:cs="Times New Roman"/>
          <w:b/>
          <w:bCs/>
          <w:sz w:val="24"/>
          <w:szCs w:val="24"/>
        </w:rPr>
        <w:t>results</w:t>
      </w:r>
      <w:r w:rsidR="008B4F6A" w:rsidRPr="002630C3">
        <w:rPr>
          <w:rFonts w:ascii="Times New Roman" w:hAnsi="Times New Roman" w:cs="Times New Roman"/>
          <w:b/>
          <w:bCs/>
          <w:sz w:val="24"/>
          <w:szCs w:val="24"/>
        </w:rPr>
        <w:t xml:space="preserve"> for </w:t>
      </w:r>
      <w:r w:rsidRPr="002630C3">
        <w:rPr>
          <w:rFonts w:ascii="Times New Roman" w:hAnsi="Times New Roman" w:cs="Times New Roman"/>
          <w:b/>
          <w:bCs/>
          <w:sz w:val="24"/>
          <w:szCs w:val="24"/>
        </w:rPr>
        <w:t>social</w:t>
      </w:r>
      <w:r w:rsidR="008B4F6A" w:rsidRPr="002630C3">
        <w:rPr>
          <w:rFonts w:ascii="Times New Roman" w:hAnsi="Times New Roman" w:cs="Times New Roman"/>
          <w:b/>
          <w:bCs/>
          <w:sz w:val="24"/>
          <w:szCs w:val="24"/>
        </w:rPr>
        <w:t xml:space="preserve"> anxiety and depressive symptomology </w:t>
      </w:r>
    </w:p>
    <w:p w14:paraId="2AEA565F" w14:textId="396841B9" w:rsidR="008B4F6A" w:rsidRPr="002630C3" w:rsidRDefault="002630C3" w:rsidP="00B03050">
      <w:pPr>
        <w:spacing w:line="48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lastRenderedPageBreak/>
        <w:t>A</w:t>
      </w:r>
      <w:r w:rsidR="008B4F6A" w:rsidRPr="00EC5478">
        <w:rPr>
          <w:rFonts w:ascii="Times New Roman" w:hAnsi="Times New Roman" w:cs="Times New Roman"/>
          <w:sz w:val="24"/>
          <w:szCs w:val="24"/>
          <w:lang w:val="en-GB"/>
        </w:rPr>
        <w:t>ll significant relationships between social anxiety, depressive symptomology, and various health-related factors and health literacy are as follows</w:t>
      </w:r>
      <w:r w:rsidR="00B03050">
        <w:rPr>
          <w:rFonts w:ascii="Times New Roman" w:hAnsi="Times New Roman" w:cs="Times New Roman"/>
          <w:sz w:val="24"/>
          <w:szCs w:val="24"/>
          <w:lang w:val="en-GB"/>
        </w:rPr>
        <w:t>-</w:t>
      </w:r>
    </w:p>
    <w:p w14:paraId="6AE191E7" w14:textId="0FD57DCB" w:rsidR="008B4F6A" w:rsidRPr="00EC5478" w:rsidRDefault="008B4F6A" w:rsidP="00B03050">
      <w:pPr>
        <w:spacing w:line="480" w:lineRule="auto"/>
        <w:ind w:firstLine="720"/>
        <w:rPr>
          <w:rFonts w:ascii="Times New Roman" w:hAnsi="Times New Roman" w:cs="Times New Roman"/>
          <w:sz w:val="24"/>
          <w:szCs w:val="24"/>
          <w:lang w:val="en-AU"/>
        </w:rPr>
      </w:pPr>
      <w:r w:rsidRPr="00EC5478">
        <w:rPr>
          <w:rFonts w:ascii="Times New Roman" w:hAnsi="Times New Roman" w:cs="Times New Roman"/>
          <w:sz w:val="24"/>
          <w:szCs w:val="24"/>
          <w:lang w:val="en-AU"/>
        </w:rPr>
        <w:t>After controlling for age, gender, chronic conditions, social isolation, loneliness, and depressive symptomology, increase in social anxiety predicted increase in somatic health symptoms (more headaches, more gastrointestinal and respiratory track complaints),</w:t>
      </w:r>
      <w:r w:rsidR="00FB5C38" w:rsidRPr="00EC5478">
        <w:rPr>
          <w:rFonts w:ascii="Times New Roman" w:hAnsi="Times New Roman" w:cs="Times New Roman"/>
          <w:sz w:val="24"/>
          <w:szCs w:val="24"/>
          <w:lang w:val="en-AU"/>
        </w:rPr>
        <w:t xml:space="preserve"> and </w:t>
      </w:r>
      <w:r w:rsidRPr="00EC5478">
        <w:rPr>
          <w:rFonts w:ascii="Times New Roman" w:hAnsi="Times New Roman" w:cs="Times New Roman"/>
          <w:sz w:val="24"/>
          <w:szCs w:val="24"/>
          <w:lang w:val="en-AU"/>
        </w:rPr>
        <w:t>sleep</w:t>
      </w:r>
      <w:r w:rsidR="003A1DDF">
        <w:rPr>
          <w:rFonts w:ascii="Times New Roman" w:hAnsi="Times New Roman" w:cs="Times New Roman"/>
          <w:sz w:val="24"/>
          <w:szCs w:val="24"/>
          <w:lang w:val="en-AU"/>
        </w:rPr>
        <w:t xml:space="preserve"> issues</w:t>
      </w:r>
      <w:r w:rsidRPr="00EC5478">
        <w:rPr>
          <w:rFonts w:ascii="Times New Roman" w:hAnsi="Times New Roman" w:cs="Times New Roman"/>
          <w:sz w:val="24"/>
          <w:szCs w:val="24"/>
          <w:lang w:val="en-AU"/>
        </w:rPr>
        <w:t xml:space="preserve"> </w:t>
      </w:r>
      <w:r w:rsidR="00A15443">
        <w:rPr>
          <w:rFonts w:ascii="Times New Roman" w:hAnsi="Times New Roman" w:cs="Times New Roman"/>
          <w:sz w:val="24"/>
          <w:szCs w:val="24"/>
          <w:lang w:val="en-AU"/>
        </w:rPr>
        <w:t>(i</w:t>
      </w:r>
      <w:r w:rsidRPr="00EC5478">
        <w:rPr>
          <w:rFonts w:ascii="Times New Roman" w:hAnsi="Times New Roman" w:cs="Times New Roman"/>
          <w:sz w:val="24"/>
          <w:szCs w:val="24"/>
          <w:lang w:val="en-AU"/>
        </w:rPr>
        <w:t>nsomnia). Conversely, increase in social anxiety predicted decrease</w:t>
      </w:r>
      <w:r w:rsidR="00631DFF">
        <w:rPr>
          <w:rFonts w:ascii="Times New Roman" w:hAnsi="Times New Roman" w:cs="Times New Roman"/>
          <w:sz w:val="24"/>
          <w:szCs w:val="24"/>
          <w:lang w:val="en-AU"/>
        </w:rPr>
        <w:t xml:space="preserve"> in</w:t>
      </w:r>
      <w:r w:rsidRPr="00EC5478">
        <w:rPr>
          <w:rFonts w:ascii="Times New Roman" w:hAnsi="Times New Roman" w:cs="Times New Roman"/>
          <w:sz w:val="24"/>
          <w:szCs w:val="24"/>
          <w:lang w:val="en-AU"/>
        </w:rPr>
        <w:t xml:space="preserve"> or lower scores in several health literacy domains (Actively managing my health, Appraisal of health information, Ability to actively engage with healthcare providers, Navigating the healthcare system, Ability to find good health information, </w:t>
      </w:r>
      <w:proofErr w:type="gramStart"/>
      <w:r w:rsidRPr="00EC5478">
        <w:rPr>
          <w:rFonts w:ascii="Times New Roman" w:hAnsi="Times New Roman" w:cs="Times New Roman"/>
          <w:sz w:val="24"/>
          <w:szCs w:val="24"/>
          <w:lang w:val="en-AU"/>
        </w:rPr>
        <w:t>Understand</w:t>
      </w:r>
      <w:proofErr w:type="gramEnd"/>
      <w:r w:rsidRPr="00EC5478">
        <w:rPr>
          <w:rFonts w:ascii="Times New Roman" w:hAnsi="Times New Roman" w:cs="Times New Roman"/>
          <w:sz w:val="24"/>
          <w:szCs w:val="24"/>
          <w:lang w:val="en-AU"/>
        </w:rPr>
        <w:t xml:space="preserve"> health information well enough to know what to do</w:t>
      </w:r>
      <w:r w:rsidR="003A1DDF">
        <w:rPr>
          <w:rFonts w:ascii="Times New Roman" w:hAnsi="Times New Roman" w:cs="Times New Roman"/>
          <w:sz w:val="24"/>
          <w:szCs w:val="24"/>
          <w:lang w:val="en-AU"/>
        </w:rPr>
        <w:t>)</w:t>
      </w:r>
      <w:r w:rsidRPr="00EC5478">
        <w:rPr>
          <w:rFonts w:ascii="Times New Roman" w:hAnsi="Times New Roman" w:cs="Times New Roman"/>
          <w:sz w:val="24"/>
          <w:szCs w:val="24"/>
          <w:lang w:val="en-AU"/>
        </w:rPr>
        <w:t xml:space="preserve"> in young adults. </w:t>
      </w:r>
    </w:p>
    <w:p w14:paraId="5546A2A9" w14:textId="61E26D64" w:rsidR="008B4F6A" w:rsidRPr="00EC5478" w:rsidRDefault="008B4F6A" w:rsidP="003A1DDF">
      <w:pPr>
        <w:spacing w:line="480" w:lineRule="auto"/>
        <w:ind w:firstLine="720"/>
        <w:rPr>
          <w:rFonts w:ascii="Times New Roman" w:hAnsi="Times New Roman" w:cs="Times New Roman"/>
          <w:sz w:val="24"/>
          <w:szCs w:val="24"/>
          <w:lang w:val="en-AU"/>
        </w:rPr>
      </w:pPr>
      <w:r w:rsidRPr="00EC5478">
        <w:rPr>
          <w:rFonts w:ascii="Times New Roman" w:hAnsi="Times New Roman" w:cs="Times New Roman"/>
          <w:sz w:val="24"/>
          <w:szCs w:val="24"/>
          <w:lang w:val="en-AU"/>
        </w:rPr>
        <w:t xml:space="preserve">Further, after controlling for </w:t>
      </w:r>
      <w:r w:rsidR="003A1DDF">
        <w:rPr>
          <w:rFonts w:ascii="Times New Roman" w:hAnsi="Times New Roman" w:cs="Times New Roman"/>
          <w:sz w:val="24"/>
          <w:szCs w:val="24"/>
          <w:lang w:val="en-AU"/>
        </w:rPr>
        <w:t>a</w:t>
      </w:r>
      <w:r w:rsidRPr="00EC5478">
        <w:rPr>
          <w:rFonts w:ascii="Times New Roman" w:hAnsi="Times New Roman" w:cs="Times New Roman"/>
          <w:sz w:val="24"/>
          <w:szCs w:val="24"/>
          <w:lang w:val="en-AU"/>
        </w:rPr>
        <w:t>ge, gender, chronic conditions, social isolation, loneliness, and social anxiety, increase in depressive symptomology predicted increase in somatic health symptoms (more headaches, more gastrointestinal and respiratory track complaints),</w:t>
      </w:r>
      <w:r w:rsidR="00FB5C38" w:rsidRPr="00EC5478">
        <w:rPr>
          <w:rFonts w:ascii="Times New Roman" w:hAnsi="Times New Roman" w:cs="Times New Roman"/>
          <w:sz w:val="24"/>
          <w:szCs w:val="24"/>
          <w:lang w:val="en-AU"/>
        </w:rPr>
        <w:t xml:space="preserve"> poorer</w:t>
      </w:r>
      <w:r w:rsidRPr="00EC5478">
        <w:rPr>
          <w:rFonts w:ascii="Times New Roman" w:hAnsi="Times New Roman" w:cs="Times New Roman"/>
          <w:sz w:val="24"/>
          <w:szCs w:val="24"/>
          <w:lang w:val="en-AU"/>
        </w:rPr>
        <w:t xml:space="preserve"> perceived general health, sleep </w:t>
      </w:r>
      <w:r w:rsidR="003A1DDF">
        <w:rPr>
          <w:rFonts w:ascii="Times New Roman" w:hAnsi="Times New Roman" w:cs="Times New Roman"/>
          <w:sz w:val="24"/>
          <w:szCs w:val="24"/>
          <w:lang w:val="en-AU"/>
        </w:rPr>
        <w:t xml:space="preserve">difficulties </w:t>
      </w:r>
      <w:r w:rsidRPr="00EC5478">
        <w:rPr>
          <w:rFonts w:ascii="Times New Roman" w:hAnsi="Times New Roman" w:cs="Times New Roman"/>
          <w:sz w:val="24"/>
          <w:szCs w:val="24"/>
          <w:lang w:val="en-AU"/>
        </w:rPr>
        <w:t>(</w:t>
      </w:r>
      <w:r w:rsidR="003A1DDF">
        <w:rPr>
          <w:rFonts w:ascii="Times New Roman" w:hAnsi="Times New Roman" w:cs="Times New Roman"/>
          <w:sz w:val="24"/>
          <w:szCs w:val="24"/>
          <w:lang w:val="en-AU"/>
        </w:rPr>
        <w:t>i</w:t>
      </w:r>
      <w:r w:rsidRPr="00EC5478">
        <w:rPr>
          <w:rFonts w:ascii="Times New Roman" w:hAnsi="Times New Roman" w:cs="Times New Roman"/>
          <w:sz w:val="24"/>
          <w:szCs w:val="24"/>
          <w:lang w:val="en-AU"/>
        </w:rPr>
        <w:t xml:space="preserve">nsomnia), </w:t>
      </w:r>
      <w:r w:rsidR="00FB5C38" w:rsidRPr="00EC5478">
        <w:rPr>
          <w:rFonts w:ascii="Times New Roman" w:hAnsi="Times New Roman" w:cs="Times New Roman"/>
          <w:sz w:val="24"/>
          <w:szCs w:val="24"/>
          <w:lang w:val="en-AU"/>
        </w:rPr>
        <w:t xml:space="preserve">lower </w:t>
      </w:r>
      <w:r w:rsidRPr="00EC5478">
        <w:rPr>
          <w:rFonts w:ascii="Times New Roman" w:hAnsi="Times New Roman" w:cs="Times New Roman"/>
          <w:sz w:val="24"/>
          <w:szCs w:val="24"/>
          <w:lang w:val="en-AU"/>
        </w:rPr>
        <w:t xml:space="preserve">diet quality, </w:t>
      </w:r>
      <w:r w:rsidR="00FB5C38" w:rsidRPr="00EC5478">
        <w:rPr>
          <w:rFonts w:ascii="Times New Roman" w:hAnsi="Times New Roman" w:cs="Times New Roman"/>
          <w:sz w:val="24"/>
          <w:szCs w:val="24"/>
          <w:lang w:val="en-AU"/>
        </w:rPr>
        <w:t xml:space="preserve">and poorer </w:t>
      </w:r>
      <w:r w:rsidRPr="00EC5478">
        <w:rPr>
          <w:rFonts w:ascii="Times New Roman" w:hAnsi="Times New Roman" w:cs="Times New Roman"/>
          <w:sz w:val="24"/>
          <w:szCs w:val="24"/>
          <w:lang w:val="en-AU"/>
        </w:rPr>
        <w:t xml:space="preserve">cognitive and physical functioning. On the other hand, increase in depressive symptomology predicted decrease in different health literacy scales (i.e., Feeling understood and supported by healthcare providers, </w:t>
      </w:r>
      <w:proofErr w:type="gramStart"/>
      <w:r w:rsidRPr="00EC5478">
        <w:rPr>
          <w:rFonts w:ascii="Times New Roman" w:hAnsi="Times New Roman" w:cs="Times New Roman"/>
          <w:sz w:val="24"/>
          <w:szCs w:val="24"/>
          <w:lang w:val="en-AU"/>
        </w:rPr>
        <w:t>Having</w:t>
      </w:r>
      <w:proofErr w:type="gramEnd"/>
      <w:r w:rsidRPr="00EC5478">
        <w:rPr>
          <w:rFonts w:ascii="Times New Roman" w:hAnsi="Times New Roman" w:cs="Times New Roman"/>
          <w:sz w:val="24"/>
          <w:szCs w:val="24"/>
          <w:lang w:val="en-AU"/>
        </w:rPr>
        <w:t xml:space="preserve"> sufficient information to manage my health, Social support for health, Actively managing my health, Ability to actively engage with healthcare providers, Navigating the healthcare system, Ability to find good health information</w:t>
      </w:r>
      <w:r w:rsidR="00E37D70">
        <w:rPr>
          <w:rFonts w:ascii="Times New Roman" w:hAnsi="Times New Roman" w:cs="Times New Roman"/>
          <w:sz w:val="24"/>
          <w:szCs w:val="24"/>
          <w:lang w:val="en-AU"/>
        </w:rPr>
        <w:t>)</w:t>
      </w:r>
      <w:r w:rsidRPr="00EC5478">
        <w:rPr>
          <w:rFonts w:ascii="Times New Roman" w:hAnsi="Times New Roman" w:cs="Times New Roman"/>
          <w:sz w:val="24"/>
          <w:szCs w:val="24"/>
          <w:lang w:val="en-AU"/>
        </w:rPr>
        <w:t xml:space="preserve"> in young adults. </w:t>
      </w:r>
      <w:r w:rsidR="00E37D70">
        <w:rPr>
          <w:rFonts w:ascii="Times New Roman" w:hAnsi="Times New Roman" w:cs="Times New Roman"/>
          <w:sz w:val="24"/>
          <w:szCs w:val="24"/>
          <w:lang w:val="en-AU"/>
        </w:rPr>
        <w:t xml:space="preserve">Statistical values for all </w:t>
      </w:r>
      <w:r w:rsidRPr="00EC5478">
        <w:rPr>
          <w:rFonts w:ascii="Times New Roman" w:hAnsi="Times New Roman" w:cs="Times New Roman"/>
          <w:sz w:val="24"/>
          <w:szCs w:val="24"/>
          <w:lang w:val="en-AU"/>
        </w:rPr>
        <w:t xml:space="preserve">the regression models with </w:t>
      </w:r>
      <w:proofErr w:type="gramStart"/>
      <w:r w:rsidRPr="00EC5478">
        <w:rPr>
          <w:rFonts w:ascii="Times New Roman" w:hAnsi="Times New Roman" w:cs="Times New Roman"/>
          <w:sz w:val="24"/>
          <w:szCs w:val="24"/>
          <w:lang w:val="en-AU"/>
        </w:rPr>
        <w:t>aforementioned results</w:t>
      </w:r>
      <w:proofErr w:type="gramEnd"/>
      <w:r w:rsidRPr="00EC5478">
        <w:rPr>
          <w:rFonts w:ascii="Times New Roman" w:hAnsi="Times New Roman" w:cs="Times New Roman"/>
          <w:sz w:val="24"/>
          <w:szCs w:val="24"/>
          <w:lang w:val="en-AU"/>
        </w:rPr>
        <w:t xml:space="preserve"> are presented in the excel file embedded below. </w:t>
      </w:r>
    </w:p>
    <w:bookmarkStart w:id="0" w:name="_MON_1704804825"/>
    <w:bookmarkEnd w:id="0"/>
    <w:p w14:paraId="1DB3B7D0" w14:textId="4BE66AE8" w:rsidR="008B4F6A" w:rsidRPr="00EC5478" w:rsidRDefault="00A0370A" w:rsidP="00EC5478">
      <w:pPr>
        <w:spacing w:line="480" w:lineRule="auto"/>
        <w:rPr>
          <w:rFonts w:ascii="Times New Roman" w:hAnsi="Times New Roman" w:cs="Times New Roman"/>
          <w:sz w:val="24"/>
          <w:szCs w:val="24"/>
        </w:rPr>
      </w:pPr>
      <w:r w:rsidRPr="00EC5478">
        <w:rPr>
          <w:rFonts w:ascii="Times New Roman" w:hAnsi="Times New Roman" w:cs="Times New Roman"/>
          <w:sz w:val="24"/>
          <w:szCs w:val="24"/>
        </w:rPr>
        <w:object w:dxaOrig="1080" w:dyaOrig="708" w14:anchorId="7A337E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6pt" o:ole="">
            <v:imagedata r:id="rId7" o:title=""/>
          </v:shape>
          <o:OLEObject Type="Embed" ProgID="Excel.Sheet.12" ShapeID="_x0000_i1025" DrawAspect="Icon" ObjectID="_1734935655" r:id="rId8"/>
        </w:object>
      </w:r>
    </w:p>
    <w:p w14:paraId="73B8D1AD" w14:textId="77777777" w:rsidR="00527BF5" w:rsidRPr="00EC5478" w:rsidRDefault="00527BF5" w:rsidP="00EC5478">
      <w:pPr>
        <w:spacing w:line="480" w:lineRule="auto"/>
        <w:rPr>
          <w:rFonts w:ascii="Times New Roman" w:hAnsi="Times New Roman" w:cs="Times New Roman"/>
          <w:sz w:val="24"/>
          <w:szCs w:val="24"/>
        </w:rPr>
      </w:pPr>
    </w:p>
    <w:p w14:paraId="27A97832" w14:textId="2B74E01F" w:rsidR="00B8105F" w:rsidRDefault="00B8105F" w:rsidP="00EA4DFA">
      <w:pPr>
        <w:pStyle w:val="EndNoteBibliography"/>
        <w:spacing w:after="0" w:line="480" w:lineRule="auto"/>
        <w:rPr>
          <w:rFonts w:ascii="Times New Roman" w:hAnsi="Times New Roman" w:cs="Times New Roman"/>
          <w:sz w:val="24"/>
          <w:szCs w:val="24"/>
        </w:rPr>
      </w:pPr>
    </w:p>
    <w:p w14:paraId="3DC6C374" w14:textId="25847B13" w:rsidR="00B8105F" w:rsidRPr="006628D8" w:rsidRDefault="00B8105F" w:rsidP="00B8105F">
      <w:pPr>
        <w:pStyle w:val="EndNoteBibliography"/>
        <w:spacing w:after="0" w:line="480" w:lineRule="auto"/>
        <w:ind w:left="720"/>
        <w:jc w:val="center"/>
        <w:rPr>
          <w:rFonts w:ascii="Times New Roman" w:hAnsi="Times New Roman" w:cs="Times New Roman"/>
          <w:b/>
          <w:bCs/>
          <w:sz w:val="24"/>
          <w:szCs w:val="24"/>
        </w:rPr>
      </w:pPr>
      <w:r w:rsidRPr="006628D8">
        <w:rPr>
          <w:rFonts w:ascii="Times New Roman" w:hAnsi="Times New Roman" w:cs="Times New Roman"/>
          <w:b/>
          <w:bCs/>
          <w:sz w:val="24"/>
          <w:szCs w:val="24"/>
        </w:rPr>
        <w:t>References</w:t>
      </w:r>
    </w:p>
    <w:p w14:paraId="4A5DB3E9" w14:textId="725504D5" w:rsidR="008B4F6A" w:rsidRDefault="008B4F6A" w:rsidP="00AE514E">
      <w:pPr>
        <w:pStyle w:val="EndNoteBibliography"/>
        <w:numPr>
          <w:ilvl w:val="0"/>
          <w:numId w:val="2"/>
        </w:numPr>
        <w:spacing w:after="0" w:line="480" w:lineRule="auto"/>
        <w:rPr>
          <w:rFonts w:ascii="Times New Roman" w:hAnsi="Times New Roman" w:cs="Times New Roman"/>
          <w:noProof w:val="0"/>
          <w:sz w:val="24"/>
          <w:szCs w:val="24"/>
        </w:rPr>
      </w:pPr>
      <w:proofErr w:type="spellStart"/>
      <w:r w:rsidRPr="00EC5478">
        <w:rPr>
          <w:rFonts w:ascii="Times New Roman" w:hAnsi="Times New Roman" w:cs="Times New Roman"/>
          <w:noProof w:val="0"/>
          <w:sz w:val="24"/>
          <w:szCs w:val="24"/>
        </w:rPr>
        <w:t>Eekhout</w:t>
      </w:r>
      <w:proofErr w:type="spellEnd"/>
      <w:r w:rsidRPr="00EC5478">
        <w:rPr>
          <w:rFonts w:ascii="Times New Roman" w:hAnsi="Times New Roman" w:cs="Times New Roman"/>
          <w:noProof w:val="0"/>
          <w:sz w:val="24"/>
          <w:szCs w:val="24"/>
        </w:rPr>
        <w:t xml:space="preserve"> I, de Boer RM, </w:t>
      </w:r>
      <w:proofErr w:type="spellStart"/>
      <w:r w:rsidRPr="00EC5478">
        <w:rPr>
          <w:rFonts w:ascii="Times New Roman" w:hAnsi="Times New Roman" w:cs="Times New Roman"/>
          <w:noProof w:val="0"/>
          <w:sz w:val="24"/>
          <w:szCs w:val="24"/>
        </w:rPr>
        <w:t>Twisk</w:t>
      </w:r>
      <w:proofErr w:type="spellEnd"/>
      <w:r w:rsidRPr="00EC5478">
        <w:rPr>
          <w:rFonts w:ascii="Times New Roman" w:hAnsi="Times New Roman" w:cs="Times New Roman"/>
          <w:noProof w:val="0"/>
          <w:sz w:val="24"/>
          <w:szCs w:val="24"/>
        </w:rPr>
        <w:t xml:space="preserve"> JW, de Vet HC, Heymans</w:t>
      </w:r>
      <w:r w:rsidR="00AE514E">
        <w:rPr>
          <w:rFonts w:ascii="Times New Roman" w:hAnsi="Times New Roman" w:cs="Times New Roman"/>
          <w:noProof w:val="0"/>
          <w:sz w:val="24"/>
          <w:szCs w:val="24"/>
        </w:rPr>
        <w:t xml:space="preserve"> </w:t>
      </w:r>
      <w:r w:rsidRPr="00EC5478">
        <w:rPr>
          <w:rFonts w:ascii="Times New Roman" w:hAnsi="Times New Roman" w:cs="Times New Roman"/>
          <w:noProof w:val="0"/>
          <w:sz w:val="24"/>
          <w:szCs w:val="24"/>
        </w:rPr>
        <w:t xml:space="preserve">MW. Missing data: </w:t>
      </w:r>
      <w:r w:rsidR="00B8105F">
        <w:rPr>
          <w:rFonts w:ascii="Times New Roman" w:hAnsi="Times New Roman" w:cs="Times New Roman"/>
          <w:noProof w:val="0"/>
          <w:sz w:val="24"/>
          <w:szCs w:val="24"/>
        </w:rPr>
        <w:t>A</w:t>
      </w:r>
      <w:r w:rsidRPr="00EC5478">
        <w:rPr>
          <w:rFonts w:ascii="Times New Roman" w:hAnsi="Times New Roman" w:cs="Times New Roman"/>
          <w:noProof w:val="0"/>
          <w:sz w:val="24"/>
          <w:szCs w:val="24"/>
        </w:rPr>
        <w:t xml:space="preserve"> systematic review of how they are reported and handled. </w:t>
      </w:r>
      <w:r w:rsidRPr="00AE514E">
        <w:rPr>
          <w:rFonts w:ascii="Times New Roman" w:hAnsi="Times New Roman" w:cs="Times New Roman"/>
          <w:iCs/>
          <w:noProof w:val="0"/>
          <w:sz w:val="24"/>
          <w:szCs w:val="24"/>
        </w:rPr>
        <w:t>Epidemiology,</w:t>
      </w:r>
      <w:r w:rsidRPr="00EC5478">
        <w:rPr>
          <w:rFonts w:ascii="Times New Roman" w:hAnsi="Times New Roman" w:cs="Times New Roman"/>
          <w:i/>
          <w:noProof w:val="0"/>
          <w:sz w:val="24"/>
          <w:szCs w:val="24"/>
        </w:rPr>
        <w:t xml:space="preserve"> </w:t>
      </w:r>
      <w:r w:rsidR="00AE514E">
        <w:rPr>
          <w:rFonts w:ascii="Times New Roman" w:hAnsi="Times New Roman" w:cs="Times New Roman"/>
          <w:iCs/>
          <w:noProof w:val="0"/>
          <w:sz w:val="24"/>
          <w:szCs w:val="24"/>
        </w:rPr>
        <w:t>2012</w:t>
      </w:r>
      <w:r w:rsidR="00AE514E" w:rsidRPr="00AE514E">
        <w:rPr>
          <w:rFonts w:ascii="Times New Roman" w:hAnsi="Times New Roman" w:cs="Times New Roman"/>
          <w:iCs/>
          <w:noProof w:val="0"/>
          <w:sz w:val="24"/>
          <w:szCs w:val="24"/>
        </w:rPr>
        <w:t>;</w:t>
      </w:r>
      <w:r w:rsidRPr="00AE514E">
        <w:rPr>
          <w:rFonts w:ascii="Times New Roman" w:hAnsi="Times New Roman" w:cs="Times New Roman"/>
          <w:iCs/>
          <w:noProof w:val="0"/>
          <w:sz w:val="24"/>
          <w:szCs w:val="24"/>
        </w:rPr>
        <w:t>23(5)</w:t>
      </w:r>
      <w:r w:rsidR="00D37A27">
        <w:rPr>
          <w:rFonts w:ascii="Times New Roman" w:hAnsi="Times New Roman" w:cs="Times New Roman"/>
          <w:iCs/>
          <w:noProof w:val="0"/>
          <w:sz w:val="24"/>
          <w:szCs w:val="24"/>
        </w:rPr>
        <w:t>:</w:t>
      </w:r>
      <w:r w:rsidRPr="00AE514E">
        <w:rPr>
          <w:rFonts w:ascii="Times New Roman" w:hAnsi="Times New Roman" w:cs="Times New Roman"/>
          <w:noProof w:val="0"/>
          <w:sz w:val="24"/>
          <w:szCs w:val="24"/>
        </w:rPr>
        <w:t xml:space="preserve">729-32. </w:t>
      </w:r>
      <w:r w:rsidR="00D37A27">
        <w:rPr>
          <w:rFonts w:ascii="Times New Roman" w:hAnsi="Times New Roman" w:cs="Times New Roman"/>
          <w:noProof w:val="0"/>
          <w:sz w:val="24"/>
          <w:szCs w:val="24"/>
        </w:rPr>
        <w:t xml:space="preserve">Available from: </w:t>
      </w:r>
      <w:proofErr w:type="gramStart"/>
      <w:r w:rsidR="005F5FF8">
        <w:rPr>
          <w:rFonts w:ascii="Times New Roman" w:hAnsi="Times New Roman" w:cs="Times New Roman"/>
          <w:noProof w:val="0"/>
          <w:sz w:val="24"/>
          <w:szCs w:val="24"/>
        </w:rPr>
        <w:t>doi:</w:t>
      </w:r>
      <w:r w:rsidR="00D37A27" w:rsidRPr="00527BF5">
        <w:rPr>
          <w:rFonts w:ascii="Times New Roman" w:hAnsi="Times New Roman" w:cs="Times New Roman"/>
          <w:noProof w:val="0"/>
          <w:sz w:val="24"/>
          <w:szCs w:val="24"/>
        </w:rPr>
        <w:t>10.1097/EDE.0b013e3182576cdb</w:t>
      </w:r>
      <w:proofErr w:type="gramEnd"/>
    </w:p>
    <w:p w14:paraId="12970551" w14:textId="13F0C91E" w:rsidR="00D37A27" w:rsidRPr="00EC5478" w:rsidRDefault="00D37A27" w:rsidP="00D37A27">
      <w:pPr>
        <w:pStyle w:val="EndNoteBibliography"/>
        <w:numPr>
          <w:ilvl w:val="0"/>
          <w:numId w:val="2"/>
        </w:numPr>
        <w:spacing w:after="0" w:line="480" w:lineRule="auto"/>
        <w:rPr>
          <w:rFonts w:ascii="Times New Roman" w:hAnsi="Times New Roman" w:cs="Times New Roman"/>
          <w:sz w:val="24"/>
          <w:szCs w:val="24"/>
        </w:rPr>
      </w:pPr>
      <w:r w:rsidRPr="00EC5478">
        <w:rPr>
          <w:rFonts w:ascii="Times New Roman" w:hAnsi="Times New Roman" w:cs="Times New Roman"/>
          <w:sz w:val="24"/>
          <w:szCs w:val="24"/>
        </w:rPr>
        <w:t xml:space="preserve">Heymans MW, Eekhout I. </w:t>
      </w:r>
      <w:r w:rsidRPr="00D37A27">
        <w:rPr>
          <w:rFonts w:ascii="Times New Roman" w:hAnsi="Times New Roman" w:cs="Times New Roman"/>
          <w:iCs/>
          <w:sz w:val="24"/>
          <w:szCs w:val="24"/>
        </w:rPr>
        <w:t xml:space="preserve">Applied Missing Data analysis with SPSS and R studio. </w:t>
      </w:r>
      <w:r w:rsidR="00B80937">
        <w:rPr>
          <w:rFonts w:ascii="Times New Roman" w:hAnsi="Times New Roman" w:cs="Times New Roman"/>
          <w:noProof w:val="0"/>
          <w:sz w:val="24"/>
          <w:szCs w:val="24"/>
        </w:rPr>
        <w:t xml:space="preserve">2019. </w:t>
      </w:r>
      <w:r>
        <w:rPr>
          <w:rFonts w:ascii="Times New Roman" w:hAnsi="Times New Roman" w:cs="Times New Roman"/>
          <w:noProof w:val="0"/>
          <w:sz w:val="24"/>
          <w:szCs w:val="24"/>
        </w:rPr>
        <w:t xml:space="preserve">Available from: </w:t>
      </w:r>
      <w:r w:rsidRPr="00D03A0E">
        <w:rPr>
          <w:rFonts w:ascii="Times New Roman" w:hAnsi="Times New Roman" w:cs="Times New Roman"/>
          <w:sz w:val="24"/>
          <w:szCs w:val="24"/>
        </w:rPr>
        <w:t>https://bookdown.org/mwheymans/bookmi/</w:t>
      </w:r>
    </w:p>
    <w:p w14:paraId="129E9673" w14:textId="3F383AF5" w:rsidR="008E0E17" w:rsidRDefault="008B4F6A" w:rsidP="008E0E17">
      <w:pPr>
        <w:pStyle w:val="EndNoteBibliography"/>
        <w:numPr>
          <w:ilvl w:val="0"/>
          <w:numId w:val="2"/>
        </w:numPr>
        <w:spacing w:after="0" w:line="480" w:lineRule="auto"/>
        <w:rPr>
          <w:rFonts w:ascii="Times New Roman" w:hAnsi="Times New Roman" w:cs="Times New Roman"/>
          <w:noProof w:val="0"/>
          <w:sz w:val="24"/>
          <w:szCs w:val="24"/>
        </w:rPr>
      </w:pPr>
      <w:r w:rsidRPr="00B80937">
        <w:rPr>
          <w:rFonts w:ascii="Times New Roman" w:hAnsi="Times New Roman" w:cs="Times New Roman"/>
          <w:sz w:val="24"/>
          <w:szCs w:val="24"/>
        </w:rPr>
        <w:t xml:space="preserve">Field A. </w:t>
      </w:r>
      <w:r w:rsidRPr="00B80937">
        <w:rPr>
          <w:rFonts w:ascii="Times New Roman" w:hAnsi="Times New Roman" w:cs="Times New Roman"/>
          <w:iCs/>
          <w:sz w:val="24"/>
          <w:szCs w:val="24"/>
        </w:rPr>
        <w:t>Discovering statistics using IBM SPSS statistics.</w:t>
      </w:r>
      <w:r w:rsidRPr="00B80937">
        <w:rPr>
          <w:rFonts w:ascii="Times New Roman" w:hAnsi="Times New Roman" w:cs="Times New Roman"/>
          <w:sz w:val="24"/>
          <w:szCs w:val="24"/>
        </w:rPr>
        <w:t xml:space="preserve"> </w:t>
      </w:r>
      <w:r w:rsidR="00565A89">
        <w:rPr>
          <w:rFonts w:ascii="Times New Roman" w:hAnsi="Times New Roman" w:cs="Times New Roman"/>
          <w:sz w:val="24"/>
          <w:szCs w:val="24"/>
        </w:rPr>
        <w:t>London:</w:t>
      </w:r>
      <w:r w:rsidR="008E0E17">
        <w:rPr>
          <w:rFonts w:ascii="Times New Roman" w:hAnsi="Times New Roman" w:cs="Times New Roman"/>
          <w:sz w:val="24"/>
          <w:szCs w:val="24"/>
        </w:rPr>
        <w:t xml:space="preserve"> </w:t>
      </w:r>
      <w:r w:rsidR="0004195E" w:rsidRPr="00B80937">
        <w:rPr>
          <w:rFonts w:ascii="Times New Roman" w:hAnsi="Times New Roman" w:cs="Times New Roman"/>
          <w:sz w:val="24"/>
          <w:szCs w:val="24"/>
        </w:rPr>
        <w:t>S</w:t>
      </w:r>
      <w:r w:rsidRPr="00B80937">
        <w:rPr>
          <w:rFonts w:ascii="Times New Roman" w:hAnsi="Times New Roman" w:cs="Times New Roman"/>
          <w:sz w:val="24"/>
          <w:szCs w:val="24"/>
        </w:rPr>
        <w:t>age</w:t>
      </w:r>
      <w:r w:rsidR="008E0E17">
        <w:rPr>
          <w:rFonts w:ascii="Times New Roman" w:hAnsi="Times New Roman" w:cs="Times New Roman"/>
          <w:sz w:val="24"/>
          <w:szCs w:val="24"/>
        </w:rPr>
        <w:t xml:space="preserve"> Publications</w:t>
      </w:r>
      <w:r w:rsidRPr="00B80937">
        <w:rPr>
          <w:rFonts w:ascii="Times New Roman" w:hAnsi="Times New Roman" w:cs="Times New Roman"/>
          <w:sz w:val="24"/>
          <w:szCs w:val="24"/>
        </w:rPr>
        <w:t>.</w:t>
      </w:r>
      <w:r w:rsidR="008E0E17">
        <w:rPr>
          <w:rFonts w:ascii="Times New Roman" w:hAnsi="Times New Roman" w:cs="Times New Roman"/>
          <w:sz w:val="24"/>
          <w:szCs w:val="24"/>
        </w:rPr>
        <w:t xml:space="preserve"> 2013. </w:t>
      </w:r>
      <w:r w:rsidRPr="00B80937">
        <w:rPr>
          <w:rFonts w:ascii="Times New Roman" w:hAnsi="Times New Roman" w:cs="Times New Roman"/>
          <w:sz w:val="24"/>
          <w:szCs w:val="24"/>
        </w:rPr>
        <w:t xml:space="preserve"> </w:t>
      </w:r>
    </w:p>
    <w:p w14:paraId="6B3AA131" w14:textId="728FA0EC" w:rsidR="00EA4DFA" w:rsidRDefault="00EA4DFA" w:rsidP="008E0E17">
      <w:pPr>
        <w:pStyle w:val="EndNoteBibliography"/>
        <w:numPr>
          <w:ilvl w:val="0"/>
          <w:numId w:val="2"/>
        </w:numPr>
        <w:spacing w:after="0" w:line="480" w:lineRule="auto"/>
        <w:rPr>
          <w:rFonts w:ascii="Times New Roman" w:hAnsi="Times New Roman" w:cs="Times New Roman"/>
          <w:noProof w:val="0"/>
          <w:sz w:val="24"/>
          <w:szCs w:val="24"/>
        </w:rPr>
      </w:pPr>
      <w:r w:rsidRPr="00EA4DFA">
        <w:rPr>
          <w:rFonts w:ascii="Times New Roman" w:hAnsi="Times New Roman" w:cs="Times New Roman"/>
          <w:noProof w:val="0"/>
          <w:sz w:val="24"/>
          <w:szCs w:val="24"/>
        </w:rPr>
        <w:t xml:space="preserve">Fowler G, Cope C, Michalski D, </w:t>
      </w:r>
      <w:proofErr w:type="spellStart"/>
      <w:r w:rsidRPr="00EA4DFA">
        <w:rPr>
          <w:rFonts w:ascii="Times New Roman" w:hAnsi="Times New Roman" w:cs="Times New Roman"/>
          <w:noProof w:val="0"/>
          <w:sz w:val="24"/>
          <w:szCs w:val="24"/>
        </w:rPr>
        <w:t>Christidis</w:t>
      </w:r>
      <w:proofErr w:type="spellEnd"/>
      <w:r w:rsidRPr="00EA4DFA">
        <w:rPr>
          <w:rFonts w:ascii="Times New Roman" w:hAnsi="Times New Roman" w:cs="Times New Roman"/>
          <w:noProof w:val="0"/>
          <w:sz w:val="24"/>
          <w:szCs w:val="24"/>
        </w:rPr>
        <w:t xml:space="preserve"> P, Lin L, Conroy J. Women outnumber men in psychology graduate programs. Monitor on Psychology. 2018</w:t>
      </w:r>
      <w:r w:rsidR="005F5FF8">
        <w:rPr>
          <w:rFonts w:ascii="Times New Roman" w:hAnsi="Times New Roman" w:cs="Times New Roman"/>
          <w:noProof w:val="0"/>
          <w:sz w:val="24"/>
          <w:szCs w:val="24"/>
        </w:rPr>
        <w:t xml:space="preserve"> Dec</w:t>
      </w:r>
      <w:r w:rsidRPr="00EA4DFA">
        <w:rPr>
          <w:rFonts w:ascii="Times New Roman" w:hAnsi="Times New Roman" w:cs="Times New Roman"/>
          <w:noProof w:val="0"/>
          <w:sz w:val="24"/>
          <w:szCs w:val="24"/>
        </w:rPr>
        <w:t>;49(11):21.</w:t>
      </w:r>
    </w:p>
    <w:p w14:paraId="6395AB91" w14:textId="0A65CF03" w:rsidR="00C41F1B" w:rsidRDefault="008B4F6A" w:rsidP="00C41F1B">
      <w:pPr>
        <w:pStyle w:val="EndNoteBibliography"/>
        <w:numPr>
          <w:ilvl w:val="0"/>
          <w:numId w:val="2"/>
        </w:numPr>
        <w:spacing w:after="0" w:line="480" w:lineRule="auto"/>
        <w:rPr>
          <w:rFonts w:ascii="Times New Roman" w:hAnsi="Times New Roman" w:cs="Times New Roman"/>
          <w:noProof w:val="0"/>
          <w:sz w:val="24"/>
          <w:szCs w:val="24"/>
        </w:rPr>
      </w:pPr>
      <w:r w:rsidRPr="008E0E17">
        <w:rPr>
          <w:rFonts w:ascii="Times New Roman" w:hAnsi="Times New Roman" w:cs="Times New Roman"/>
          <w:sz w:val="24"/>
          <w:szCs w:val="24"/>
        </w:rPr>
        <w:t xml:space="preserve">Kim HY. Statistical notes for clinical researchers: </w:t>
      </w:r>
      <w:r w:rsidR="008E0E17">
        <w:rPr>
          <w:rFonts w:ascii="Times New Roman" w:hAnsi="Times New Roman" w:cs="Times New Roman"/>
          <w:sz w:val="24"/>
          <w:szCs w:val="24"/>
        </w:rPr>
        <w:t>a</w:t>
      </w:r>
      <w:r w:rsidRPr="008E0E17">
        <w:rPr>
          <w:rFonts w:ascii="Times New Roman" w:hAnsi="Times New Roman" w:cs="Times New Roman"/>
          <w:sz w:val="24"/>
          <w:szCs w:val="24"/>
        </w:rPr>
        <w:t xml:space="preserve">ssessing normal distribution (2) using skewness and kurtosis. </w:t>
      </w:r>
      <w:r w:rsidR="00C41F1B" w:rsidRPr="00C41F1B">
        <w:rPr>
          <w:rFonts w:ascii="Times New Roman" w:hAnsi="Times New Roman" w:cs="Times New Roman"/>
          <w:iCs/>
          <w:sz w:val="24"/>
          <w:szCs w:val="24"/>
        </w:rPr>
        <w:t>Restor. Dent. Endod</w:t>
      </w:r>
      <w:r w:rsidR="00C41F1B" w:rsidRPr="00C41F1B">
        <w:rPr>
          <w:rFonts w:ascii="Times New Roman" w:hAnsi="Times New Roman" w:cs="Times New Roman"/>
          <w:i/>
          <w:sz w:val="24"/>
          <w:szCs w:val="24"/>
        </w:rPr>
        <w:t>.</w:t>
      </w:r>
      <w:r w:rsidR="00C41F1B">
        <w:rPr>
          <w:rFonts w:ascii="Times New Roman" w:hAnsi="Times New Roman" w:cs="Times New Roman"/>
          <w:i/>
          <w:sz w:val="24"/>
          <w:szCs w:val="24"/>
        </w:rPr>
        <w:t xml:space="preserve"> </w:t>
      </w:r>
      <w:r w:rsidR="00C41F1B">
        <w:rPr>
          <w:rFonts w:ascii="Times New Roman" w:hAnsi="Times New Roman" w:cs="Times New Roman"/>
          <w:iCs/>
          <w:sz w:val="24"/>
          <w:szCs w:val="24"/>
        </w:rPr>
        <w:t>2013;</w:t>
      </w:r>
      <w:r w:rsidRPr="00C41F1B">
        <w:rPr>
          <w:rFonts w:ascii="Times New Roman" w:hAnsi="Times New Roman" w:cs="Times New Roman"/>
          <w:iCs/>
          <w:sz w:val="24"/>
          <w:szCs w:val="24"/>
        </w:rPr>
        <w:t>38</w:t>
      </w:r>
      <w:r w:rsidRPr="008E0E17">
        <w:rPr>
          <w:rFonts w:ascii="Times New Roman" w:hAnsi="Times New Roman" w:cs="Times New Roman"/>
          <w:sz w:val="24"/>
          <w:szCs w:val="24"/>
        </w:rPr>
        <w:t>(1)</w:t>
      </w:r>
      <w:r w:rsidR="00C41F1B">
        <w:rPr>
          <w:rFonts w:ascii="Times New Roman" w:hAnsi="Times New Roman" w:cs="Times New Roman"/>
          <w:sz w:val="24"/>
          <w:szCs w:val="24"/>
        </w:rPr>
        <w:t>:</w:t>
      </w:r>
      <w:r w:rsidRPr="008E0E17">
        <w:rPr>
          <w:rFonts w:ascii="Times New Roman" w:hAnsi="Times New Roman" w:cs="Times New Roman"/>
          <w:sz w:val="24"/>
          <w:szCs w:val="24"/>
        </w:rPr>
        <w:t xml:space="preserve">52-54. </w:t>
      </w:r>
      <w:r w:rsidR="00D37A27" w:rsidRPr="008E0E17">
        <w:rPr>
          <w:rFonts w:ascii="Times New Roman" w:hAnsi="Times New Roman" w:cs="Times New Roman"/>
          <w:noProof w:val="0"/>
          <w:sz w:val="24"/>
          <w:szCs w:val="24"/>
        </w:rPr>
        <w:t xml:space="preserve">Available from: </w:t>
      </w:r>
      <w:r w:rsidR="005F5FF8">
        <w:rPr>
          <w:rFonts w:ascii="Times New Roman" w:hAnsi="Times New Roman" w:cs="Times New Roman"/>
          <w:sz w:val="24"/>
          <w:szCs w:val="24"/>
        </w:rPr>
        <w:t>doi:</w:t>
      </w:r>
      <w:r w:rsidRPr="008E0E17">
        <w:rPr>
          <w:rFonts w:ascii="Times New Roman" w:hAnsi="Times New Roman" w:cs="Times New Roman"/>
          <w:sz w:val="24"/>
          <w:szCs w:val="24"/>
        </w:rPr>
        <w:t xml:space="preserve">10.5395/rde.2013.38.1.52 </w:t>
      </w:r>
    </w:p>
    <w:p w14:paraId="49E2D1B6" w14:textId="46B59BCF" w:rsidR="00457169" w:rsidRPr="00C41F1B" w:rsidRDefault="00457169" w:rsidP="00C41F1B">
      <w:pPr>
        <w:pStyle w:val="EndNoteBibliography"/>
        <w:numPr>
          <w:ilvl w:val="0"/>
          <w:numId w:val="2"/>
        </w:numPr>
        <w:spacing w:after="0" w:line="480" w:lineRule="auto"/>
        <w:rPr>
          <w:rFonts w:ascii="Times New Roman" w:hAnsi="Times New Roman" w:cs="Times New Roman"/>
          <w:noProof w:val="0"/>
          <w:sz w:val="24"/>
          <w:szCs w:val="24"/>
        </w:rPr>
      </w:pPr>
      <w:r w:rsidRPr="00C41F1B">
        <w:rPr>
          <w:rFonts w:ascii="Times New Roman" w:hAnsi="Times New Roman" w:cs="Times New Roman"/>
          <w:sz w:val="24"/>
          <w:szCs w:val="24"/>
          <w:lang w:val="en-GB"/>
        </w:rPr>
        <w:t>Tabachnick</w:t>
      </w:r>
      <w:r w:rsidR="00C41F1B">
        <w:rPr>
          <w:rFonts w:ascii="Times New Roman" w:hAnsi="Times New Roman" w:cs="Times New Roman"/>
          <w:sz w:val="24"/>
          <w:szCs w:val="24"/>
          <w:lang w:val="en-GB"/>
        </w:rPr>
        <w:t xml:space="preserve"> </w:t>
      </w:r>
      <w:r w:rsidRPr="00C41F1B">
        <w:rPr>
          <w:rFonts w:ascii="Times New Roman" w:hAnsi="Times New Roman" w:cs="Times New Roman"/>
          <w:sz w:val="24"/>
          <w:szCs w:val="24"/>
          <w:lang w:val="en-GB"/>
        </w:rPr>
        <w:t>BG, Fidell LS.</w:t>
      </w:r>
      <w:r w:rsidR="00527BF5">
        <w:rPr>
          <w:rFonts w:ascii="Times New Roman" w:hAnsi="Times New Roman" w:cs="Times New Roman"/>
          <w:sz w:val="24"/>
          <w:szCs w:val="24"/>
          <w:lang w:val="en-GB"/>
        </w:rPr>
        <w:t xml:space="preserve"> </w:t>
      </w:r>
      <w:r w:rsidRPr="00527BF5">
        <w:rPr>
          <w:rFonts w:ascii="Times New Roman" w:hAnsi="Times New Roman" w:cs="Times New Roman"/>
          <w:iCs/>
          <w:sz w:val="24"/>
          <w:szCs w:val="24"/>
          <w:lang w:val="en-GB"/>
        </w:rPr>
        <w:t>Using multivariate statistics</w:t>
      </w:r>
      <w:r w:rsidRPr="00C41F1B">
        <w:rPr>
          <w:rFonts w:ascii="Times New Roman" w:hAnsi="Times New Roman" w:cs="Times New Roman"/>
          <w:iCs/>
          <w:sz w:val="24"/>
          <w:szCs w:val="24"/>
          <w:lang w:val="en-GB"/>
        </w:rPr>
        <w:t>.</w:t>
      </w:r>
      <w:r w:rsidRPr="00C41F1B">
        <w:rPr>
          <w:rFonts w:ascii="Times New Roman" w:hAnsi="Times New Roman" w:cs="Times New Roman"/>
          <w:sz w:val="24"/>
          <w:szCs w:val="24"/>
          <w:lang w:val="en-GB"/>
        </w:rPr>
        <w:t xml:space="preserve"> </w:t>
      </w:r>
      <w:r w:rsidR="000B5253">
        <w:rPr>
          <w:rFonts w:ascii="Times New Roman" w:hAnsi="Times New Roman" w:cs="Times New Roman"/>
          <w:sz w:val="24"/>
          <w:szCs w:val="24"/>
          <w:lang w:val="en-GB"/>
        </w:rPr>
        <w:t xml:space="preserve">New York: </w:t>
      </w:r>
      <w:r w:rsidRPr="00C41F1B">
        <w:rPr>
          <w:rFonts w:ascii="Times New Roman" w:hAnsi="Times New Roman" w:cs="Times New Roman"/>
          <w:sz w:val="24"/>
          <w:szCs w:val="24"/>
          <w:lang w:val="en-GB"/>
        </w:rPr>
        <w:t xml:space="preserve">Allyn &amp; Bacon/Pearson Education. </w:t>
      </w:r>
      <w:r w:rsidR="00527BF5">
        <w:rPr>
          <w:rFonts w:ascii="Times New Roman" w:hAnsi="Times New Roman" w:cs="Times New Roman"/>
          <w:sz w:val="24"/>
          <w:szCs w:val="24"/>
          <w:lang w:val="en-GB"/>
        </w:rPr>
        <w:t xml:space="preserve">2007. </w:t>
      </w:r>
    </w:p>
    <w:p w14:paraId="43C46CE8" w14:textId="77777777" w:rsidR="00EA4DFA" w:rsidRDefault="00EA4DFA" w:rsidP="00EC5478">
      <w:pPr>
        <w:spacing w:line="480" w:lineRule="auto"/>
        <w:rPr>
          <w:rFonts w:ascii="Times New Roman" w:hAnsi="Times New Roman" w:cs="Times New Roman"/>
          <w:sz w:val="24"/>
          <w:szCs w:val="24"/>
        </w:rPr>
      </w:pPr>
    </w:p>
    <w:p w14:paraId="5B89F4A1" w14:textId="77777777" w:rsidR="00EA4DFA" w:rsidRDefault="00EA4DFA" w:rsidP="00EC5478">
      <w:pPr>
        <w:spacing w:line="480" w:lineRule="auto"/>
        <w:rPr>
          <w:rFonts w:ascii="Times New Roman" w:hAnsi="Times New Roman" w:cs="Times New Roman"/>
          <w:sz w:val="24"/>
          <w:szCs w:val="24"/>
        </w:rPr>
      </w:pPr>
    </w:p>
    <w:p w14:paraId="5CD7A472" w14:textId="00FC6CDC" w:rsidR="008A1D8D" w:rsidRPr="00EC5478" w:rsidRDefault="00EA4DFA" w:rsidP="00EA4DFA">
      <w:pP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EN.REFLIST </w:instrText>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p>
    <w:sectPr w:rsidR="008A1D8D" w:rsidRPr="00EC5478" w:rsidSect="00EC5478">
      <w:headerReference w:type="default" r:id="rId9"/>
      <w:pgSz w:w="11906" w:h="16838"/>
      <w:pgMar w:top="1440" w:right="1440" w:bottom="1440" w:left="144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0DA27" w14:textId="77777777" w:rsidR="0002296C" w:rsidRDefault="0002296C" w:rsidP="00EC5478">
      <w:pPr>
        <w:spacing w:after="0" w:line="240" w:lineRule="auto"/>
      </w:pPr>
      <w:r>
        <w:separator/>
      </w:r>
    </w:p>
  </w:endnote>
  <w:endnote w:type="continuationSeparator" w:id="0">
    <w:p w14:paraId="1D56D180" w14:textId="77777777" w:rsidR="0002296C" w:rsidRDefault="0002296C" w:rsidP="00EC5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EDA4D" w14:textId="77777777" w:rsidR="0002296C" w:rsidRDefault="0002296C" w:rsidP="00EC5478">
      <w:pPr>
        <w:spacing w:after="0" w:line="240" w:lineRule="auto"/>
      </w:pPr>
      <w:r>
        <w:separator/>
      </w:r>
    </w:p>
  </w:footnote>
  <w:footnote w:type="continuationSeparator" w:id="0">
    <w:p w14:paraId="10159477" w14:textId="77777777" w:rsidR="0002296C" w:rsidRDefault="0002296C" w:rsidP="00EC5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697226883"/>
      <w:docPartObj>
        <w:docPartGallery w:val="Page Numbers (Top of Page)"/>
        <w:docPartUnique/>
      </w:docPartObj>
    </w:sdtPr>
    <w:sdtEndPr>
      <w:rPr>
        <w:noProof/>
      </w:rPr>
    </w:sdtEndPr>
    <w:sdtContent>
      <w:p w14:paraId="3B5DDA78" w14:textId="3BE6ACC2" w:rsidR="00210DC8" w:rsidRPr="00541031" w:rsidRDefault="00000000" w:rsidP="00541031">
        <w:pPr>
          <w:pStyle w:val="Header"/>
          <w:rPr>
            <w:rFonts w:ascii="Times New Roman" w:hAnsi="Times New Roman" w:cs="Times New Roman"/>
            <w:sz w:val="20"/>
            <w:szCs w:val="20"/>
          </w:rPr>
        </w:pPr>
        <w:sdt>
          <w:sdtPr>
            <w:rPr>
              <w:rFonts w:ascii="Times New Roman" w:hAnsi="Times New Roman" w:cs="Times New Roman"/>
              <w:sz w:val="20"/>
              <w:szCs w:val="20"/>
            </w:rPr>
            <w:id w:val="753019861"/>
            <w:docPartObj>
              <w:docPartGallery w:val="Page Numbers (Top of Page)"/>
              <w:docPartUnique/>
            </w:docPartObj>
          </w:sdtPr>
          <w:sdtContent>
            <w:r w:rsidR="00541031" w:rsidRPr="00541031">
              <w:rPr>
                <w:rFonts w:ascii="Times New Roman" w:hAnsi="Times New Roman" w:cs="Times New Roman"/>
                <w:sz w:val="20"/>
                <w:szCs w:val="20"/>
              </w:rPr>
              <w:t xml:space="preserve">LONELINESS AND HEALTH IN YOUNG ADULTS </w:t>
            </w:r>
          </w:sdtContent>
        </w:sdt>
        <w:r w:rsidR="00541031" w:rsidRPr="00541031">
          <w:rPr>
            <w:rFonts w:ascii="Times New Roman" w:hAnsi="Times New Roman" w:cs="Times New Roman"/>
            <w:sz w:val="20"/>
            <w:szCs w:val="20"/>
          </w:rPr>
          <w:tab/>
        </w:r>
        <w:r w:rsidR="00541031" w:rsidRPr="00541031">
          <w:rPr>
            <w:rFonts w:ascii="Times New Roman" w:hAnsi="Times New Roman" w:cs="Times New Roman"/>
            <w:sz w:val="20"/>
            <w:szCs w:val="20"/>
          </w:rPr>
          <w:tab/>
        </w:r>
        <w:r w:rsidR="00210DC8" w:rsidRPr="00541031">
          <w:rPr>
            <w:rFonts w:ascii="Times New Roman" w:hAnsi="Times New Roman" w:cs="Times New Roman"/>
            <w:sz w:val="20"/>
            <w:szCs w:val="20"/>
          </w:rPr>
          <w:fldChar w:fldCharType="begin"/>
        </w:r>
        <w:r w:rsidR="00210DC8" w:rsidRPr="00541031">
          <w:rPr>
            <w:rFonts w:ascii="Times New Roman" w:hAnsi="Times New Roman" w:cs="Times New Roman"/>
            <w:sz w:val="20"/>
            <w:szCs w:val="20"/>
          </w:rPr>
          <w:instrText xml:space="preserve"> PAGE   \* MERGEFORMAT </w:instrText>
        </w:r>
        <w:r w:rsidR="00210DC8" w:rsidRPr="00541031">
          <w:rPr>
            <w:rFonts w:ascii="Times New Roman" w:hAnsi="Times New Roman" w:cs="Times New Roman"/>
            <w:sz w:val="20"/>
            <w:szCs w:val="20"/>
          </w:rPr>
          <w:fldChar w:fldCharType="separate"/>
        </w:r>
        <w:r w:rsidR="00210DC8" w:rsidRPr="00541031">
          <w:rPr>
            <w:rFonts w:ascii="Times New Roman" w:hAnsi="Times New Roman" w:cs="Times New Roman"/>
            <w:noProof/>
            <w:sz w:val="20"/>
            <w:szCs w:val="20"/>
          </w:rPr>
          <w:t>2</w:t>
        </w:r>
        <w:r w:rsidR="00210DC8" w:rsidRPr="00541031">
          <w:rPr>
            <w:rFonts w:ascii="Times New Roman" w:hAnsi="Times New Roman" w:cs="Times New Roman"/>
            <w:noProof/>
            <w:sz w:val="20"/>
            <w:szCs w:val="20"/>
          </w:rPr>
          <w:fldChar w:fldCharType="end"/>
        </w:r>
      </w:p>
    </w:sdtContent>
  </w:sdt>
  <w:p w14:paraId="60B32A25" w14:textId="77777777" w:rsidR="00EC5478" w:rsidRPr="00541031" w:rsidRDefault="00EC5478">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B235F"/>
    <w:multiLevelType w:val="hybridMultilevel"/>
    <w:tmpl w:val="82D487DE"/>
    <w:lvl w:ilvl="0" w:tplc="1C625D2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F484A52"/>
    <w:multiLevelType w:val="hybridMultilevel"/>
    <w:tmpl w:val="48EAA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6831770">
    <w:abstractNumId w:val="1"/>
  </w:num>
  <w:num w:numId="2" w16cid:durableId="118805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20wv2rtf9r0wre0rvkv0s04adz2dfpfaezp&quot;&gt;Loneliness and Health libs&lt;record-ids&gt;&lt;item&gt;2087&lt;/item&gt;&lt;/record-ids&gt;&lt;/item&gt;&lt;/Libraries&gt;"/>
  </w:docVars>
  <w:rsids>
    <w:rsidRoot w:val="008B4F6A"/>
    <w:rsid w:val="0002296C"/>
    <w:rsid w:val="00022E2E"/>
    <w:rsid w:val="0004195E"/>
    <w:rsid w:val="00094EC9"/>
    <w:rsid w:val="000B5253"/>
    <w:rsid w:val="00141C94"/>
    <w:rsid w:val="001F05CB"/>
    <w:rsid w:val="00210DC8"/>
    <w:rsid w:val="0022276E"/>
    <w:rsid w:val="00234A16"/>
    <w:rsid w:val="002630C3"/>
    <w:rsid w:val="002A2338"/>
    <w:rsid w:val="00305CAB"/>
    <w:rsid w:val="00317FB8"/>
    <w:rsid w:val="00373FB1"/>
    <w:rsid w:val="003956BD"/>
    <w:rsid w:val="003A1DDF"/>
    <w:rsid w:val="004015BB"/>
    <w:rsid w:val="00457169"/>
    <w:rsid w:val="00474856"/>
    <w:rsid w:val="00501D08"/>
    <w:rsid w:val="00527BF5"/>
    <w:rsid w:val="00541031"/>
    <w:rsid w:val="00565A89"/>
    <w:rsid w:val="005F5FF8"/>
    <w:rsid w:val="00631DFF"/>
    <w:rsid w:val="0065454F"/>
    <w:rsid w:val="006628D8"/>
    <w:rsid w:val="00686C8A"/>
    <w:rsid w:val="006B554A"/>
    <w:rsid w:val="006C6F3D"/>
    <w:rsid w:val="00760CB9"/>
    <w:rsid w:val="007614E8"/>
    <w:rsid w:val="00776619"/>
    <w:rsid w:val="008561B0"/>
    <w:rsid w:val="00865F99"/>
    <w:rsid w:val="008930AD"/>
    <w:rsid w:val="008A1D8D"/>
    <w:rsid w:val="008B4F6A"/>
    <w:rsid w:val="008E0E17"/>
    <w:rsid w:val="00904534"/>
    <w:rsid w:val="009F6F6D"/>
    <w:rsid w:val="00A0370A"/>
    <w:rsid w:val="00A15443"/>
    <w:rsid w:val="00A73808"/>
    <w:rsid w:val="00A74BBF"/>
    <w:rsid w:val="00AE514E"/>
    <w:rsid w:val="00B03050"/>
    <w:rsid w:val="00B12AB8"/>
    <w:rsid w:val="00B80937"/>
    <w:rsid w:val="00B8105F"/>
    <w:rsid w:val="00C13B55"/>
    <w:rsid w:val="00C41F1B"/>
    <w:rsid w:val="00CE5B2D"/>
    <w:rsid w:val="00D03A0E"/>
    <w:rsid w:val="00D04891"/>
    <w:rsid w:val="00D34CA6"/>
    <w:rsid w:val="00D37A27"/>
    <w:rsid w:val="00DC53CA"/>
    <w:rsid w:val="00DF4CA5"/>
    <w:rsid w:val="00E37D70"/>
    <w:rsid w:val="00EA4DFA"/>
    <w:rsid w:val="00EC5478"/>
    <w:rsid w:val="00F23905"/>
    <w:rsid w:val="00FB5C38"/>
    <w:rsid w:val="00FD4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74678"/>
  <w15:chartTrackingRefBased/>
  <w15:docId w15:val="{388B7DA0-598D-44D8-9463-C2FF5DACD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F6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B4F6A"/>
    <w:rPr>
      <w:sz w:val="16"/>
      <w:szCs w:val="16"/>
    </w:rPr>
  </w:style>
  <w:style w:type="paragraph" w:styleId="CommentText">
    <w:name w:val="annotation text"/>
    <w:basedOn w:val="Normal"/>
    <w:link w:val="CommentTextChar"/>
    <w:uiPriority w:val="99"/>
    <w:unhideWhenUsed/>
    <w:rsid w:val="008B4F6A"/>
    <w:pPr>
      <w:spacing w:line="240" w:lineRule="auto"/>
    </w:pPr>
    <w:rPr>
      <w:sz w:val="20"/>
      <w:szCs w:val="20"/>
      <w:lang w:val="en-GB"/>
    </w:rPr>
  </w:style>
  <w:style w:type="character" w:customStyle="1" w:styleId="CommentTextChar">
    <w:name w:val="Comment Text Char"/>
    <w:basedOn w:val="DefaultParagraphFont"/>
    <w:link w:val="CommentText"/>
    <w:uiPriority w:val="99"/>
    <w:rsid w:val="008B4F6A"/>
    <w:rPr>
      <w:sz w:val="20"/>
      <w:szCs w:val="20"/>
      <w:lang w:val="en-GB"/>
    </w:rPr>
  </w:style>
  <w:style w:type="paragraph" w:customStyle="1" w:styleId="EndNoteBibliographyTitle">
    <w:name w:val="EndNote Bibliography Title"/>
    <w:basedOn w:val="Normal"/>
    <w:link w:val="EndNoteBibliographyTitleChar"/>
    <w:rsid w:val="008B4F6A"/>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8B4F6A"/>
    <w:rPr>
      <w:rFonts w:ascii="Calibri" w:hAnsi="Calibri" w:cs="Calibri"/>
      <w:noProof/>
      <w:lang w:val="en-US"/>
    </w:rPr>
  </w:style>
  <w:style w:type="paragraph" w:customStyle="1" w:styleId="EndNoteBibliography">
    <w:name w:val="EndNote Bibliography"/>
    <w:basedOn w:val="Normal"/>
    <w:link w:val="EndNoteBibliographyChar"/>
    <w:rsid w:val="008B4F6A"/>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8B4F6A"/>
    <w:rPr>
      <w:rFonts w:ascii="Calibri" w:hAnsi="Calibri" w:cs="Calibri"/>
      <w:noProof/>
      <w:lang w:val="en-US"/>
    </w:rPr>
  </w:style>
  <w:style w:type="character" w:styleId="Hyperlink">
    <w:name w:val="Hyperlink"/>
    <w:basedOn w:val="DefaultParagraphFont"/>
    <w:uiPriority w:val="99"/>
    <w:unhideWhenUsed/>
    <w:rsid w:val="008B4F6A"/>
    <w:rPr>
      <w:color w:val="0563C1" w:themeColor="hyperlink"/>
      <w:u w:val="single"/>
    </w:rPr>
  </w:style>
  <w:style w:type="character" w:styleId="UnresolvedMention">
    <w:name w:val="Unresolved Mention"/>
    <w:basedOn w:val="DefaultParagraphFont"/>
    <w:uiPriority w:val="99"/>
    <w:semiHidden/>
    <w:unhideWhenUsed/>
    <w:rsid w:val="008B4F6A"/>
    <w:rPr>
      <w:color w:val="605E5C"/>
      <w:shd w:val="clear" w:color="auto" w:fill="E1DFDD"/>
    </w:rPr>
  </w:style>
  <w:style w:type="paragraph" w:styleId="ListParagraph">
    <w:name w:val="List Paragraph"/>
    <w:basedOn w:val="Normal"/>
    <w:uiPriority w:val="34"/>
    <w:qFormat/>
    <w:rsid w:val="008B4F6A"/>
    <w:pPr>
      <w:ind w:left="720"/>
      <w:contextualSpacing/>
    </w:pPr>
    <w:rPr>
      <w:lang w:val="en-GB"/>
    </w:rPr>
  </w:style>
  <w:style w:type="paragraph" w:styleId="Header">
    <w:name w:val="header"/>
    <w:basedOn w:val="Normal"/>
    <w:link w:val="HeaderChar"/>
    <w:uiPriority w:val="99"/>
    <w:unhideWhenUsed/>
    <w:rsid w:val="00EC54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478"/>
    <w:rPr>
      <w:lang w:val="en-US"/>
    </w:rPr>
  </w:style>
  <w:style w:type="paragraph" w:styleId="Footer">
    <w:name w:val="footer"/>
    <w:basedOn w:val="Normal"/>
    <w:link w:val="FooterChar"/>
    <w:uiPriority w:val="99"/>
    <w:unhideWhenUsed/>
    <w:rsid w:val="00EC54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47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063587">
      <w:bodyDiv w:val="1"/>
      <w:marLeft w:val="0"/>
      <w:marRight w:val="0"/>
      <w:marTop w:val="0"/>
      <w:marBottom w:val="0"/>
      <w:divBdr>
        <w:top w:val="none" w:sz="0" w:space="0" w:color="auto"/>
        <w:left w:val="none" w:sz="0" w:space="0" w:color="auto"/>
        <w:bottom w:val="none" w:sz="0" w:space="0" w:color="auto"/>
        <w:right w:val="none" w:sz="0" w:space="0" w:color="auto"/>
      </w:divBdr>
    </w:div>
    <w:div w:id="172983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1308</Words>
  <Characters>7457</Characters>
  <Application>Microsoft Office Word</Application>
  <DocSecurity>0</DocSecurity>
  <Lines>62</Lines>
  <Paragraphs>17</Paragraphs>
  <ScaleCrop>false</ScaleCrop>
  <Company>Swinburne University of Technology</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Vasan</dc:creator>
  <cp:keywords/>
  <dc:description/>
  <cp:lastModifiedBy>Sherry Vasan</cp:lastModifiedBy>
  <cp:revision>3</cp:revision>
  <dcterms:created xsi:type="dcterms:W3CDTF">2023-01-10T22:47:00Z</dcterms:created>
  <dcterms:modified xsi:type="dcterms:W3CDTF">2023-01-10T22:48:00Z</dcterms:modified>
</cp:coreProperties>
</file>