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6606" w14:textId="77777777" w:rsidR="004738B3" w:rsidRPr="00660AB5" w:rsidRDefault="004738B3" w:rsidP="004738B3">
      <w:pPr>
        <w:pStyle w:val="Heading1"/>
        <w:numPr>
          <w:ilvl w:val="0"/>
          <w:numId w:val="0"/>
        </w:numPr>
        <w:contextualSpacing/>
        <w:jc w:val="center"/>
        <w:rPr>
          <w:sz w:val="36"/>
          <w:szCs w:val="36"/>
        </w:rPr>
      </w:pPr>
      <w:r w:rsidRPr="00660AB5">
        <w:rPr>
          <w:sz w:val="36"/>
          <w:szCs w:val="36"/>
        </w:rPr>
        <w:t>Supporting Information</w:t>
      </w:r>
    </w:p>
    <w:p w14:paraId="5DFCC6AD" w14:textId="77777777" w:rsidR="004738B3" w:rsidRPr="00660AB5" w:rsidRDefault="004738B3" w:rsidP="004738B3">
      <w:pPr>
        <w:pStyle w:val="Heading1"/>
        <w:numPr>
          <w:ilvl w:val="0"/>
          <w:numId w:val="0"/>
        </w:numPr>
        <w:contextualSpacing/>
        <w:jc w:val="center"/>
        <w:rPr>
          <w:sz w:val="36"/>
          <w:szCs w:val="36"/>
        </w:rPr>
      </w:pPr>
      <w:r w:rsidRPr="00660AB5">
        <w:rPr>
          <w:sz w:val="36"/>
          <w:szCs w:val="36"/>
        </w:rPr>
        <w:t>For</w:t>
      </w:r>
    </w:p>
    <w:p w14:paraId="455EB42A" w14:textId="77777777" w:rsidR="004738B3" w:rsidRPr="00660AB5" w:rsidRDefault="004738B3" w:rsidP="004738B3">
      <w:pPr>
        <w:pStyle w:val="Heading1"/>
        <w:numPr>
          <w:ilvl w:val="0"/>
          <w:numId w:val="0"/>
        </w:numPr>
        <w:contextualSpacing/>
        <w:jc w:val="center"/>
        <w:rPr>
          <w:sz w:val="36"/>
          <w:szCs w:val="36"/>
        </w:rPr>
      </w:pPr>
      <w:r w:rsidRPr="00660AB5">
        <w:rPr>
          <w:sz w:val="36"/>
          <w:szCs w:val="36"/>
        </w:rPr>
        <w:t>Inorganic Nanoparticle Empowered Biomaterial Hybrids: Engineered Payload Release</w:t>
      </w:r>
    </w:p>
    <w:p w14:paraId="5D327683" w14:textId="77777777" w:rsidR="004738B3" w:rsidRPr="00660AB5" w:rsidRDefault="004738B3" w:rsidP="004738B3">
      <w:pPr>
        <w:rPr>
          <w:rFonts w:ascii="Times New Roman" w:hAnsi="Times New Roman" w:cs="Times New Roman"/>
          <w:sz w:val="28"/>
          <w:szCs w:val="28"/>
        </w:rPr>
      </w:pPr>
      <w:r w:rsidRPr="00660AB5">
        <w:rPr>
          <w:rFonts w:ascii="Times New Roman" w:hAnsi="Times New Roman" w:cs="Times New Roman"/>
          <w:sz w:val="28"/>
          <w:szCs w:val="28"/>
        </w:rPr>
        <w:t>Lucía Morillas</w:t>
      </w:r>
      <w:r w:rsidR="00D37302" w:rsidRPr="00660AB5">
        <w:rPr>
          <w:rFonts w:ascii="Times New Roman" w:hAnsi="Times New Roman" w:cs="Times New Roman"/>
          <w:sz w:val="28"/>
          <w:szCs w:val="28"/>
        </w:rPr>
        <w:t>-</w:t>
      </w:r>
      <w:r w:rsidRPr="00660AB5">
        <w:rPr>
          <w:rFonts w:ascii="Times New Roman" w:hAnsi="Times New Roman" w:cs="Times New Roman"/>
          <w:sz w:val="28"/>
          <w:szCs w:val="28"/>
        </w:rPr>
        <w:t>Becerril, Luisa De Cola, Jon</w:t>
      </w:r>
      <w:r w:rsidR="002C50B2" w:rsidRPr="00660AB5">
        <w:rPr>
          <w:rFonts w:ascii="Times New Roman" w:hAnsi="Times New Roman" w:cs="Times New Roman"/>
          <w:sz w:val="28"/>
          <w:szCs w:val="28"/>
        </w:rPr>
        <w:t>a</w:t>
      </w:r>
      <w:r w:rsidRPr="00660AB5">
        <w:rPr>
          <w:rFonts w:ascii="Times New Roman" w:hAnsi="Times New Roman" w:cs="Times New Roman"/>
          <w:sz w:val="28"/>
          <w:szCs w:val="28"/>
        </w:rPr>
        <w:t>than M. Zuidema</w:t>
      </w:r>
    </w:p>
    <w:p w14:paraId="73F975D3" w14:textId="77777777" w:rsidR="00D127CF" w:rsidRPr="00660AB5" w:rsidRDefault="000E4433" w:rsidP="0086628E">
      <w:pPr>
        <w:pStyle w:val="Heading1"/>
        <w:numPr>
          <w:ilvl w:val="0"/>
          <w:numId w:val="0"/>
        </w:numPr>
        <w:ind w:left="567" w:hanging="567"/>
        <w:jc w:val="both"/>
      </w:pPr>
      <w:r w:rsidRPr="00660AB5">
        <w:t>Experimental Details</w:t>
      </w:r>
    </w:p>
    <w:p w14:paraId="442A119E" w14:textId="27AC7490" w:rsidR="0086628E" w:rsidRPr="00660AB5" w:rsidRDefault="0086628E" w:rsidP="0086628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113021724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Preparation of </w:t>
      </w:r>
      <w:proofErr w:type="spellStart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>organosilica</w:t>
      </w:r>
      <w:proofErr w:type="spellEnd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nanocages </w:t>
      </w:r>
      <w:r w:rsidR="00553F39" w:rsidRPr="00660AB5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spellStart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>ssOSC</w:t>
      </w:r>
      <w:proofErr w:type="spellEnd"/>
      <w:r w:rsidR="00553F39" w:rsidRPr="00660AB5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bookmarkEnd w:id="0"/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A80A77" w:rsidRPr="00660AB5">
        <w:rPr>
          <w:rFonts w:ascii="Times New Roman" w:hAnsi="Times New Roman" w:cs="Times New Roman"/>
          <w:sz w:val="24"/>
          <w:szCs w:val="24"/>
          <w:lang w:val="en-GB"/>
        </w:rPr>
        <w:t>ssOSCs</w:t>
      </w:r>
      <w:proofErr w:type="spellEnd"/>
      <w:r w:rsidR="00A80A77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="00FB446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fabricated as previously reported </w: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PEVuZE5vdGU+PENpdGU+PEF1dGhvcj5UYWxhbWluaTwvQXV0aG9yPjxZZWFyPjIwMjE8L1llYXI+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</w:fldData>
        </w:fldChar>
      </w:r>
      <w:r w:rsidR="00FB446A" w:rsidRPr="00660AB5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PEVuZE5vdGU+PENpdGU+PEF1dGhvcj5UYWxhbWluaTwvQXV0aG9yPjxZZWFyPjIwMjE8L1llYXI+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</w:fldData>
        </w:fldChar>
      </w:r>
      <w:r w:rsidR="00FB446A" w:rsidRPr="00660AB5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B446A" w:rsidRPr="00660AB5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[1]</w: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B446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In a 100 mL round-bottom flask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equipped with a magnetic stirrer,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Hexadecyltrimethylammonium bromide (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CTAB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) (99+%, ACROS ORGANICS)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was dissolved in freshly deionized water (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408 mg, 1.12 mmol in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50 mL) at 50 °C while the solution was stirred for 30 min at 250 rpm.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Aqueous ammonia (NH</w:t>
      </w:r>
      <w:r w:rsidR="00650063"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(28 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wt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%, Sigma-Aldrich)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(12.5 </w:t>
      </w:r>
      <w:proofErr w:type="spellStart"/>
      <w:r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28% NH</w:t>
      </w:r>
      <w:r w:rsidR="002D3775"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3 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>in H</w:t>
      </w:r>
      <w:r w:rsidR="002D3775"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was </w:t>
      </w:r>
      <w:r w:rsidR="00ED79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added and the stirring speed was increased to 750 rpm. Subsequently, a mixture of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tetraethyl orthosilicate (TEOS)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(≥99.0%, GC, Sigma-Aldrich)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(448.1 </w:t>
      </w:r>
      <w:proofErr w:type="spellStart"/>
      <w:r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660AB5">
        <w:rPr>
          <w:rFonts w:ascii="Times New Roman" w:hAnsi="Times New Roman" w:cs="Times New Roman"/>
          <w:sz w:val="24"/>
          <w:szCs w:val="24"/>
          <w:lang w:val="en-GB"/>
        </w:rPr>
        <w:t>, 2 mmol)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Bis(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triethoxysilylpropyl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disulfide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BTDS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(95%, 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Fluorochem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(102.8 </w:t>
      </w:r>
      <w:proofErr w:type="spellStart"/>
      <w:r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, 0.223 mmol) was added, and the reaction mixture was allowed to stir at 750 rpm overnight at 50 °C. Then 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Methoxy(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polyethyleneoxy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propyltrimethoxysilane</w:t>
      </w:r>
      <w:proofErr w:type="spellEnd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PEG-silane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) (6–9 units, 90%, ABCR)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(818 </w:t>
      </w:r>
      <w:proofErr w:type="spellStart"/>
      <w:r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was added to the stirring solution, and the reaction mixture was allowed to react under stirring at 750 rpm for 14 h at 50 °C. For surfactant removal and purification, the particle dispersion was purified by dialysis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proofErr w:type="spellStart"/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>SnakeSkin</w:t>
      </w:r>
      <w:proofErr w:type="spellEnd"/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dialysis tubing (MWCO 10.000, 22 mm, </w:t>
      </w:r>
      <w:proofErr w:type="spellStart"/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>ThermoScientific</w:t>
      </w:r>
      <w:proofErr w:type="spellEnd"/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(the dialysis solution was replaced every </w:t>
      </w:r>
      <w:r w:rsidR="00427078" w:rsidRPr="00660AB5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h) against EtOH/H</w:t>
      </w:r>
      <w:r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O/</w:t>
      </w:r>
      <w:r w:rsidR="00BA70A8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acetic acid (glacial, extra pure, Sigma-Aldrich)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(1/1/0.007 v/v/v) mixture for </w:t>
      </w:r>
      <w:r w:rsidR="00427078" w:rsidRPr="00660AB5">
        <w:rPr>
          <w:rFonts w:ascii="Times New Roman" w:hAnsi="Times New Roman" w:cs="Times New Roman"/>
          <w:sz w:val="24"/>
          <w:szCs w:val="24"/>
          <w:lang w:val="en-GB"/>
        </w:rPr>
        <w:t>48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h, against an EtOH/H</w:t>
      </w:r>
      <w:r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60AB5">
        <w:rPr>
          <w:rFonts w:ascii="Times New Roman" w:hAnsi="Times New Roman" w:cs="Times New Roman"/>
          <w:sz w:val="24"/>
          <w:szCs w:val="24"/>
          <w:lang w:val="en-GB"/>
        </w:rPr>
        <w:t>O (1/1 v/v) mixture for 24 h and finally against deionized water for 24 h.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1" w:name="_Hlk113021754"/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The final solution of nanoparticles was 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>transferred to a conical tube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and stored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>deionized water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at 4ºC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until needed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2" w:name="_Hlk113022614"/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>mL of the particle solution was ly</w:t>
      </w:r>
      <w:bookmarkEnd w:id="1"/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>ophilized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and subsequently weighed</w:t>
      </w:r>
      <w:r w:rsidR="00130DD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o determine 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>particle concentration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the final solution.</w:t>
      </w:r>
      <w:bookmarkEnd w:id="2"/>
    </w:p>
    <w:p w14:paraId="1CF2BEE1" w14:textId="6776148C" w:rsidR="00427078" w:rsidRPr="00660AB5" w:rsidRDefault="00427078" w:rsidP="0086628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3" w:name="_Hlk113022188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Rhodamine 6G loading </w:t>
      </w:r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>into</w:t>
      </w:r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>ssOSC</w:t>
      </w:r>
      <w:bookmarkEnd w:id="3"/>
      <w:proofErr w:type="spellEnd"/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To load </w:t>
      </w:r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OSCs 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with Rhodamine6G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(suitable for fluorescence, </w:t>
      </w:r>
      <w:proofErr w:type="spellStart"/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>BioReagent</w:t>
      </w:r>
      <w:proofErr w:type="spellEnd"/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5006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Sigma-Aldrich)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PEGylated particles (5 mg) were suspended in a solution of the dye (2.5 mg) in water (1 mL). The suspension was vigorously stirred overnight in the dark. Subsequently, the solvent was evaporated, and the particles were then recovered 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>through centrifugation of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the dispersion at 14.1 </w:t>
      </w:r>
      <w:proofErr w:type="spellStart"/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krpm</w:t>
      </w:r>
      <w:proofErr w:type="spellEnd"/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for 30 min. The recovered particles were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washed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three times 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1 mL cold water. </w:t>
      </w:r>
      <w:bookmarkStart w:id="4" w:name="_Hlk113022163"/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The loading of</w:t>
      </w:r>
      <w:r w:rsidR="002D377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Rhodamine 6G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was evaluated via </w:t>
      </w:r>
      <w:r w:rsidR="0018692B" w:rsidRPr="00660AB5">
        <w:rPr>
          <w:rFonts w:ascii="Times New Roman" w:hAnsi="Times New Roman" w:cs="Times New Roman"/>
          <w:sz w:val="24"/>
          <w:szCs w:val="24"/>
          <w:lang w:val="en-GB"/>
        </w:rPr>
        <w:t>absorbance spectroscopy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following particle breaking via incubation 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at room temperature 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in PBS </w:t>
      </w:r>
      <w:r w:rsidR="00FD1DB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at pH 7 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>containing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10 mM 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>L-glutathione reduced (GSH</w:t>
      </w:r>
      <w:bookmarkEnd w:id="4"/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>) (≥98.0%, Sigma-Aldrich)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PEVuZE5vdGU+PENpdGU+PEF1dGhvcj5QcmFzZXR5YW50bzwvQXV0aG9yPjxZZWFyPjIwMTY8L1ll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</w:fldData>
        </w:fldChar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PEVuZE5vdGU+PENpdGU+PEF1dGhvcj5QcmFzZXR5YW50bzwvQXV0aG9yPjxZZWFyPjIwMTY8L1ll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</w:fldData>
        </w:fldChar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094BED" w:rsidRPr="00660AB5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[2]</w:t>
      </w:r>
      <w:r w:rsidR="00772C57" w:rsidRPr="00660AB5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which indicated a </w:t>
      </w:r>
      <w:r w:rsidR="001A4708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mass 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loading</w:t>
      </w:r>
      <w:r w:rsidR="00E12761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% ((mass of drug)/(mass of particle +mass of drug) *100)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250210" w:rsidRPr="00660AB5">
        <w:rPr>
          <w:rFonts w:ascii="Times New Roman" w:hAnsi="Times New Roman" w:cs="Times New Roman"/>
          <w:sz w:val="24"/>
          <w:szCs w:val="24"/>
          <w:lang w:val="en-GB"/>
        </w:rPr>
        <w:t>2.45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% of </w:t>
      </w:r>
      <w:r w:rsidR="0018692B" w:rsidRPr="00660AB5">
        <w:rPr>
          <w:rFonts w:ascii="Times New Roman" w:hAnsi="Times New Roman" w:cs="Times New Roman"/>
          <w:sz w:val="24"/>
          <w:szCs w:val="24"/>
          <w:lang w:val="en-GB"/>
        </w:rPr>
        <w:t>Rhodamine 6G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692B" w:rsidRPr="00660AB5">
        <w:rPr>
          <w:rFonts w:ascii="Times New Roman" w:hAnsi="Times New Roman" w:cs="Times New Roman"/>
          <w:sz w:val="24"/>
          <w:szCs w:val="24"/>
          <w:lang w:val="en-GB"/>
        </w:rPr>
        <w:t>ss</w:t>
      </w:r>
      <w:r w:rsidR="00986ADD" w:rsidRPr="00660AB5">
        <w:rPr>
          <w:rFonts w:ascii="Times New Roman" w:hAnsi="Times New Roman" w:cs="Times New Roman"/>
          <w:sz w:val="24"/>
          <w:szCs w:val="24"/>
          <w:lang w:val="en-GB"/>
        </w:rPr>
        <w:t>OSCs</w:t>
      </w:r>
      <w:proofErr w:type="spellEnd"/>
      <w:r w:rsidR="0018692B" w:rsidRPr="00660AB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91201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918778" w14:textId="4BD4B002" w:rsidR="002D3775" w:rsidRPr="00660AB5" w:rsidRDefault="003C3CFE" w:rsidP="00C705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Materials Characterization. 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>The hydrodynamic particle size (Dynamic Light Scattering, DLS) and Z-potential were measured with a</w:t>
      </w:r>
      <w:r w:rsidR="00A6791F"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Malvern </w:t>
      </w:r>
      <w:proofErr w:type="spellStart"/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>Zetasizer</w:t>
      </w:r>
      <w:proofErr w:type="spellEnd"/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Ultra equipped with a </w:t>
      </w:r>
      <w:proofErr w:type="spellStart"/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>HeNe</w:t>
      </w:r>
      <w:proofErr w:type="spellEnd"/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laser (633nm) and a Peltier thermostatic system</w:t>
      </w:r>
      <w:r w:rsidR="00C70555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in water at 25 ºC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C6E1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UV-Vis absorption spectra were measured in water on a Shimadzu UV-3600 spectrophotometer 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lastRenderedPageBreak/>
        <w:t>double-beam UV–VIS–NIR spectrometer. Infrared spectra were recorded on a FTIR Perkin-Elmer SPECTRUM ONE equipped with RAIR PIKE, Microscope MULTISCOPE Perkin-Elmer and Universal ATR sampling accessory. The spectra (42 scans) were acquired in reflection mode, in the 4000-600 cm</w:t>
      </w:r>
      <w:r w:rsidR="00A6791F" w:rsidRPr="00660A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A6791F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range.</w:t>
      </w:r>
      <w:r w:rsidR="008F2DB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Transmission electron microscopy was conducted using a </w:t>
      </w:r>
      <w:proofErr w:type="spellStart"/>
      <w:r w:rsidR="008F2DB6" w:rsidRPr="00660AB5">
        <w:rPr>
          <w:rFonts w:ascii="Times New Roman" w:hAnsi="Times New Roman" w:cs="Times New Roman"/>
          <w:sz w:val="24"/>
          <w:szCs w:val="24"/>
          <w:lang w:val="en-GB"/>
        </w:rPr>
        <w:t>Talos</w:t>
      </w:r>
      <w:proofErr w:type="spellEnd"/>
      <w:r w:rsidR="008F2DB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L120C (Thermo Fisher Scientific). Images were acquired using a CETA CMOS </w:t>
      </w:r>
      <w:proofErr w:type="spellStart"/>
      <w:r w:rsidR="008F2DB6" w:rsidRPr="00660AB5">
        <w:rPr>
          <w:rFonts w:ascii="Times New Roman" w:hAnsi="Times New Roman" w:cs="Times New Roman"/>
          <w:sz w:val="24"/>
          <w:szCs w:val="24"/>
          <w:lang w:val="en-GB"/>
        </w:rPr>
        <w:t>Camers</w:t>
      </w:r>
      <w:proofErr w:type="spellEnd"/>
      <w:r w:rsidR="008F2DB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(4k x 4k) (Thermo Fisher Scientific). </w:t>
      </w:r>
    </w:p>
    <w:p w14:paraId="1506D63F" w14:textId="3E53F1F3" w:rsidR="002D3775" w:rsidRPr="00660AB5" w:rsidRDefault="002D3775" w:rsidP="0086628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>Incorporation</w:t>
      </w:r>
      <w:r w:rsidR="000804E2"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rhodamine 6G loaded </w:t>
      </w:r>
      <w:proofErr w:type="spellStart"/>
      <w:r w:rsidR="000804E2" w:rsidRPr="00660AB5">
        <w:rPr>
          <w:rFonts w:ascii="Times New Roman" w:hAnsi="Times New Roman" w:cs="Times New Roman"/>
          <w:b/>
          <w:sz w:val="24"/>
          <w:szCs w:val="24"/>
          <w:lang w:val="en-GB"/>
        </w:rPr>
        <w:t>ssOSCs</w:t>
      </w:r>
      <w:proofErr w:type="spellEnd"/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into </w:t>
      </w:r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C22ED0" w:rsidRPr="00660AB5">
        <w:rPr>
          <w:rFonts w:ascii="Times New Roman" w:hAnsi="Times New Roman" w:cs="Times New Roman"/>
          <w:b/>
          <w:sz w:val="24"/>
          <w:szCs w:val="24"/>
          <w:lang w:val="en-GB"/>
        </w:rPr>
        <w:t>olya</w:t>
      </w:r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crylamide </w:t>
      </w:r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660AB5">
        <w:rPr>
          <w:rFonts w:ascii="Times New Roman" w:hAnsi="Times New Roman" w:cs="Times New Roman"/>
          <w:b/>
          <w:sz w:val="24"/>
          <w:szCs w:val="24"/>
          <w:lang w:val="en-GB"/>
        </w:rPr>
        <w:t>ydrogels</w:t>
      </w:r>
      <w:r w:rsidR="003C3CFE" w:rsidRPr="00660A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>Polya</w:t>
      </w:r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>crylamide hydrogels were made by first dissolving 1090 mg Acrylamide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(suitable for electrophoresis, ≥99.0%, Sigma-Aldrich), 10 mg </w:t>
      </w:r>
      <w:r w:rsidR="00C22ED0" w:rsidRPr="00660AB5">
        <w:rPr>
          <w:rFonts w:ascii="Times New Roman" w:hAnsi="Times New Roman" w:cs="Times New Roman"/>
          <w:i/>
          <w:sz w:val="24"/>
          <w:szCs w:val="24"/>
          <w:lang w:val="en-GB"/>
        </w:rPr>
        <w:t>N,N’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>Methylenebis</w:t>
      </w:r>
      <w:proofErr w:type="spellEnd"/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>(acrylamide) (99%, Sigma-Aldrich), and 20 mg lithium phenyl-2,4,6-trimethylbenzoylphosphinate (LAP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) (</w:t>
      </w:r>
      <w:r w:rsidR="00553F39" w:rsidRPr="00660AB5">
        <w:rPr>
          <w:rFonts w:ascii="Times New Roman" w:hAnsi="Times New Roman" w:cs="Times New Roman"/>
          <w:sz w:val="24"/>
          <w:szCs w:val="24"/>
          <w:lang w:val="en-GB"/>
        </w:rPr>
        <w:t>≥95%, Sigma-Aldrich) in 10 mL of phosphate buffered saline (PBS</w:t>
      </w:r>
      <w:r w:rsidR="00685248" w:rsidRPr="00660AB5">
        <w:rPr>
          <w:rFonts w:ascii="Times New Roman" w:hAnsi="Times New Roman" w:cs="Times New Roman"/>
          <w:sz w:val="24"/>
          <w:szCs w:val="24"/>
          <w:lang w:val="en-GB"/>
        </w:rPr>
        <w:t>) (0.01M, Sigma-Aldrich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(1.53 M acrylamide, 6.5 mM </w:t>
      </w:r>
      <w:r w:rsidR="00FB4524" w:rsidRPr="00660AB5">
        <w:rPr>
          <w:rFonts w:ascii="Times New Roman" w:hAnsi="Times New Roman" w:cs="Times New Roman"/>
          <w:i/>
          <w:sz w:val="24"/>
          <w:szCs w:val="24"/>
          <w:lang w:val="en-GB"/>
        </w:rPr>
        <w:t>N,N’</w:t>
      </w:r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>Methylenebis</w:t>
      </w:r>
      <w:proofErr w:type="spellEnd"/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>(acrylamide), and 6.8 mM LAP)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. This solution was used to form hydrogel </w:t>
      </w:r>
      <w:proofErr w:type="spellStart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molds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by crosslinking via 365 nm UV light (6 watt, </w:t>
      </w:r>
      <w:proofErr w:type="spellStart"/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>analytikjena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) for 5 minutes. 800 </w:t>
      </w:r>
      <w:proofErr w:type="spellStart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>hydrogel precursor solution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was then combined with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proofErr w:type="spellStart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5 mg/mL Rhodamine6G-OSC in DIH</w:t>
      </w:r>
      <w:r w:rsidR="00A42E4A" w:rsidRPr="00660A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O, and this solution was added to the </w:t>
      </w:r>
      <w:proofErr w:type="spellStart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the hydrogel </w:t>
      </w:r>
      <w:proofErr w:type="spellStart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>molds</w:t>
      </w:r>
      <w:proofErr w:type="spellEnd"/>
      <w:r w:rsidR="00A42E4A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Rhodamine6G-OSC were incorporated into the acrylate hydrogel network via UV light crosslinking for 5 minutes. </w:t>
      </w:r>
      <w:r w:rsidR="00AC1D7C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Control </w:t>
      </w:r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hydrogels were made by combining 800 </w:t>
      </w:r>
      <w:proofErr w:type="spellStart"/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hydrogel precursor solution with 200 </w:t>
      </w:r>
      <w:proofErr w:type="spellStart"/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="00D808F6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42DC4" w:rsidRPr="00660AB5">
        <w:rPr>
          <w:rFonts w:ascii="Times New Roman" w:hAnsi="Times New Roman" w:cs="Times New Roman"/>
          <w:sz w:val="24"/>
          <w:szCs w:val="24"/>
          <w:lang w:val="en-GB"/>
        </w:rPr>
        <w:t>256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solution of rhodamine 6G</w:t>
      </w:r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(final concentration </w:t>
      </w:r>
      <w:r w:rsidR="00E42DC4" w:rsidRPr="00660AB5">
        <w:rPr>
          <w:rFonts w:ascii="Times New Roman" w:hAnsi="Times New Roman" w:cs="Times New Roman"/>
          <w:sz w:val="24"/>
          <w:szCs w:val="24"/>
          <w:lang w:val="en-GB"/>
        </w:rPr>
        <w:t>51.2</w:t>
      </w:r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to match calculated amount of Rhodamine6G </w:t>
      </w:r>
      <w:r w:rsidR="00094BED" w:rsidRPr="00660AB5">
        <w:rPr>
          <w:rFonts w:ascii="Times New Roman" w:hAnsi="Times New Roman" w:cs="Times New Roman"/>
          <w:sz w:val="24"/>
          <w:szCs w:val="24"/>
          <w:lang w:val="en-GB"/>
        </w:rPr>
        <w:t>loaded into</w:t>
      </w:r>
      <w:r w:rsidR="00FB4524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OSCs)</w:t>
      </w:r>
      <w:r w:rsidR="00C22ED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>Once crosslinked, the hydrogels were soaked in PBS, and PBS solutions were changed at</w:t>
      </w:r>
      <w:r w:rsidR="00350A9E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E4433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h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and 24</w:t>
      </w:r>
      <w:r w:rsidR="003C3CFE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1D80" w:rsidRPr="00660AB5">
        <w:rPr>
          <w:rFonts w:ascii="Times New Roman" w:hAnsi="Times New Roman" w:cs="Times New Roman"/>
          <w:sz w:val="24"/>
          <w:szCs w:val="24"/>
          <w:lang w:val="en-GB"/>
        </w:rPr>
        <w:t xml:space="preserve">h timepoints. </w:t>
      </w:r>
    </w:p>
    <w:p w14:paraId="4255E596" w14:textId="77777777" w:rsidR="00B71D80" w:rsidRPr="00660AB5" w:rsidRDefault="00B71D80" w:rsidP="0086628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5575E5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0D98BA32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372BC823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25A9B47E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7A7E0E13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50EEF9F8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7AF87DBA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29FC3239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4B1F6CAE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0F991CFD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7FF9DE36" w14:textId="77777777" w:rsidR="00AB09E4" w:rsidRPr="00660AB5" w:rsidRDefault="00AB09E4" w:rsidP="0086628E">
      <w:pPr>
        <w:jc w:val="both"/>
        <w:rPr>
          <w:rFonts w:ascii="Times New Roman" w:hAnsi="Times New Roman" w:cs="Times New Roman"/>
          <w:lang w:val="en-GB"/>
        </w:rPr>
      </w:pPr>
    </w:p>
    <w:p w14:paraId="2FCEC8AF" w14:textId="77777777" w:rsidR="00B71D80" w:rsidRPr="00660AB5" w:rsidRDefault="00B71D80" w:rsidP="0086628E">
      <w:pPr>
        <w:jc w:val="both"/>
        <w:rPr>
          <w:rFonts w:ascii="Times New Roman" w:hAnsi="Times New Roman" w:cs="Times New Roman"/>
          <w:noProof/>
          <w:lang w:val="en-GB"/>
        </w:rPr>
      </w:pPr>
    </w:p>
    <w:p w14:paraId="2AF5C036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30DB9AE7" w14:textId="77777777" w:rsidR="00B71D80" w:rsidRPr="00660AB5" w:rsidRDefault="00B71D80" w:rsidP="0086628E">
      <w:pPr>
        <w:jc w:val="both"/>
        <w:rPr>
          <w:rFonts w:ascii="Times New Roman" w:hAnsi="Times New Roman" w:cs="Times New Roman"/>
          <w:lang w:val="en-GB"/>
        </w:rPr>
      </w:pPr>
    </w:p>
    <w:p w14:paraId="6517EB04" w14:textId="5F23D1D4" w:rsidR="003C3CFE" w:rsidRPr="00660AB5" w:rsidRDefault="003C3CFE" w:rsidP="0086628E">
      <w:pPr>
        <w:jc w:val="both"/>
        <w:rPr>
          <w:rFonts w:ascii="Times New Roman" w:hAnsi="Times New Roman" w:cs="Times New Roman"/>
          <w:lang w:val="en-GB"/>
        </w:rPr>
      </w:pPr>
    </w:p>
    <w:p w14:paraId="7C35AE05" w14:textId="77777777" w:rsidR="00B272D3" w:rsidRPr="00660AB5" w:rsidRDefault="00B272D3" w:rsidP="0086628E">
      <w:pPr>
        <w:jc w:val="both"/>
        <w:rPr>
          <w:rFonts w:ascii="Times New Roman" w:hAnsi="Times New Roman" w:cs="Times New Roman"/>
          <w:lang w:val="en-GB"/>
        </w:rPr>
      </w:pPr>
    </w:p>
    <w:p w14:paraId="4F022E80" w14:textId="77777777" w:rsidR="00F160F1" w:rsidRPr="00660AB5" w:rsidRDefault="00F160F1" w:rsidP="00F160F1">
      <w:pPr>
        <w:pStyle w:val="Heading1"/>
        <w:numPr>
          <w:ilvl w:val="0"/>
          <w:numId w:val="0"/>
        </w:numPr>
        <w:ind w:left="567" w:hanging="567"/>
        <w:jc w:val="both"/>
      </w:pPr>
      <w:r w:rsidRPr="00660AB5">
        <w:lastRenderedPageBreak/>
        <w:t>Supporting Figure</w:t>
      </w:r>
    </w:p>
    <w:p w14:paraId="21BEB4E6" w14:textId="32F19510" w:rsidR="00AB09E4" w:rsidRPr="00660AB5" w:rsidRDefault="004D1AF3" w:rsidP="0086628E">
      <w:pPr>
        <w:jc w:val="both"/>
        <w:rPr>
          <w:rFonts w:ascii="Times New Roman" w:hAnsi="Times New Roman" w:cs="Times New Roman"/>
          <w:lang w:val="en-GB"/>
        </w:rPr>
      </w:pPr>
      <w:r w:rsidRPr="00660AB5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070960FC" wp14:editId="6220C493">
            <wp:extent cx="5486400" cy="6986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6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EB193" w14:textId="454E6DF8" w:rsidR="00FB446A" w:rsidRPr="00660AB5" w:rsidRDefault="00AB09E4" w:rsidP="002C02FA">
      <w:pPr>
        <w:jc w:val="both"/>
        <w:rPr>
          <w:rFonts w:ascii="Times New Roman" w:hAnsi="Times New Roman" w:cs="Times New Roman"/>
          <w:lang w:val="it-IT"/>
        </w:rPr>
      </w:pPr>
      <w:r w:rsidRPr="00660AB5">
        <w:rPr>
          <w:rFonts w:ascii="Times New Roman" w:hAnsi="Times New Roman" w:cs="Times New Roman"/>
          <w:b/>
          <w:bCs/>
          <w:lang w:val="en-GB"/>
        </w:rPr>
        <w:t>Figure S1</w:t>
      </w:r>
      <w:r w:rsidRPr="00660AB5">
        <w:rPr>
          <w:rFonts w:ascii="Times New Roman" w:hAnsi="Times New Roman" w:cs="Times New Roman"/>
          <w:lang w:val="en-GB"/>
        </w:rPr>
        <w:t xml:space="preserve">: Characterization of </w:t>
      </w:r>
      <w:proofErr w:type="spellStart"/>
      <w:r w:rsidR="00E046E5" w:rsidRPr="00660AB5">
        <w:rPr>
          <w:rFonts w:ascii="Times New Roman" w:hAnsi="Times New Roman" w:cs="Times New Roman"/>
          <w:lang w:val="en-GB"/>
        </w:rPr>
        <w:t>ssOSCs</w:t>
      </w:r>
      <w:proofErr w:type="spellEnd"/>
      <w:r w:rsidR="00E046E5" w:rsidRPr="00660AB5">
        <w:rPr>
          <w:rFonts w:ascii="Times New Roman" w:hAnsi="Times New Roman" w:cs="Times New Roman"/>
          <w:lang w:val="en-GB"/>
        </w:rPr>
        <w:t xml:space="preserve"> (red) and </w:t>
      </w:r>
      <w:r w:rsidRPr="00660AB5">
        <w:rPr>
          <w:rFonts w:ascii="Times New Roman" w:hAnsi="Times New Roman" w:cs="Times New Roman"/>
          <w:lang w:val="en-GB"/>
        </w:rPr>
        <w:t xml:space="preserve">Rhodamine 6G loaded </w:t>
      </w:r>
      <w:proofErr w:type="spellStart"/>
      <w:r w:rsidRPr="00660AB5">
        <w:rPr>
          <w:rFonts w:ascii="Times New Roman" w:hAnsi="Times New Roman" w:cs="Times New Roman"/>
          <w:lang w:val="en-GB"/>
        </w:rPr>
        <w:t>ssOSCs</w:t>
      </w:r>
      <w:proofErr w:type="spellEnd"/>
      <w:r w:rsidR="00E046E5" w:rsidRPr="00660AB5">
        <w:rPr>
          <w:rFonts w:ascii="Times New Roman" w:hAnsi="Times New Roman" w:cs="Times New Roman"/>
          <w:lang w:val="en-GB"/>
        </w:rPr>
        <w:t xml:space="preserve"> (black)</w:t>
      </w:r>
      <w:r w:rsidRPr="00660AB5">
        <w:rPr>
          <w:rFonts w:ascii="Times New Roman" w:hAnsi="Times New Roman" w:cs="Times New Roman"/>
          <w:lang w:val="en-GB"/>
        </w:rPr>
        <w:t xml:space="preserve">. </w:t>
      </w:r>
      <w:r w:rsidRPr="00660AB5">
        <w:rPr>
          <w:rFonts w:ascii="Times New Roman" w:hAnsi="Times New Roman" w:cs="Times New Roman"/>
          <w:b/>
          <w:bCs/>
          <w:lang w:val="en-GB"/>
        </w:rPr>
        <w:t>A)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="002C02FA" w:rsidRPr="00660AB5">
        <w:rPr>
          <w:rFonts w:ascii="Times New Roman" w:hAnsi="Times New Roman" w:cs="Times New Roman"/>
          <w:lang w:val="en-GB"/>
        </w:rPr>
        <w:t xml:space="preserve">Hydrodynamic size distribution by DLS of </w:t>
      </w:r>
      <w:proofErr w:type="spellStart"/>
      <w:r w:rsidR="002C02FA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2C02FA" w:rsidRPr="00660AB5">
        <w:rPr>
          <w:rFonts w:ascii="Times New Roman" w:hAnsi="Times New Roman" w:cs="Times New Roman"/>
          <w:lang w:val="en-GB"/>
        </w:rPr>
        <w:t xml:space="preserve"> (44 ± 4 nm) and Rhodamine 6G loaded </w:t>
      </w:r>
      <w:proofErr w:type="spellStart"/>
      <w:r w:rsidR="002C02FA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2C02FA" w:rsidRPr="00660AB5">
        <w:rPr>
          <w:rFonts w:ascii="Times New Roman" w:hAnsi="Times New Roman" w:cs="Times New Roman"/>
          <w:lang w:val="en-GB"/>
        </w:rPr>
        <w:t xml:space="preserve"> (43 ± 4 nm). </w:t>
      </w:r>
      <w:r w:rsidRPr="00660AB5">
        <w:rPr>
          <w:rFonts w:ascii="Times New Roman" w:hAnsi="Times New Roman" w:cs="Times New Roman"/>
          <w:b/>
          <w:bCs/>
          <w:lang w:val="en-GB"/>
        </w:rPr>
        <w:t>B)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="002C02FA" w:rsidRPr="00660AB5">
        <w:rPr>
          <w:rFonts w:ascii="Times New Roman" w:hAnsi="Times New Roman" w:cs="Times New Roman"/>
          <w:lang w:val="en-GB"/>
        </w:rPr>
        <w:t xml:space="preserve">Z-potential of </w:t>
      </w:r>
      <w:proofErr w:type="spellStart"/>
      <w:r w:rsidR="002C02FA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2C02FA" w:rsidRPr="00660AB5">
        <w:rPr>
          <w:rFonts w:ascii="Times New Roman" w:hAnsi="Times New Roman" w:cs="Times New Roman"/>
          <w:lang w:val="en-GB"/>
        </w:rPr>
        <w:t xml:space="preserve"> (-16 mV) and Rhodamine 6G loaded </w:t>
      </w:r>
      <w:proofErr w:type="spellStart"/>
      <w:r w:rsidR="002C02FA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2C02FA" w:rsidRPr="00660AB5">
        <w:rPr>
          <w:rFonts w:ascii="Times New Roman" w:hAnsi="Times New Roman" w:cs="Times New Roman"/>
          <w:lang w:val="en-GB"/>
        </w:rPr>
        <w:t xml:space="preserve"> (-20 mV).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Pr="00660AB5">
        <w:rPr>
          <w:rFonts w:ascii="Times New Roman" w:hAnsi="Times New Roman" w:cs="Times New Roman"/>
          <w:b/>
          <w:bCs/>
          <w:lang w:val="en-GB"/>
        </w:rPr>
        <w:t>C)</w:t>
      </w:r>
      <w:r w:rsidRPr="00660AB5">
        <w:rPr>
          <w:rFonts w:ascii="Times New Roman" w:hAnsi="Times New Roman" w:cs="Times New Roman"/>
          <w:lang w:val="en-GB"/>
        </w:rPr>
        <w:t xml:space="preserve"> FTIR</w:t>
      </w:r>
      <w:r w:rsidR="00E046E5" w:rsidRPr="00660AB5">
        <w:rPr>
          <w:rFonts w:ascii="Times New Roman" w:hAnsi="Times New Roman" w:cs="Times New Roman"/>
          <w:lang w:val="en-GB"/>
        </w:rPr>
        <w:t xml:space="preserve"> analysis of </w:t>
      </w:r>
      <w:proofErr w:type="spellStart"/>
      <w:r w:rsidR="00E046E5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E046E5" w:rsidRPr="00660AB5">
        <w:rPr>
          <w:rFonts w:ascii="Times New Roman" w:hAnsi="Times New Roman" w:cs="Times New Roman"/>
          <w:lang w:val="en-GB"/>
        </w:rPr>
        <w:t xml:space="preserve"> (red), Rhodamine 6G (blue) and Rhodamine 6G loaded </w:t>
      </w:r>
      <w:proofErr w:type="spellStart"/>
      <w:r w:rsidR="00E046E5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E046E5" w:rsidRPr="00660AB5">
        <w:rPr>
          <w:rFonts w:ascii="Times New Roman" w:hAnsi="Times New Roman" w:cs="Times New Roman"/>
          <w:lang w:val="en-GB"/>
        </w:rPr>
        <w:t xml:space="preserve"> (black)</w:t>
      </w:r>
      <w:r w:rsidRPr="00660AB5">
        <w:rPr>
          <w:rFonts w:ascii="Times New Roman" w:hAnsi="Times New Roman" w:cs="Times New Roman"/>
          <w:lang w:val="en-GB"/>
        </w:rPr>
        <w:t xml:space="preserve">. </w:t>
      </w:r>
      <w:r w:rsidR="004C7A22" w:rsidRPr="00660AB5">
        <w:rPr>
          <w:rFonts w:ascii="Times New Roman" w:hAnsi="Times New Roman" w:cs="Times New Roman"/>
          <w:lang w:val="en-GB"/>
        </w:rPr>
        <w:t>Characteristic v</w:t>
      </w:r>
      <w:r w:rsidR="002C02FA" w:rsidRPr="00660AB5">
        <w:rPr>
          <w:rFonts w:ascii="Times New Roman" w:hAnsi="Times New Roman" w:cs="Times New Roman"/>
          <w:lang w:val="en-GB"/>
        </w:rPr>
        <w:t xml:space="preserve">ibrations of </w:t>
      </w:r>
      <w:r w:rsidR="004C7A22" w:rsidRPr="00660AB5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2C02FA" w:rsidRPr="00660AB5">
        <w:rPr>
          <w:rFonts w:ascii="Times New Roman" w:hAnsi="Times New Roman" w:cs="Times New Roman"/>
          <w:lang w:val="en-GB"/>
        </w:rPr>
        <w:t>organosilica</w:t>
      </w:r>
      <w:proofErr w:type="spellEnd"/>
      <w:r w:rsidR="002C02FA" w:rsidRPr="00660AB5">
        <w:rPr>
          <w:rFonts w:ascii="Times New Roman" w:hAnsi="Times New Roman" w:cs="Times New Roman"/>
          <w:lang w:val="en-GB"/>
        </w:rPr>
        <w:t xml:space="preserve"> framework </w:t>
      </w:r>
      <w:r w:rsidR="004C7A22" w:rsidRPr="00660AB5">
        <w:rPr>
          <w:rFonts w:ascii="Times New Roman" w:hAnsi="Times New Roman" w:cs="Times New Roman"/>
          <w:lang w:val="en-GB"/>
        </w:rPr>
        <w:t xml:space="preserve">are observed </w:t>
      </w:r>
      <w:r w:rsidR="002C02FA" w:rsidRPr="00660AB5">
        <w:rPr>
          <w:rFonts w:ascii="Times New Roman" w:hAnsi="Times New Roman" w:cs="Times New Roman"/>
          <w:lang w:val="en-GB"/>
        </w:rPr>
        <w:t>at 3445</w:t>
      </w:r>
      <w:r w:rsidR="004C7A22" w:rsidRPr="00660AB5">
        <w:rPr>
          <w:rFonts w:ascii="Times New Roman" w:hAnsi="Times New Roman" w:cs="Times New Roman"/>
          <w:lang w:val="en-GB"/>
        </w:rPr>
        <w:t xml:space="preserve">, </w:t>
      </w:r>
      <w:r w:rsidR="002C02FA" w:rsidRPr="00660AB5">
        <w:rPr>
          <w:rFonts w:ascii="Times New Roman" w:hAnsi="Times New Roman" w:cs="Times New Roman"/>
          <w:lang w:val="en-GB"/>
        </w:rPr>
        <w:t>1077</w:t>
      </w:r>
      <w:r w:rsidR="004C7A22" w:rsidRPr="00660AB5">
        <w:rPr>
          <w:rFonts w:ascii="Times New Roman" w:hAnsi="Times New Roman" w:cs="Times New Roman"/>
          <w:lang w:val="en-GB"/>
        </w:rPr>
        <w:t>,</w:t>
      </w:r>
      <w:r w:rsidR="002C02FA" w:rsidRPr="00660AB5">
        <w:rPr>
          <w:rFonts w:ascii="Times New Roman" w:hAnsi="Times New Roman" w:cs="Times New Roman"/>
          <w:lang w:val="en-GB"/>
        </w:rPr>
        <w:t xml:space="preserve"> 947</w:t>
      </w:r>
      <w:r w:rsidR="004C7A22" w:rsidRPr="00660AB5">
        <w:rPr>
          <w:rFonts w:ascii="Times New Roman" w:hAnsi="Times New Roman" w:cs="Times New Roman"/>
          <w:lang w:val="en-GB"/>
        </w:rPr>
        <w:t xml:space="preserve"> and </w:t>
      </w:r>
      <w:r w:rsidR="002C02FA" w:rsidRPr="00660AB5">
        <w:rPr>
          <w:rFonts w:ascii="Times New Roman" w:hAnsi="Times New Roman" w:cs="Times New Roman"/>
          <w:lang w:val="en-GB"/>
        </w:rPr>
        <w:t>805 cm</w:t>
      </w:r>
      <w:r w:rsidR="002C02FA" w:rsidRPr="00660AB5">
        <w:rPr>
          <w:rFonts w:ascii="Times New Roman" w:hAnsi="Times New Roman" w:cs="Times New Roman"/>
          <w:vertAlign w:val="superscript"/>
          <w:lang w:val="en-GB"/>
        </w:rPr>
        <w:t>-1</w:t>
      </w:r>
      <w:r w:rsidR="002C02FA" w:rsidRPr="00660AB5">
        <w:rPr>
          <w:rFonts w:ascii="Times New Roman" w:hAnsi="Times New Roman" w:cs="Times New Roman"/>
          <w:lang w:val="en-GB"/>
        </w:rPr>
        <w:t xml:space="preserve">, </w:t>
      </w:r>
      <w:r w:rsidR="004C7A22" w:rsidRPr="00660AB5">
        <w:rPr>
          <w:rFonts w:ascii="Times New Roman" w:hAnsi="Times New Roman" w:cs="Times New Roman"/>
          <w:lang w:val="en-GB"/>
        </w:rPr>
        <w:t>the characteristic vibrations of rhodamine 6G are observed at 3234, 1716, 1646, 1607, 1501, 1360, 1312 and 1181 cm</w:t>
      </w:r>
      <w:r w:rsidR="004C7A22" w:rsidRPr="00660AB5">
        <w:rPr>
          <w:rFonts w:ascii="Times New Roman" w:hAnsi="Times New Roman" w:cs="Times New Roman"/>
          <w:vertAlign w:val="superscript"/>
          <w:lang w:val="en-GB"/>
        </w:rPr>
        <w:t>-1</w:t>
      </w:r>
      <w:r w:rsidR="002C02FA" w:rsidRPr="00660AB5">
        <w:rPr>
          <w:rFonts w:ascii="Times New Roman" w:hAnsi="Times New Roman" w:cs="Times New Roman"/>
          <w:lang w:val="en-GB"/>
        </w:rPr>
        <w:t xml:space="preserve">. </w:t>
      </w:r>
      <w:r w:rsidRPr="00660AB5">
        <w:rPr>
          <w:rFonts w:ascii="Times New Roman" w:hAnsi="Times New Roman" w:cs="Times New Roman"/>
          <w:b/>
          <w:bCs/>
          <w:lang w:val="en-GB"/>
        </w:rPr>
        <w:t>D)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="004C7A22" w:rsidRPr="00660AB5">
        <w:rPr>
          <w:rFonts w:ascii="Times New Roman" w:hAnsi="Times New Roman" w:cs="Times New Roman"/>
          <w:lang w:val="en-GB"/>
        </w:rPr>
        <w:t xml:space="preserve">TEM micrograph of Rhodamine 6G loaded </w:t>
      </w:r>
      <w:proofErr w:type="spellStart"/>
      <w:r w:rsidR="004C7A22" w:rsidRPr="00660AB5">
        <w:rPr>
          <w:rFonts w:ascii="Times New Roman" w:hAnsi="Times New Roman" w:cs="Times New Roman"/>
          <w:lang w:val="en-GB"/>
        </w:rPr>
        <w:t>ssOSC</w:t>
      </w:r>
      <w:proofErr w:type="spellEnd"/>
      <w:r w:rsidR="004C7A22" w:rsidRPr="00660AB5">
        <w:rPr>
          <w:rFonts w:ascii="Times New Roman" w:hAnsi="Times New Roman" w:cs="Times New Roman"/>
          <w:lang w:val="en-GB"/>
        </w:rPr>
        <w:t xml:space="preserve">. </w:t>
      </w:r>
      <w:r w:rsidR="004C7A22" w:rsidRPr="00660AB5">
        <w:rPr>
          <w:rFonts w:ascii="Times New Roman" w:hAnsi="Times New Roman" w:cs="Times New Roman"/>
          <w:b/>
          <w:lang w:val="en-GB"/>
        </w:rPr>
        <w:t>E)</w:t>
      </w:r>
      <w:r w:rsidR="004C7A22" w:rsidRPr="00660AB5">
        <w:rPr>
          <w:rFonts w:ascii="Times New Roman" w:hAnsi="Times New Roman" w:cs="Times New Roman"/>
          <w:lang w:val="en-GB"/>
        </w:rPr>
        <w:t xml:space="preserve"> </w:t>
      </w:r>
      <w:r w:rsidRPr="00660AB5">
        <w:rPr>
          <w:rFonts w:ascii="Times New Roman" w:hAnsi="Times New Roman" w:cs="Times New Roman"/>
          <w:lang w:val="en-GB"/>
        </w:rPr>
        <w:t xml:space="preserve">Absorption spectroscopy over 48h after incubation </w:t>
      </w:r>
      <w:r w:rsidR="006A51A3" w:rsidRPr="00660AB5">
        <w:rPr>
          <w:rFonts w:ascii="Times New Roman" w:hAnsi="Times New Roman" w:cs="Times New Roman"/>
          <w:lang w:val="en-GB"/>
        </w:rPr>
        <w:t xml:space="preserve">of Rhodamine 6G loaded </w:t>
      </w:r>
      <w:proofErr w:type="spellStart"/>
      <w:r w:rsidR="006A51A3" w:rsidRPr="00660AB5">
        <w:rPr>
          <w:rFonts w:ascii="Times New Roman" w:hAnsi="Times New Roman" w:cs="Times New Roman"/>
          <w:lang w:val="en-GB"/>
        </w:rPr>
        <w:t>ssOSCs</w:t>
      </w:r>
      <w:proofErr w:type="spellEnd"/>
      <w:r w:rsidR="006A51A3" w:rsidRPr="00660AB5">
        <w:rPr>
          <w:rFonts w:ascii="Times New Roman" w:hAnsi="Times New Roman" w:cs="Times New Roman"/>
          <w:lang w:val="en-GB"/>
        </w:rPr>
        <w:t xml:space="preserve"> </w:t>
      </w:r>
      <w:r w:rsidRPr="00660AB5">
        <w:rPr>
          <w:rFonts w:ascii="Times New Roman" w:hAnsi="Times New Roman" w:cs="Times New Roman"/>
          <w:lang w:val="en-GB"/>
        </w:rPr>
        <w:t xml:space="preserve">with 10 mM GSH in </w:t>
      </w:r>
      <w:r w:rsidRPr="00660AB5">
        <w:rPr>
          <w:rFonts w:ascii="Times New Roman" w:hAnsi="Times New Roman" w:cs="Times New Roman"/>
          <w:lang w:val="en-GB"/>
        </w:rPr>
        <w:lastRenderedPageBreak/>
        <w:t>PBS pH 7 at room temperature</w:t>
      </w:r>
      <w:r w:rsidR="00E42DC4" w:rsidRPr="00660AB5">
        <w:rPr>
          <w:rFonts w:ascii="Times New Roman" w:hAnsi="Times New Roman" w:cs="Times New Roman"/>
          <w:lang w:val="en-GB"/>
        </w:rPr>
        <w:t>.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="00161B2E" w:rsidRPr="00660AB5">
        <w:rPr>
          <w:rFonts w:ascii="Times New Roman" w:hAnsi="Times New Roman" w:cs="Times New Roman"/>
          <w:lang w:val="en-GB"/>
        </w:rPr>
        <w:t xml:space="preserve">Rhodamine 6G </w:t>
      </w:r>
      <w:r w:rsidR="00E42DC4" w:rsidRPr="00660AB5">
        <w:rPr>
          <w:rFonts w:ascii="Times New Roman" w:hAnsi="Times New Roman" w:cs="Times New Roman"/>
          <w:lang w:val="en-GB"/>
        </w:rPr>
        <w:t>encapsulation efficiency was</w:t>
      </w:r>
      <w:r w:rsidRPr="00660AB5">
        <w:rPr>
          <w:rFonts w:ascii="Times New Roman" w:hAnsi="Times New Roman" w:cs="Times New Roman"/>
          <w:lang w:val="en-GB"/>
        </w:rPr>
        <w:t xml:space="preserve"> </w:t>
      </w:r>
      <w:r w:rsidR="00250210" w:rsidRPr="00660AB5">
        <w:rPr>
          <w:rFonts w:ascii="Times New Roman" w:hAnsi="Times New Roman" w:cs="Times New Roman"/>
          <w:lang w:val="en-GB"/>
        </w:rPr>
        <w:t>4.9</w:t>
      </w:r>
      <w:r w:rsidRPr="00660AB5">
        <w:rPr>
          <w:rFonts w:ascii="Times New Roman" w:hAnsi="Times New Roman" w:cs="Times New Roman"/>
          <w:lang w:val="en-GB"/>
        </w:rPr>
        <w:t>%</w:t>
      </w:r>
      <w:r w:rsidR="00582410" w:rsidRPr="00660AB5">
        <w:rPr>
          <w:rFonts w:ascii="Times New Roman" w:hAnsi="Times New Roman" w:cs="Times New Roman"/>
          <w:lang w:val="en-GB"/>
        </w:rPr>
        <w:t xml:space="preserve"> (final mass Rhodamine 6G/initial mass Rhodamine</w:t>
      </w:r>
      <w:r w:rsidR="00E42DC4" w:rsidRPr="00660AB5">
        <w:rPr>
          <w:rFonts w:ascii="Times New Roman" w:hAnsi="Times New Roman" w:cs="Times New Roman"/>
          <w:lang w:val="en-GB"/>
        </w:rPr>
        <w:t xml:space="preserve"> </w:t>
      </w:r>
      <w:r w:rsidR="00582410" w:rsidRPr="00660AB5">
        <w:rPr>
          <w:rFonts w:ascii="Times New Roman" w:hAnsi="Times New Roman" w:cs="Times New Roman"/>
          <w:lang w:val="en-GB"/>
        </w:rPr>
        <w:t>6G)</w:t>
      </w:r>
      <w:r w:rsidRPr="00660AB5">
        <w:rPr>
          <w:rFonts w:ascii="Times New Roman" w:hAnsi="Times New Roman" w:cs="Times New Roman"/>
          <w:lang w:val="en-GB"/>
        </w:rPr>
        <w:t>.</w:t>
      </w:r>
      <w:r w:rsidR="002C02FA" w:rsidRPr="00660AB5">
        <w:rPr>
          <w:rFonts w:ascii="Times New Roman" w:hAnsi="Times New Roman" w:cs="Times New Roman"/>
          <w:lang w:val="en-GB"/>
        </w:rPr>
        <w:t xml:space="preserve"> </w:t>
      </w:r>
      <w:r w:rsidR="004C7A22" w:rsidRPr="00660AB5">
        <w:rPr>
          <w:rFonts w:ascii="Times New Roman" w:hAnsi="Times New Roman" w:cs="Times New Roman"/>
          <w:b/>
          <w:lang w:val="it-IT"/>
        </w:rPr>
        <w:t>F</w:t>
      </w:r>
      <w:r w:rsidR="002C02FA" w:rsidRPr="00660AB5">
        <w:rPr>
          <w:rFonts w:ascii="Times New Roman" w:hAnsi="Times New Roman" w:cs="Times New Roman"/>
          <w:b/>
          <w:lang w:val="it-IT"/>
        </w:rPr>
        <w:t>)</w:t>
      </w:r>
      <w:r w:rsidR="002C02FA" w:rsidRPr="00660AB5">
        <w:rPr>
          <w:rFonts w:ascii="Times New Roman" w:hAnsi="Times New Roman" w:cs="Times New Roman"/>
          <w:lang w:val="it-IT"/>
        </w:rPr>
        <w:t xml:space="preserve"> </w:t>
      </w:r>
      <w:r w:rsidR="004C7A22" w:rsidRPr="00660AB5">
        <w:rPr>
          <w:rFonts w:ascii="Times New Roman" w:hAnsi="Times New Roman" w:cs="Times New Roman"/>
          <w:lang w:val="it-IT"/>
        </w:rPr>
        <w:t>Calibration curve of Rhodamine 6G in water.</w:t>
      </w:r>
    </w:p>
    <w:p w14:paraId="165F1BF6" w14:textId="77777777" w:rsidR="00423CF3" w:rsidRPr="00660AB5" w:rsidRDefault="00423CF3" w:rsidP="0086628E">
      <w:pPr>
        <w:jc w:val="both"/>
        <w:rPr>
          <w:rFonts w:ascii="Times New Roman" w:hAnsi="Times New Roman" w:cs="Times New Roman"/>
          <w:lang w:val="it-IT"/>
        </w:rPr>
      </w:pPr>
    </w:p>
    <w:p w14:paraId="59C071C0" w14:textId="77777777" w:rsidR="00423CF3" w:rsidRPr="00660AB5" w:rsidRDefault="00423CF3" w:rsidP="0086628E">
      <w:pPr>
        <w:jc w:val="both"/>
        <w:rPr>
          <w:rFonts w:ascii="Times New Roman" w:hAnsi="Times New Roman" w:cs="Times New Roman"/>
          <w:lang w:val="it-IT"/>
        </w:rPr>
      </w:pPr>
    </w:p>
    <w:p w14:paraId="46D8B43B" w14:textId="77777777" w:rsidR="00FB446A" w:rsidRPr="00660AB5" w:rsidRDefault="00423CF3" w:rsidP="00423CF3">
      <w:pPr>
        <w:pStyle w:val="Heading1"/>
        <w:numPr>
          <w:ilvl w:val="0"/>
          <w:numId w:val="0"/>
        </w:numPr>
        <w:ind w:left="567" w:hanging="567"/>
        <w:jc w:val="both"/>
        <w:rPr>
          <w:lang w:val="it-IT"/>
        </w:rPr>
      </w:pPr>
      <w:r w:rsidRPr="00660AB5">
        <w:rPr>
          <w:lang w:val="it-IT"/>
        </w:rPr>
        <w:t>Supporting References</w:t>
      </w:r>
    </w:p>
    <w:p w14:paraId="02872157" w14:textId="77777777" w:rsidR="00094BED" w:rsidRPr="00660AB5" w:rsidRDefault="00772C57" w:rsidP="00094BED">
      <w:pPr>
        <w:pStyle w:val="EndNoteBibliography"/>
        <w:spacing w:after="0"/>
        <w:ind w:left="720" w:hanging="720"/>
        <w:rPr>
          <w:lang w:val="it-IT"/>
        </w:rPr>
      </w:pPr>
      <w:r w:rsidRPr="00660AB5">
        <w:rPr>
          <w:rFonts w:ascii="Times New Roman" w:hAnsi="Times New Roman" w:cs="Times New Roman"/>
          <w:lang w:val="en-GB"/>
        </w:rPr>
        <w:fldChar w:fldCharType="begin"/>
      </w:r>
      <w:r w:rsidR="00FB446A" w:rsidRPr="00660AB5">
        <w:rPr>
          <w:rFonts w:ascii="Times New Roman" w:hAnsi="Times New Roman" w:cs="Times New Roman"/>
          <w:lang w:val="it-IT"/>
        </w:rPr>
        <w:instrText xml:space="preserve"> ADDIN EN.REFLIST </w:instrText>
      </w:r>
      <w:r w:rsidRPr="00660AB5">
        <w:rPr>
          <w:rFonts w:ascii="Times New Roman" w:hAnsi="Times New Roman" w:cs="Times New Roman"/>
          <w:lang w:val="en-GB"/>
        </w:rPr>
        <w:fldChar w:fldCharType="separate"/>
      </w:r>
      <w:r w:rsidR="00094BED" w:rsidRPr="00660AB5">
        <w:rPr>
          <w:lang w:val="it-IT"/>
        </w:rPr>
        <w:t>[1]</w:t>
      </w:r>
      <w:r w:rsidR="00094BED" w:rsidRPr="00660AB5">
        <w:rPr>
          <w:lang w:val="it-IT"/>
        </w:rPr>
        <w:tab/>
        <w:t xml:space="preserve">L. Talamini, P. Picchetti, L. M. Ferreira, G. Sitia, L. Russo, M. B. Violatto, L. Travaglini, J. F. Alarcon, L. Righelli, P. Bigini, L. De Cola, </w:t>
      </w:r>
      <w:r w:rsidR="00094BED" w:rsidRPr="00660AB5">
        <w:rPr>
          <w:i/>
          <w:lang w:val="it-IT"/>
        </w:rPr>
        <w:t>Acs Nano</w:t>
      </w:r>
      <w:r w:rsidR="00094BED" w:rsidRPr="00660AB5">
        <w:rPr>
          <w:lang w:val="it-IT"/>
        </w:rPr>
        <w:t xml:space="preserve"> </w:t>
      </w:r>
      <w:r w:rsidR="00094BED" w:rsidRPr="00660AB5">
        <w:rPr>
          <w:b/>
          <w:lang w:val="it-IT"/>
        </w:rPr>
        <w:t>2021</w:t>
      </w:r>
      <w:r w:rsidR="00094BED" w:rsidRPr="00660AB5">
        <w:rPr>
          <w:lang w:val="it-IT"/>
        </w:rPr>
        <w:t>, 15, 9701.</w:t>
      </w:r>
    </w:p>
    <w:p w14:paraId="1516BB48" w14:textId="77777777" w:rsidR="00094BED" w:rsidRPr="00660AB5" w:rsidRDefault="00094BED" w:rsidP="00094BED">
      <w:pPr>
        <w:pStyle w:val="EndNoteBibliography"/>
        <w:ind w:left="720" w:hanging="720"/>
        <w:rPr>
          <w:lang w:val="it-IT"/>
        </w:rPr>
      </w:pPr>
      <w:r w:rsidRPr="00660AB5">
        <w:rPr>
          <w:lang w:val="it-IT"/>
        </w:rPr>
        <w:t>[2]</w:t>
      </w:r>
      <w:r w:rsidRPr="00660AB5">
        <w:rPr>
          <w:lang w:val="it-IT"/>
        </w:rPr>
        <w:tab/>
        <w:t xml:space="preserve">E. A. Prasetyanto, A. Bertucci, D. Septiadi, R. Corradini, P. Castro-Hartmann, L. De Cola, </w:t>
      </w:r>
      <w:r w:rsidRPr="00660AB5">
        <w:rPr>
          <w:i/>
          <w:lang w:val="it-IT"/>
        </w:rPr>
        <w:t>Angew Chem Int Ed Engl</w:t>
      </w:r>
      <w:r w:rsidRPr="00660AB5">
        <w:rPr>
          <w:lang w:val="it-IT"/>
        </w:rPr>
        <w:t xml:space="preserve"> </w:t>
      </w:r>
      <w:r w:rsidRPr="00660AB5">
        <w:rPr>
          <w:b/>
          <w:lang w:val="it-IT"/>
        </w:rPr>
        <w:t>2016</w:t>
      </w:r>
      <w:r w:rsidRPr="00660AB5">
        <w:rPr>
          <w:lang w:val="it-IT"/>
        </w:rPr>
        <w:t>, 55, 3323.</w:t>
      </w:r>
    </w:p>
    <w:p w14:paraId="241B873C" w14:textId="53AC8786" w:rsidR="00AB09E4" w:rsidRPr="0086628E" w:rsidRDefault="00772C57" w:rsidP="0086628E">
      <w:pPr>
        <w:jc w:val="both"/>
        <w:rPr>
          <w:rFonts w:ascii="Times New Roman" w:hAnsi="Times New Roman" w:cs="Times New Roman"/>
          <w:lang w:val="en-GB"/>
        </w:rPr>
      </w:pPr>
      <w:r w:rsidRPr="00660AB5">
        <w:rPr>
          <w:rFonts w:ascii="Times New Roman" w:hAnsi="Times New Roman" w:cs="Times New Roman"/>
          <w:lang w:val="en-GB"/>
        </w:rPr>
        <w:fldChar w:fldCharType="end"/>
      </w:r>
      <w:bookmarkStart w:id="5" w:name="_GoBack"/>
      <w:bookmarkEnd w:id="5"/>
    </w:p>
    <w:sectPr w:rsidR="00AB09E4" w:rsidRPr="0086628E" w:rsidSect="00772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2279"/>
    <w:multiLevelType w:val="multilevel"/>
    <w:tmpl w:val="6728C5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402AB"/>
    <w:multiLevelType w:val="hybridMultilevel"/>
    <w:tmpl w:val="6D8E6F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anced Functional Material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dt0s0pve5zf9eszt4x9xp6sazxx50tvxp5&quot;&gt;ALL_REFERENCES1_USE_2020-Converted&lt;record-ids&gt;&lt;item&gt;8121&lt;/item&gt;&lt;item&gt;8297&lt;/item&gt;&lt;/record-ids&gt;&lt;/item&gt;&lt;/Libraries&gt;"/>
  </w:docVars>
  <w:rsids>
    <w:rsidRoot w:val="0086628E"/>
    <w:rsid w:val="000804E2"/>
    <w:rsid w:val="00094BED"/>
    <w:rsid w:val="000A2FC6"/>
    <w:rsid w:val="000E4433"/>
    <w:rsid w:val="00130DDC"/>
    <w:rsid w:val="001349D0"/>
    <w:rsid w:val="00161B2E"/>
    <w:rsid w:val="0018692B"/>
    <w:rsid w:val="001A1A11"/>
    <w:rsid w:val="001A4708"/>
    <w:rsid w:val="001A5F48"/>
    <w:rsid w:val="001A779C"/>
    <w:rsid w:val="00234EC5"/>
    <w:rsid w:val="00250210"/>
    <w:rsid w:val="002C02FA"/>
    <w:rsid w:val="002C50B2"/>
    <w:rsid w:val="002C6C27"/>
    <w:rsid w:val="002D3775"/>
    <w:rsid w:val="00350A9E"/>
    <w:rsid w:val="003C3CFE"/>
    <w:rsid w:val="0042223B"/>
    <w:rsid w:val="00423CF3"/>
    <w:rsid w:val="00427078"/>
    <w:rsid w:val="00447265"/>
    <w:rsid w:val="004738B3"/>
    <w:rsid w:val="004C7A22"/>
    <w:rsid w:val="004D1AF3"/>
    <w:rsid w:val="00553F39"/>
    <w:rsid w:val="00582410"/>
    <w:rsid w:val="006435AB"/>
    <w:rsid w:val="00644D85"/>
    <w:rsid w:val="00650063"/>
    <w:rsid w:val="00660AB5"/>
    <w:rsid w:val="00685248"/>
    <w:rsid w:val="006A51A3"/>
    <w:rsid w:val="00772C57"/>
    <w:rsid w:val="00773FED"/>
    <w:rsid w:val="0085447D"/>
    <w:rsid w:val="00857C07"/>
    <w:rsid w:val="0086628E"/>
    <w:rsid w:val="008F2DB6"/>
    <w:rsid w:val="00986ADD"/>
    <w:rsid w:val="009C6E14"/>
    <w:rsid w:val="009F74A6"/>
    <w:rsid w:val="00A1797F"/>
    <w:rsid w:val="00A42E4A"/>
    <w:rsid w:val="00A6791F"/>
    <w:rsid w:val="00A80A77"/>
    <w:rsid w:val="00AB09E4"/>
    <w:rsid w:val="00AC1D7C"/>
    <w:rsid w:val="00B2271E"/>
    <w:rsid w:val="00B272D3"/>
    <w:rsid w:val="00B71D80"/>
    <w:rsid w:val="00B91201"/>
    <w:rsid w:val="00BA70A8"/>
    <w:rsid w:val="00C22ED0"/>
    <w:rsid w:val="00C70555"/>
    <w:rsid w:val="00CA405A"/>
    <w:rsid w:val="00D127CF"/>
    <w:rsid w:val="00D37302"/>
    <w:rsid w:val="00D67C30"/>
    <w:rsid w:val="00D808F6"/>
    <w:rsid w:val="00E046E5"/>
    <w:rsid w:val="00E12761"/>
    <w:rsid w:val="00E42DC4"/>
    <w:rsid w:val="00ED794A"/>
    <w:rsid w:val="00F106CC"/>
    <w:rsid w:val="00F160F1"/>
    <w:rsid w:val="00F53E1E"/>
    <w:rsid w:val="00FB446A"/>
    <w:rsid w:val="00FB4524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0332"/>
  <w15:docId w15:val="{56D5FB4E-3149-40FE-BD2E-0724F6C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C57"/>
  </w:style>
  <w:style w:type="paragraph" w:styleId="Heading1">
    <w:name w:val="heading 1"/>
    <w:basedOn w:val="ListParagraph"/>
    <w:next w:val="Normal"/>
    <w:link w:val="Heading1Char"/>
    <w:uiPriority w:val="2"/>
    <w:qFormat/>
    <w:rsid w:val="0086628E"/>
    <w:pPr>
      <w:numPr>
        <w:numId w:val="2"/>
      </w:numPr>
      <w:tabs>
        <w:tab w:val="num" w:pos="567"/>
      </w:tabs>
      <w:spacing w:before="240" w:after="240" w:line="240" w:lineRule="auto"/>
      <w:ind w:left="567" w:hanging="567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6628E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6628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B446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B446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B446A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446A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Morillas Becerril</dc:creator>
  <cp:lastModifiedBy>Jonathan Michael Zuidema</cp:lastModifiedBy>
  <cp:revision>2</cp:revision>
  <dcterms:created xsi:type="dcterms:W3CDTF">2022-09-02T13:34:00Z</dcterms:created>
  <dcterms:modified xsi:type="dcterms:W3CDTF">2022-09-02T13:34:00Z</dcterms:modified>
</cp:coreProperties>
</file>